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AFD86A7" w:rsidR="00510DFC" w:rsidRPr="005E521A" w:rsidRDefault="005E521A" w:rsidP="00C9283A">
      <w:pPr>
        <w:pBdr>
          <w:top w:val="nil"/>
          <w:left w:val="nil"/>
          <w:bottom w:val="nil"/>
          <w:right w:val="nil"/>
          <w:between w:val="nil"/>
        </w:pBdr>
        <w:spacing w:after="120" w:line="360" w:lineRule="auto"/>
        <w:jc w:val="both"/>
        <w:rPr>
          <w:rFonts w:ascii="Arial" w:eastAsia="Arial" w:hAnsi="Arial" w:cs="Arial"/>
          <w:b/>
          <w:color w:val="010000"/>
          <w:sz w:val="20"/>
          <w:szCs w:val="20"/>
        </w:rPr>
      </w:pPr>
      <w:r w:rsidRPr="005E521A">
        <w:rPr>
          <w:rFonts w:ascii="Arial" w:hAnsi="Arial" w:cs="Arial"/>
          <w:b/>
          <w:color w:val="010000"/>
          <w:sz w:val="20"/>
        </w:rPr>
        <w:t>VTZ: Board Resolution</w:t>
      </w:r>
    </w:p>
    <w:p w14:paraId="00000002" w14:textId="03AD04F0" w:rsidR="00510DFC" w:rsidRPr="005E521A" w:rsidRDefault="005E521A" w:rsidP="00C9283A">
      <w:pPr>
        <w:pBdr>
          <w:top w:val="nil"/>
          <w:left w:val="nil"/>
          <w:bottom w:val="nil"/>
          <w:right w:val="nil"/>
          <w:between w:val="nil"/>
        </w:pBdr>
        <w:spacing w:after="120" w:line="360" w:lineRule="auto"/>
        <w:jc w:val="both"/>
        <w:rPr>
          <w:rFonts w:ascii="Arial" w:eastAsia="Arial" w:hAnsi="Arial" w:cs="Arial"/>
          <w:color w:val="010000"/>
          <w:sz w:val="20"/>
          <w:szCs w:val="20"/>
        </w:rPr>
      </w:pPr>
      <w:r w:rsidRPr="005E521A">
        <w:rPr>
          <w:rFonts w:ascii="Arial" w:hAnsi="Arial" w:cs="Arial"/>
          <w:color w:val="010000"/>
          <w:sz w:val="20"/>
        </w:rPr>
        <w:t xml:space="preserve">On July 18, 2024, Viet Thanh Plastic Trading </w:t>
      </w:r>
      <w:r w:rsidR="007B70E8" w:rsidRPr="005E521A">
        <w:rPr>
          <w:rFonts w:ascii="Arial" w:hAnsi="Arial" w:cs="Arial"/>
          <w:color w:val="010000"/>
          <w:sz w:val="20"/>
        </w:rPr>
        <w:t>a</w:t>
      </w:r>
      <w:r w:rsidRPr="005E521A">
        <w:rPr>
          <w:rFonts w:ascii="Arial" w:hAnsi="Arial" w:cs="Arial"/>
          <w:color w:val="010000"/>
          <w:sz w:val="20"/>
        </w:rPr>
        <w:t>nd Manufacturing Joint Stock Company announced Resolution No. 20/2024/VTZ/NQ-HDQT on approving the loan guarantee of the subsidiary Viet Thanh Import-Export</w:t>
      </w:r>
      <w:r w:rsidR="0016511B" w:rsidRPr="005E521A">
        <w:rPr>
          <w:rFonts w:ascii="Arial" w:hAnsi="Arial" w:cs="Arial"/>
          <w:color w:val="010000"/>
          <w:sz w:val="20"/>
        </w:rPr>
        <w:t xml:space="preserve"> Construction Investment</w:t>
      </w:r>
      <w:r w:rsidRPr="005E521A">
        <w:rPr>
          <w:rFonts w:ascii="Arial" w:hAnsi="Arial" w:cs="Arial"/>
          <w:color w:val="010000"/>
          <w:sz w:val="20"/>
        </w:rPr>
        <w:t xml:space="preserve"> Joint Stock Company</w:t>
      </w:r>
      <w:r w:rsidR="0016511B" w:rsidRPr="005E521A">
        <w:rPr>
          <w:rFonts w:ascii="Arial" w:hAnsi="Arial" w:cs="Arial"/>
          <w:color w:val="010000"/>
          <w:sz w:val="20"/>
        </w:rPr>
        <w:t xml:space="preserve"> at</w:t>
      </w:r>
      <w:r w:rsidRPr="005E521A">
        <w:rPr>
          <w:rFonts w:ascii="Arial" w:hAnsi="Arial" w:cs="Arial"/>
          <w:color w:val="010000"/>
          <w:sz w:val="20"/>
        </w:rPr>
        <w:t xml:space="preserve"> Tien </w:t>
      </w:r>
      <w:proofErr w:type="spellStart"/>
      <w:r w:rsidRPr="005E521A">
        <w:rPr>
          <w:rFonts w:ascii="Arial" w:hAnsi="Arial" w:cs="Arial"/>
          <w:color w:val="010000"/>
          <w:sz w:val="20"/>
        </w:rPr>
        <w:t>Phong</w:t>
      </w:r>
      <w:proofErr w:type="spellEnd"/>
      <w:r w:rsidRPr="005E521A">
        <w:rPr>
          <w:rFonts w:ascii="Arial" w:hAnsi="Arial" w:cs="Arial"/>
          <w:color w:val="010000"/>
          <w:sz w:val="20"/>
        </w:rPr>
        <w:t xml:space="preserve"> Commercial Joint Stock Bank - </w:t>
      </w:r>
      <w:proofErr w:type="spellStart"/>
      <w:r w:rsidRPr="005E521A">
        <w:rPr>
          <w:rFonts w:ascii="Arial" w:hAnsi="Arial" w:cs="Arial"/>
          <w:color w:val="010000"/>
          <w:sz w:val="20"/>
        </w:rPr>
        <w:t>Binh</w:t>
      </w:r>
      <w:proofErr w:type="spellEnd"/>
      <w:r w:rsidRPr="005E521A">
        <w:rPr>
          <w:rFonts w:ascii="Arial" w:hAnsi="Arial" w:cs="Arial"/>
          <w:color w:val="010000"/>
          <w:sz w:val="20"/>
        </w:rPr>
        <w:t xml:space="preserve"> Thanh Branch (TP Bank) as follows:</w:t>
      </w:r>
    </w:p>
    <w:p w14:paraId="00000003" w14:textId="7E5969E5" w:rsidR="00510DFC" w:rsidRPr="005E521A" w:rsidRDefault="005E521A" w:rsidP="00C9283A">
      <w:pPr>
        <w:pBdr>
          <w:top w:val="nil"/>
          <w:left w:val="nil"/>
          <w:bottom w:val="nil"/>
          <w:right w:val="nil"/>
          <w:between w:val="nil"/>
        </w:pBdr>
        <w:spacing w:after="120" w:line="360" w:lineRule="auto"/>
        <w:jc w:val="both"/>
        <w:rPr>
          <w:rFonts w:ascii="Arial" w:eastAsia="Arial" w:hAnsi="Arial" w:cs="Arial"/>
          <w:color w:val="010000"/>
          <w:sz w:val="20"/>
          <w:szCs w:val="20"/>
        </w:rPr>
      </w:pPr>
      <w:r w:rsidRPr="005E521A">
        <w:rPr>
          <w:rFonts w:ascii="Arial" w:hAnsi="Arial" w:cs="Arial"/>
          <w:color w:val="010000"/>
          <w:sz w:val="20"/>
        </w:rPr>
        <w:t xml:space="preserve">Article 1: The Board of Directors approved the guarantee for all financial obligations of the subsidiary - </w:t>
      </w:r>
      <w:r w:rsidR="0016511B" w:rsidRPr="005E521A">
        <w:rPr>
          <w:rFonts w:ascii="Arial" w:hAnsi="Arial" w:cs="Arial"/>
          <w:color w:val="010000"/>
          <w:sz w:val="20"/>
        </w:rPr>
        <w:t>Viet Thanh Import-Export Construction Investment Joint Stock Company</w:t>
      </w:r>
      <w:r w:rsidRPr="005E521A">
        <w:rPr>
          <w:rFonts w:ascii="Arial" w:hAnsi="Arial" w:cs="Arial"/>
          <w:color w:val="010000"/>
          <w:sz w:val="20"/>
        </w:rPr>
        <w:t xml:space="preserve"> at Tien </w:t>
      </w:r>
      <w:proofErr w:type="spellStart"/>
      <w:r w:rsidRPr="005E521A">
        <w:rPr>
          <w:rFonts w:ascii="Arial" w:hAnsi="Arial" w:cs="Arial"/>
          <w:color w:val="010000"/>
          <w:sz w:val="20"/>
        </w:rPr>
        <w:t>Phong</w:t>
      </w:r>
      <w:proofErr w:type="spellEnd"/>
      <w:r w:rsidRPr="005E521A">
        <w:rPr>
          <w:rFonts w:ascii="Arial" w:hAnsi="Arial" w:cs="Arial"/>
          <w:color w:val="010000"/>
          <w:sz w:val="20"/>
        </w:rPr>
        <w:t xml:space="preserve"> Commercial Joint Stock Bank - </w:t>
      </w:r>
      <w:proofErr w:type="spellStart"/>
      <w:r w:rsidRPr="005E521A">
        <w:rPr>
          <w:rFonts w:ascii="Arial" w:hAnsi="Arial" w:cs="Arial"/>
          <w:color w:val="010000"/>
          <w:sz w:val="20"/>
        </w:rPr>
        <w:t>Binh</w:t>
      </w:r>
      <w:proofErr w:type="spellEnd"/>
      <w:r w:rsidRPr="005E521A">
        <w:rPr>
          <w:rFonts w:ascii="Arial" w:hAnsi="Arial" w:cs="Arial"/>
          <w:color w:val="010000"/>
          <w:sz w:val="20"/>
        </w:rPr>
        <w:t xml:space="preserve"> Thanh Branch (TP Bank):</w:t>
      </w:r>
    </w:p>
    <w:p w14:paraId="00000004" w14:textId="1D15054F" w:rsidR="00510DFC" w:rsidRPr="005E521A" w:rsidRDefault="005E521A" w:rsidP="00C9283A">
      <w:pPr>
        <w:pBdr>
          <w:top w:val="nil"/>
          <w:left w:val="nil"/>
          <w:bottom w:val="nil"/>
          <w:right w:val="nil"/>
          <w:between w:val="nil"/>
        </w:pBdr>
        <w:spacing w:after="120" w:line="360" w:lineRule="auto"/>
        <w:jc w:val="both"/>
        <w:rPr>
          <w:rFonts w:ascii="Arial" w:eastAsia="Arial" w:hAnsi="Arial" w:cs="Arial"/>
          <w:color w:val="010000"/>
          <w:sz w:val="20"/>
          <w:szCs w:val="20"/>
        </w:rPr>
      </w:pPr>
      <w:r w:rsidRPr="005E521A">
        <w:rPr>
          <w:rFonts w:ascii="Arial" w:hAnsi="Arial" w:cs="Arial"/>
          <w:color w:val="010000"/>
          <w:sz w:val="20"/>
        </w:rPr>
        <w:t xml:space="preserve">Viet Thanh Plastic Trading And Manufacturing Joint Stock Company guarantees all financial obligations of its subsidiary - </w:t>
      </w:r>
      <w:r w:rsidR="0016511B" w:rsidRPr="005E521A">
        <w:rPr>
          <w:rFonts w:ascii="Arial" w:hAnsi="Arial" w:cs="Arial"/>
          <w:color w:val="010000"/>
          <w:sz w:val="20"/>
        </w:rPr>
        <w:t>Viet Thanh Import-Export Construction Investment Joint Stock Company</w:t>
      </w:r>
      <w:r w:rsidRPr="005E521A">
        <w:rPr>
          <w:rFonts w:ascii="Arial" w:hAnsi="Arial" w:cs="Arial"/>
          <w:color w:val="010000"/>
          <w:sz w:val="20"/>
        </w:rPr>
        <w:t xml:space="preserve"> at TP Bank: </w:t>
      </w:r>
      <w:r w:rsidR="007B70E8" w:rsidRPr="005E521A">
        <w:rPr>
          <w:rFonts w:ascii="Arial" w:hAnsi="Arial" w:cs="Arial"/>
          <w:color w:val="010000"/>
          <w:sz w:val="20"/>
        </w:rPr>
        <w:t>in</w:t>
      </w:r>
      <w:r w:rsidRPr="005E521A">
        <w:rPr>
          <w:rFonts w:ascii="Arial" w:hAnsi="Arial" w:cs="Arial"/>
          <w:color w:val="010000"/>
          <w:sz w:val="20"/>
        </w:rPr>
        <w:t xml:space="preserve">cluding the entire principal loan </w:t>
      </w:r>
      <w:r w:rsidR="00C9283A">
        <w:rPr>
          <w:rFonts w:ascii="Arial" w:hAnsi="Arial" w:cs="Arial"/>
          <w:color w:val="010000"/>
          <w:sz w:val="20"/>
        </w:rPr>
        <w:t xml:space="preserve">with an </w:t>
      </w:r>
      <w:bookmarkStart w:id="0" w:name="_GoBack"/>
      <w:bookmarkEnd w:id="0"/>
      <w:r w:rsidRPr="005E521A">
        <w:rPr>
          <w:rFonts w:ascii="Arial" w:hAnsi="Arial" w:cs="Arial"/>
          <w:color w:val="010000"/>
          <w:sz w:val="20"/>
        </w:rPr>
        <w:t xml:space="preserve">amount of VND6,500,000,000, interest, fees, penalties, and other payables (unlimited amount) according to Credit Contract, guarantee contract, confirmation of credit provision, and attached Appendices/ Contracts for amendments and supplements (if any), documents related to credit granting that </w:t>
      </w:r>
      <w:r w:rsidR="0016511B" w:rsidRPr="005E521A">
        <w:rPr>
          <w:rFonts w:ascii="Arial" w:hAnsi="Arial" w:cs="Arial"/>
          <w:color w:val="010000"/>
          <w:sz w:val="20"/>
        </w:rPr>
        <w:t>Viet Thanh Import-Export Construction Investment Joint Stock Company</w:t>
      </w:r>
      <w:r w:rsidRPr="005E521A">
        <w:rPr>
          <w:rFonts w:ascii="Arial" w:hAnsi="Arial" w:cs="Arial"/>
          <w:color w:val="010000"/>
          <w:sz w:val="20"/>
        </w:rPr>
        <w:t xml:space="preserve"> signed with TP bank.</w:t>
      </w:r>
    </w:p>
    <w:p w14:paraId="00000005" w14:textId="1E78E158" w:rsidR="00510DFC" w:rsidRPr="005E521A" w:rsidRDefault="005E521A" w:rsidP="00C9283A">
      <w:pPr>
        <w:pBdr>
          <w:top w:val="nil"/>
          <w:left w:val="nil"/>
          <w:bottom w:val="nil"/>
          <w:right w:val="nil"/>
          <w:between w:val="nil"/>
        </w:pBdr>
        <w:spacing w:after="120" w:line="360" w:lineRule="auto"/>
        <w:jc w:val="both"/>
        <w:rPr>
          <w:rFonts w:ascii="Arial" w:eastAsia="Arial" w:hAnsi="Arial" w:cs="Arial"/>
          <w:color w:val="010000"/>
          <w:sz w:val="20"/>
          <w:szCs w:val="20"/>
        </w:rPr>
      </w:pPr>
      <w:r w:rsidRPr="005E521A">
        <w:rPr>
          <w:rFonts w:ascii="Arial" w:hAnsi="Arial" w:cs="Arial"/>
          <w:color w:val="010000"/>
          <w:sz w:val="20"/>
        </w:rPr>
        <w:t xml:space="preserve">Article 2: Authorize Mr. </w:t>
      </w:r>
      <w:proofErr w:type="spellStart"/>
      <w:r w:rsidRPr="005E521A">
        <w:rPr>
          <w:rFonts w:ascii="Arial" w:hAnsi="Arial" w:cs="Arial"/>
          <w:color w:val="010000"/>
          <w:sz w:val="20"/>
        </w:rPr>
        <w:t>Phan</w:t>
      </w:r>
      <w:proofErr w:type="spellEnd"/>
      <w:r w:rsidRPr="005E521A">
        <w:rPr>
          <w:rFonts w:ascii="Arial" w:hAnsi="Arial" w:cs="Arial"/>
          <w:color w:val="010000"/>
          <w:sz w:val="20"/>
        </w:rPr>
        <w:t xml:space="preserve"> Van </w:t>
      </w:r>
      <w:proofErr w:type="spellStart"/>
      <w:r w:rsidRPr="005E521A">
        <w:rPr>
          <w:rFonts w:ascii="Arial" w:hAnsi="Arial" w:cs="Arial"/>
          <w:color w:val="010000"/>
          <w:sz w:val="20"/>
        </w:rPr>
        <w:t>Quan</w:t>
      </w:r>
      <w:proofErr w:type="spellEnd"/>
      <w:r w:rsidRPr="005E521A">
        <w:rPr>
          <w:rFonts w:ascii="Arial" w:hAnsi="Arial" w:cs="Arial"/>
          <w:color w:val="010000"/>
          <w:sz w:val="20"/>
        </w:rPr>
        <w:t xml:space="preserve"> </w:t>
      </w:r>
      <w:r w:rsidR="007B70E8" w:rsidRPr="005E521A">
        <w:rPr>
          <w:rFonts w:ascii="Arial" w:hAnsi="Arial" w:cs="Arial"/>
          <w:color w:val="010000"/>
          <w:sz w:val="20"/>
        </w:rPr>
        <w:t>–</w:t>
      </w:r>
      <w:r w:rsidRPr="005E521A">
        <w:rPr>
          <w:rFonts w:ascii="Arial" w:hAnsi="Arial" w:cs="Arial"/>
          <w:color w:val="010000"/>
          <w:sz w:val="20"/>
        </w:rPr>
        <w:t xml:space="preserve"> </w:t>
      </w:r>
      <w:r w:rsidR="007B70E8" w:rsidRPr="005E521A">
        <w:rPr>
          <w:rFonts w:ascii="Arial" w:hAnsi="Arial" w:cs="Arial"/>
          <w:color w:val="010000"/>
          <w:sz w:val="20"/>
        </w:rPr>
        <w:t xml:space="preserve">the </w:t>
      </w:r>
      <w:r w:rsidRPr="005E521A">
        <w:rPr>
          <w:rFonts w:ascii="Arial" w:hAnsi="Arial" w:cs="Arial"/>
          <w:color w:val="010000"/>
          <w:sz w:val="20"/>
        </w:rPr>
        <w:t xml:space="preserve">General Manager to organize the implementation of </w:t>
      </w:r>
      <w:proofErr w:type="gramStart"/>
      <w:r w:rsidRPr="005E521A">
        <w:rPr>
          <w:rFonts w:ascii="Arial" w:hAnsi="Arial" w:cs="Arial"/>
          <w:color w:val="010000"/>
          <w:sz w:val="20"/>
        </w:rPr>
        <w:t>contents</w:t>
      </w:r>
      <w:proofErr w:type="gramEnd"/>
      <w:r w:rsidRPr="005E521A">
        <w:rPr>
          <w:rFonts w:ascii="Arial" w:hAnsi="Arial" w:cs="Arial"/>
          <w:color w:val="010000"/>
          <w:sz w:val="20"/>
        </w:rPr>
        <w:t xml:space="preserve"> approved by the Board of Directors mentioned above and implement procedures to sign:</w:t>
      </w:r>
    </w:p>
    <w:p w14:paraId="00000006" w14:textId="77777777" w:rsidR="00510DFC" w:rsidRPr="005E521A" w:rsidRDefault="005E521A" w:rsidP="00C9283A">
      <w:pPr>
        <w:numPr>
          <w:ilvl w:val="0"/>
          <w:numId w:val="1"/>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E521A">
        <w:rPr>
          <w:rFonts w:ascii="Arial" w:hAnsi="Arial" w:cs="Arial"/>
          <w:color w:val="010000"/>
          <w:sz w:val="20"/>
        </w:rPr>
        <w:t>Documents committing to guarantee the obligations of the party with guaranteed obligations to TP Bank</w:t>
      </w:r>
    </w:p>
    <w:p w14:paraId="00000007" w14:textId="77777777" w:rsidR="00510DFC" w:rsidRPr="005E521A" w:rsidRDefault="005E521A" w:rsidP="00C9283A">
      <w:pPr>
        <w:numPr>
          <w:ilvl w:val="0"/>
          <w:numId w:val="1"/>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E521A">
        <w:rPr>
          <w:rFonts w:ascii="Arial" w:hAnsi="Arial" w:cs="Arial"/>
          <w:color w:val="010000"/>
          <w:sz w:val="20"/>
        </w:rPr>
        <w:t xml:space="preserve">Security contracts and other documents related to the use of assets to secure the obligations of the </w:t>
      </w:r>
      <w:proofErr w:type="spellStart"/>
      <w:r w:rsidRPr="005E521A">
        <w:rPr>
          <w:rFonts w:ascii="Arial" w:hAnsi="Arial" w:cs="Arial"/>
          <w:color w:val="010000"/>
          <w:sz w:val="20"/>
        </w:rPr>
        <w:t>obliger</w:t>
      </w:r>
      <w:proofErr w:type="spellEnd"/>
      <w:r w:rsidRPr="005E521A">
        <w:rPr>
          <w:rFonts w:ascii="Arial" w:hAnsi="Arial" w:cs="Arial"/>
          <w:color w:val="010000"/>
          <w:sz w:val="20"/>
        </w:rPr>
        <w:t xml:space="preserve"> are guaranteed at TP Bank.</w:t>
      </w:r>
    </w:p>
    <w:p w14:paraId="00000008" w14:textId="77777777" w:rsidR="00510DFC" w:rsidRPr="005E521A" w:rsidRDefault="005E521A" w:rsidP="00C9283A">
      <w:pPr>
        <w:numPr>
          <w:ilvl w:val="0"/>
          <w:numId w:val="1"/>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E521A">
        <w:rPr>
          <w:rFonts w:ascii="Arial" w:hAnsi="Arial" w:cs="Arial"/>
          <w:color w:val="010000"/>
          <w:sz w:val="20"/>
        </w:rPr>
        <w:t>Documents of proposals, commitments, and transactions of the Company with TP Bank</w:t>
      </w:r>
    </w:p>
    <w:p w14:paraId="00000009" w14:textId="77777777" w:rsidR="00510DFC" w:rsidRPr="005E521A" w:rsidRDefault="005E521A" w:rsidP="00C9283A">
      <w:pPr>
        <w:pBdr>
          <w:top w:val="nil"/>
          <w:left w:val="nil"/>
          <w:bottom w:val="nil"/>
          <w:right w:val="nil"/>
          <w:between w:val="nil"/>
        </w:pBdr>
        <w:spacing w:after="120" w:line="360" w:lineRule="auto"/>
        <w:jc w:val="both"/>
        <w:rPr>
          <w:rFonts w:ascii="Arial" w:eastAsia="Arial" w:hAnsi="Arial" w:cs="Arial"/>
          <w:color w:val="010000"/>
          <w:sz w:val="20"/>
          <w:szCs w:val="20"/>
        </w:rPr>
      </w:pPr>
      <w:r w:rsidRPr="005E521A">
        <w:rPr>
          <w:rFonts w:ascii="Arial" w:hAnsi="Arial" w:cs="Arial"/>
          <w:color w:val="010000"/>
          <w:sz w:val="20"/>
        </w:rPr>
        <w:t>Article 3: This Resolution takes effect from the date of its signing. Members of the Board of Directors, the Board of Management, and relevant units are responsible for the implementation of this Resolution.</w:t>
      </w:r>
    </w:p>
    <w:sectPr w:rsidR="00510DFC" w:rsidRPr="005E521A" w:rsidSect="005E521A">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37266"/>
    <w:multiLevelType w:val="multilevel"/>
    <w:tmpl w:val="E3F85A08"/>
    <w:lvl w:ilvl="0">
      <w:start w:val="1"/>
      <w:numFmt w:val="bullet"/>
      <w:lvlText w:val="-"/>
      <w:lvlJc w:val="left"/>
      <w:pPr>
        <w:ind w:left="0" w:firstLine="0"/>
      </w:pPr>
      <w:rPr>
        <w:rFonts w:ascii="Arial" w:eastAsia="Arial" w:hAnsi="Arial" w:cs="Arial"/>
        <w:b w:val="0"/>
        <w:i w:val="0"/>
        <w:smallCaps w:val="0"/>
        <w:strike w:val="0"/>
        <w:color w:val="0E0B0C"/>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FC"/>
    <w:rsid w:val="0001404F"/>
    <w:rsid w:val="000769A4"/>
    <w:rsid w:val="000B4174"/>
    <w:rsid w:val="0016511B"/>
    <w:rsid w:val="00510DFC"/>
    <w:rsid w:val="005E521A"/>
    <w:rsid w:val="007B70E8"/>
    <w:rsid w:val="00B163EE"/>
    <w:rsid w:val="00C9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03BC6"/>
  <w15:docId w15:val="{B064F4FA-4D3A-4044-A1C6-B089D6FC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color w:val="121012"/>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0E0B0D"/>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070607"/>
      <w:sz w:val="26"/>
      <w:szCs w:val="26"/>
      <w:u w:val="none"/>
      <w:shd w:val="clear" w:color="auto" w:fill="auto"/>
    </w:rPr>
  </w:style>
  <w:style w:type="character" w:customStyle="1" w:styleId="Bodytext3">
    <w:name w:val="Body text (3)_"/>
    <w:basedOn w:val="DefaultParagraphFont"/>
    <w:link w:val="Bodytext30"/>
    <w:rPr>
      <w:b/>
      <w:bCs/>
      <w:i/>
      <w:iCs/>
      <w:smallCaps w:val="0"/>
      <w:strike w:val="0"/>
      <w:color w:val="050406"/>
      <w:sz w:val="17"/>
      <w:szCs w:val="17"/>
      <w:u w:val="single"/>
      <w:shd w:val="clear" w:color="auto" w:fill="auto"/>
    </w:rPr>
  </w:style>
  <w:style w:type="paragraph" w:customStyle="1" w:styleId="Bodytext20">
    <w:name w:val="Body text (2)"/>
    <w:basedOn w:val="Normal"/>
    <w:link w:val="Bodytext2"/>
    <w:pPr>
      <w:spacing w:line="295" w:lineRule="auto"/>
    </w:pPr>
    <w:rPr>
      <w:rFonts w:ascii="Times New Roman" w:eastAsia="Times New Roman" w:hAnsi="Times New Roman" w:cs="Times New Roman"/>
      <w:i/>
      <w:iCs/>
      <w:color w:val="121012"/>
      <w:sz w:val="22"/>
      <w:szCs w:val="22"/>
    </w:rPr>
  </w:style>
  <w:style w:type="paragraph" w:styleId="BodyText">
    <w:name w:val="Body Text"/>
    <w:basedOn w:val="Normal"/>
    <w:link w:val="BodyTextChar"/>
    <w:qFormat/>
    <w:pPr>
      <w:spacing w:line="264" w:lineRule="auto"/>
      <w:ind w:firstLine="60"/>
    </w:pPr>
    <w:rPr>
      <w:rFonts w:ascii="Times New Roman" w:eastAsia="Times New Roman" w:hAnsi="Times New Roman" w:cs="Times New Roman"/>
      <w:color w:val="0E0B0D"/>
      <w:sz w:val="22"/>
      <w:szCs w:val="22"/>
    </w:rPr>
  </w:style>
  <w:style w:type="paragraph" w:customStyle="1" w:styleId="Bodytext40">
    <w:name w:val="Body text (4)"/>
    <w:basedOn w:val="Normal"/>
    <w:link w:val="Bodytext4"/>
    <w:pPr>
      <w:spacing w:line="199" w:lineRule="auto"/>
      <w:jc w:val="center"/>
    </w:pPr>
    <w:rPr>
      <w:rFonts w:ascii="Times New Roman" w:eastAsia="Times New Roman" w:hAnsi="Times New Roman" w:cs="Times New Roman"/>
      <w:b/>
      <w:bCs/>
      <w:color w:val="070607"/>
      <w:sz w:val="26"/>
      <w:szCs w:val="26"/>
    </w:rPr>
  </w:style>
  <w:style w:type="paragraph" w:customStyle="1" w:styleId="Bodytext30">
    <w:name w:val="Body text (3)"/>
    <w:basedOn w:val="Normal"/>
    <w:link w:val="Bodytext3"/>
    <w:rPr>
      <w:b/>
      <w:bCs/>
      <w:i/>
      <w:iCs/>
      <w:color w:val="050406"/>
      <w:sz w:val="17"/>
      <w:szCs w:val="17"/>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NaOqnEy38TlIbntm7ABLfMRzg==">CgMxLjA4AHIhMTZGQnI5Sk0wbVA3dHVFeTBkR2tONDBkLXh1SGFpeTJZ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1665</Characters>
  <Application>Microsoft Office Word</Application>
  <DocSecurity>0</DocSecurity>
  <Lines>25</Lines>
  <Paragraphs>10</Paragraphs>
  <ScaleCrop>false</ScaleCrop>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2024-07-22T03:26:00Z</dcterms:created>
  <dcterms:modified xsi:type="dcterms:W3CDTF">2024-07-23T02:59:00Z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8481185d637fcfc62c9fefe03b38fd09a81ff1e1b570d096aba00fa9f58cd457</vt:lpwstr>
  </property>
</Properties>
</file>