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28" w:rsidRPr="00571EDE" w:rsidRDefault="00CC5B1A" w:rsidP="005B0774">
      <w:pPr>
        <w:pStyle w:val="Vnbnnidung0"/>
        <w:tabs>
          <w:tab w:val="left" w:pos="432"/>
          <w:tab w:val="left" w:pos="3815"/>
        </w:tabs>
        <w:spacing w:after="120" w:line="360" w:lineRule="auto"/>
        <w:ind w:firstLine="0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bookmarkEnd w:id="0"/>
      <w:r w:rsidRPr="00571EDE">
        <w:rPr>
          <w:rFonts w:ascii="Arial" w:hAnsi="Arial" w:cs="Arial"/>
          <w:b/>
          <w:color w:val="010000"/>
          <w:sz w:val="20"/>
        </w:rPr>
        <w:t>MVC: Board Resolution</w:t>
      </w:r>
    </w:p>
    <w:p w:rsidR="00300C28" w:rsidRPr="00571EDE" w:rsidRDefault="00CC5B1A" w:rsidP="005B0774">
      <w:pPr>
        <w:pStyle w:val="Vnbnnidung0"/>
        <w:tabs>
          <w:tab w:val="left" w:pos="432"/>
          <w:tab w:val="left" w:pos="3815"/>
        </w:tabs>
        <w:spacing w:after="120" w:line="360" w:lineRule="auto"/>
        <w:ind w:firstLine="0"/>
        <w:rPr>
          <w:rFonts w:ascii="Arial" w:hAnsi="Arial" w:cs="Arial"/>
          <w:bCs/>
          <w:color w:val="010000"/>
          <w:sz w:val="20"/>
        </w:rPr>
      </w:pPr>
      <w:r w:rsidRPr="00571EDE">
        <w:rPr>
          <w:rFonts w:ascii="Arial" w:hAnsi="Arial" w:cs="Arial"/>
          <w:color w:val="010000"/>
          <w:sz w:val="20"/>
        </w:rPr>
        <w:t xml:space="preserve">On July 20, 2024, Binh Duong Building Materials &amp; Construction Corporation announced Resolution </w:t>
      </w:r>
      <w:r w:rsidR="005B0774" w:rsidRPr="00571EDE">
        <w:rPr>
          <w:rFonts w:ascii="Arial" w:hAnsi="Arial" w:cs="Arial"/>
          <w:color w:val="010000"/>
          <w:sz w:val="20"/>
        </w:rPr>
        <w:t xml:space="preserve">No. </w:t>
      </w:r>
      <w:r w:rsidRPr="00571EDE">
        <w:rPr>
          <w:rFonts w:ascii="Arial" w:hAnsi="Arial" w:cs="Arial"/>
          <w:color w:val="010000"/>
          <w:sz w:val="20"/>
        </w:rPr>
        <w:t>58/NQ-HDQT on signing transaction contracts with affiliated parties as follows:</w:t>
      </w:r>
    </w:p>
    <w:p w:rsidR="00300C28" w:rsidRPr="00571EDE" w:rsidRDefault="00CC5B1A" w:rsidP="005B0774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571EDE">
        <w:rPr>
          <w:rFonts w:ascii="Arial" w:hAnsi="Arial" w:cs="Arial"/>
          <w:color w:val="010000"/>
          <w:sz w:val="20"/>
        </w:rPr>
        <w:t xml:space="preserve">Article 1: The Board of Directors </w:t>
      </w:r>
      <w:r w:rsidRPr="00571EDE">
        <w:rPr>
          <w:rFonts w:ascii="Arial" w:hAnsi="Arial" w:cs="Arial"/>
          <w:color w:val="010000"/>
          <w:sz w:val="20"/>
          <w:lang w:val="vi-VN"/>
        </w:rPr>
        <w:t xml:space="preserve">approved on </w:t>
      </w:r>
      <w:r w:rsidRPr="00571EDE">
        <w:rPr>
          <w:rFonts w:ascii="Arial" w:hAnsi="Arial" w:cs="Arial"/>
          <w:color w:val="010000"/>
          <w:sz w:val="20"/>
        </w:rPr>
        <w:t>let</w:t>
      </w:r>
      <w:r w:rsidRPr="00571EDE">
        <w:rPr>
          <w:rFonts w:ascii="Arial" w:hAnsi="Arial" w:cs="Arial"/>
          <w:color w:val="010000"/>
          <w:sz w:val="20"/>
          <w:lang w:val="vi-VN"/>
        </w:rPr>
        <w:t>ting</w:t>
      </w:r>
      <w:r w:rsidRPr="00571EDE">
        <w:rPr>
          <w:rFonts w:ascii="Arial" w:hAnsi="Arial" w:cs="Arial"/>
          <w:color w:val="010000"/>
          <w:sz w:val="20"/>
        </w:rPr>
        <w:t xml:space="preserve"> the Company sign a transaction contract with </w:t>
      </w:r>
      <w:r w:rsidR="00571EDE" w:rsidRPr="00571EDE">
        <w:rPr>
          <w:rFonts w:ascii="Arial" w:hAnsi="Arial" w:cs="Arial"/>
          <w:color w:val="010000"/>
          <w:sz w:val="20"/>
        </w:rPr>
        <w:t>an</w:t>
      </w:r>
      <w:r w:rsidRPr="00571EDE">
        <w:rPr>
          <w:rFonts w:ascii="Arial" w:hAnsi="Arial" w:cs="Arial"/>
          <w:color w:val="010000"/>
          <w:sz w:val="20"/>
        </w:rPr>
        <w:t xml:space="preserve"> affiliated party, Nhi Hiep Brick-Tile Co-Operation, to implement all kinds of stone processing services.</w:t>
      </w:r>
    </w:p>
    <w:p w:rsidR="00300C28" w:rsidRPr="00571EDE" w:rsidRDefault="00CC5B1A" w:rsidP="005B0774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571EDE">
        <w:rPr>
          <w:rFonts w:ascii="Arial" w:hAnsi="Arial" w:cs="Arial"/>
          <w:color w:val="010000"/>
          <w:sz w:val="20"/>
        </w:rPr>
        <w:t>Article 2: Assign the General Manager of the Company to implement and sign the contract with Nhi Hiep Brick-Tile Co-Operation in accordance with regulations.</w:t>
      </w:r>
    </w:p>
    <w:p w:rsidR="00300C28" w:rsidRPr="00571EDE" w:rsidRDefault="00CC5B1A" w:rsidP="005B0774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571EDE">
        <w:rPr>
          <w:rFonts w:ascii="Arial" w:hAnsi="Arial" w:cs="Arial"/>
          <w:color w:val="010000"/>
          <w:sz w:val="20"/>
        </w:rPr>
        <w:t>Article 3: This Resolution was approved by 5/5 members attending the Meeting and takes effect from the date of its signing. The Board of Directors, the Management - Executive Board and related individuals are responsible for the implementation according to this Resolution.</w:t>
      </w:r>
    </w:p>
    <w:sectPr w:rsidR="00300C28" w:rsidRPr="00571EDE" w:rsidSect="005B0774">
      <w:pgSz w:w="11907" w:h="16839"/>
      <w:pgMar w:top="1440" w:right="1440" w:bottom="1440" w:left="144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6C" w:rsidRDefault="00C2186C"/>
  </w:endnote>
  <w:endnote w:type="continuationSeparator" w:id="0">
    <w:p w:rsidR="00C2186C" w:rsidRDefault="00C21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6C" w:rsidRDefault="00C2186C"/>
  </w:footnote>
  <w:footnote w:type="continuationSeparator" w:id="0">
    <w:p w:rsidR="00C2186C" w:rsidRDefault="00C218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71"/>
    <w:rsid w:val="00300C28"/>
    <w:rsid w:val="00411AA0"/>
    <w:rsid w:val="005108E4"/>
    <w:rsid w:val="00571EDE"/>
    <w:rsid w:val="005B0774"/>
    <w:rsid w:val="00636C71"/>
    <w:rsid w:val="00946004"/>
    <w:rsid w:val="00C2186C"/>
    <w:rsid w:val="00C44F40"/>
    <w:rsid w:val="00CC5B1A"/>
    <w:rsid w:val="00FE3203"/>
    <w:rsid w:val="5EC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5CF8CF-9326-4311-BF1D-65A2A1E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29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307" w:lineRule="auto"/>
      <w:ind w:firstLine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Thi Thu Giang</cp:lastModifiedBy>
  <cp:revision>2</cp:revision>
  <dcterms:created xsi:type="dcterms:W3CDTF">2024-07-24T02:50:00Z</dcterms:created>
  <dcterms:modified xsi:type="dcterms:W3CDTF">2024-07-24T02:50:00Z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B4494D8BAD7547E8BC8131EF4D94D408_12</vt:lpwstr>
  </property>
  <property fmtid="{D5CDD505-2E9C-101B-9397-08002B2CF9AE}" pid="4" name="GrammarlyDocumentId">
    <vt:lpwstr>cbdcd4fe4ceabd382113909890f868bc63b2ddad2c3c424b34694a5558598712</vt:lpwstr>
  </property>
</Properties>
</file>