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D40" w:rsidRPr="001A49A7" w:rsidRDefault="00B74D40" w:rsidP="001F26E3">
      <w:pPr>
        <w:pStyle w:val="Vnbnnidung0"/>
        <w:tabs>
          <w:tab w:val="left" w:pos="432"/>
        </w:tabs>
        <w:spacing w:after="120" w:line="360" w:lineRule="auto"/>
        <w:ind w:firstLine="0"/>
        <w:jc w:val="both"/>
        <w:rPr>
          <w:rFonts w:ascii="Arial" w:hAnsi="Arial" w:cs="Arial"/>
          <w:b/>
          <w:color w:val="010000"/>
          <w:sz w:val="20"/>
          <w:szCs w:val="24"/>
        </w:rPr>
      </w:pPr>
      <w:r w:rsidRPr="001A49A7">
        <w:rPr>
          <w:rFonts w:ascii="Arial" w:hAnsi="Arial" w:cs="Arial"/>
          <w:b/>
          <w:bCs/>
          <w:color w:val="010000"/>
          <w:sz w:val="20"/>
        </w:rPr>
        <w:t>C22:</w:t>
      </w:r>
      <w:r w:rsidRPr="001A49A7">
        <w:rPr>
          <w:rFonts w:ascii="Arial" w:hAnsi="Arial" w:cs="Arial"/>
          <w:b/>
          <w:color w:val="010000"/>
          <w:sz w:val="20"/>
        </w:rPr>
        <w:t xml:space="preserve"> Board Resolution</w:t>
      </w:r>
    </w:p>
    <w:p w:rsidR="00D021FB" w:rsidRPr="001A49A7" w:rsidRDefault="00B74D40" w:rsidP="001F26E3">
      <w:pPr>
        <w:pStyle w:val="Vnbnnidung0"/>
        <w:tabs>
          <w:tab w:val="left" w:pos="432"/>
        </w:tabs>
        <w:spacing w:after="120" w:line="360" w:lineRule="auto"/>
        <w:ind w:firstLine="0"/>
        <w:jc w:val="both"/>
        <w:rPr>
          <w:rFonts w:ascii="Arial" w:hAnsi="Arial" w:cs="Arial"/>
          <w:color w:val="010000"/>
          <w:sz w:val="20"/>
          <w:szCs w:val="24"/>
        </w:rPr>
      </w:pPr>
      <w:r w:rsidRPr="001A49A7">
        <w:rPr>
          <w:rFonts w:ascii="Arial" w:hAnsi="Arial" w:cs="Arial"/>
          <w:color w:val="010000"/>
          <w:sz w:val="20"/>
        </w:rPr>
        <w:t xml:space="preserve">On June 28, 2024, 22 Joint Stock Company announced Resolution </w:t>
      </w:r>
      <w:r w:rsidR="00AB3C8B" w:rsidRPr="001A49A7">
        <w:rPr>
          <w:rFonts w:ascii="Arial" w:hAnsi="Arial" w:cs="Arial"/>
          <w:color w:val="010000"/>
          <w:sz w:val="20"/>
        </w:rPr>
        <w:t xml:space="preserve">No. </w:t>
      </w:r>
      <w:r w:rsidRPr="001A49A7">
        <w:rPr>
          <w:rFonts w:ascii="Arial" w:hAnsi="Arial" w:cs="Arial"/>
          <w:color w:val="010000"/>
          <w:sz w:val="20"/>
        </w:rPr>
        <w:t xml:space="preserve">569/NQ – HDQT as follows: </w:t>
      </w:r>
    </w:p>
    <w:p w:rsidR="00D021FB" w:rsidRPr="001A49A7" w:rsidRDefault="003E2D3A" w:rsidP="001F26E3">
      <w:pPr>
        <w:pStyle w:val="Vnbnnidung0"/>
        <w:tabs>
          <w:tab w:val="left" w:pos="432"/>
        </w:tabs>
        <w:spacing w:after="120" w:line="360" w:lineRule="auto"/>
        <w:ind w:firstLine="0"/>
        <w:jc w:val="both"/>
        <w:rPr>
          <w:rFonts w:ascii="Arial" w:hAnsi="Arial" w:cs="Arial"/>
          <w:color w:val="010000"/>
          <w:sz w:val="20"/>
        </w:rPr>
      </w:pPr>
      <w:r w:rsidRPr="001A49A7">
        <w:rPr>
          <w:rFonts w:ascii="Arial" w:hAnsi="Arial" w:cs="Arial"/>
          <w:color w:val="010000"/>
          <w:sz w:val="20"/>
        </w:rPr>
        <w:t>‎‎Article 1. The Board of Directors approved the following contents:</w:t>
      </w:r>
    </w:p>
    <w:p w:rsidR="00D021FB" w:rsidRPr="001A49A7" w:rsidRDefault="003E2D3A" w:rsidP="001F26E3">
      <w:pPr>
        <w:pStyle w:val="Vnbnnidung0"/>
        <w:numPr>
          <w:ilvl w:val="0"/>
          <w:numId w:val="3"/>
        </w:numPr>
        <w:tabs>
          <w:tab w:val="left" w:pos="432"/>
          <w:tab w:val="left" w:pos="709"/>
        </w:tabs>
        <w:spacing w:after="120" w:line="360" w:lineRule="auto"/>
        <w:ind w:firstLine="0"/>
        <w:jc w:val="both"/>
        <w:rPr>
          <w:rFonts w:ascii="Arial" w:hAnsi="Arial" w:cs="Arial"/>
          <w:color w:val="010000"/>
          <w:sz w:val="20"/>
        </w:rPr>
      </w:pPr>
      <w:r w:rsidRPr="001A49A7">
        <w:rPr>
          <w:rFonts w:ascii="Arial" w:hAnsi="Arial" w:cs="Arial"/>
          <w:color w:val="010000"/>
          <w:sz w:val="20"/>
        </w:rPr>
        <w:t>Approve the application to extend the time of the Annual General Meeting of Shareholders 2024:</w:t>
      </w:r>
    </w:p>
    <w:p w:rsidR="00D021FB" w:rsidRPr="001A49A7" w:rsidRDefault="003E2D3A" w:rsidP="001F26E3">
      <w:pPr>
        <w:pStyle w:val="Vnbnnidung0"/>
        <w:numPr>
          <w:ilvl w:val="0"/>
          <w:numId w:val="2"/>
        </w:numPr>
        <w:tabs>
          <w:tab w:val="left" w:pos="432"/>
          <w:tab w:val="left" w:pos="796"/>
        </w:tabs>
        <w:spacing w:after="120" w:line="360" w:lineRule="auto"/>
        <w:ind w:firstLine="0"/>
        <w:jc w:val="both"/>
        <w:rPr>
          <w:rFonts w:ascii="Arial" w:hAnsi="Arial" w:cs="Arial"/>
          <w:color w:val="010000"/>
          <w:sz w:val="20"/>
        </w:rPr>
      </w:pPr>
      <w:r w:rsidRPr="001A49A7">
        <w:rPr>
          <w:rFonts w:ascii="Arial" w:hAnsi="Arial" w:cs="Arial"/>
          <w:color w:val="010000"/>
          <w:sz w:val="20"/>
        </w:rPr>
        <w:t>Information before changing:</w:t>
      </w:r>
    </w:p>
    <w:p w:rsidR="00D021FB" w:rsidRPr="001A49A7" w:rsidRDefault="003E2D3A" w:rsidP="001F26E3">
      <w:pPr>
        <w:pStyle w:val="Vnbnnidung0"/>
        <w:numPr>
          <w:ilvl w:val="0"/>
          <w:numId w:val="4"/>
        </w:numPr>
        <w:tabs>
          <w:tab w:val="left" w:pos="432"/>
        </w:tabs>
        <w:spacing w:after="120" w:line="360" w:lineRule="auto"/>
        <w:ind w:left="0" w:firstLine="0"/>
        <w:jc w:val="both"/>
        <w:rPr>
          <w:rFonts w:ascii="Arial" w:hAnsi="Arial" w:cs="Arial"/>
          <w:color w:val="010000"/>
          <w:sz w:val="20"/>
        </w:rPr>
      </w:pPr>
      <w:r w:rsidRPr="001A49A7">
        <w:rPr>
          <w:rFonts w:ascii="Arial" w:hAnsi="Arial" w:cs="Arial"/>
          <w:color w:val="010000"/>
          <w:sz w:val="20"/>
        </w:rPr>
        <w:t>Time to organize the Meeting: 2:00 p.m. Sunday, June 30, 2024</w:t>
      </w:r>
    </w:p>
    <w:p w:rsidR="00D021FB" w:rsidRPr="001A49A7" w:rsidRDefault="003E2D3A" w:rsidP="001F26E3">
      <w:pPr>
        <w:pStyle w:val="Vnbnnidung0"/>
        <w:numPr>
          <w:ilvl w:val="0"/>
          <w:numId w:val="4"/>
        </w:numPr>
        <w:tabs>
          <w:tab w:val="left" w:pos="432"/>
        </w:tabs>
        <w:spacing w:after="120" w:line="360" w:lineRule="auto"/>
        <w:ind w:left="0" w:firstLine="0"/>
        <w:jc w:val="both"/>
        <w:rPr>
          <w:rFonts w:ascii="Arial" w:hAnsi="Arial" w:cs="Arial"/>
          <w:color w:val="010000"/>
          <w:sz w:val="20"/>
        </w:rPr>
      </w:pPr>
      <w:r w:rsidRPr="001A49A7">
        <w:rPr>
          <w:rFonts w:ascii="Arial" w:hAnsi="Arial" w:cs="Arial"/>
          <w:color w:val="010000"/>
          <w:sz w:val="20"/>
        </w:rPr>
        <w:t>Venue: Hall of 22 Joint Stock Company (</w:t>
      </w:r>
      <w:r w:rsidR="00AB3C8B" w:rsidRPr="001A49A7">
        <w:rPr>
          <w:rFonts w:ascii="Arial" w:hAnsi="Arial" w:cs="Arial"/>
          <w:color w:val="010000"/>
          <w:sz w:val="20"/>
        </w:rPr>
        <w:t xml:space="preserve">No. </w:t>
      </w:r>
      <w:r w:rsidRPr="001A49A7">
        <w:rPr>
          <w:rFonts w:ascii="Arial" w:hAnsi="Arial" w:cs="Arial"/>
          <w:color w:val="010000"/>
          <w:sz w:val="20"/>
        </w:rPr>
        <w:t>763, Nguyen Van Linh Street, Sai Dong Ward, Long Bien District, Hanoi City)</w:t>
      </w:r>
    </w:p>
    <w:p w:rsidR="00D021FB" w:rsidRPr="001A49A7" w:rsidRDefault="003E2D3A" w:rsidP="001F26E3">
      <w:pPr>
        <w:pStyle w:val="Vnbnnidung0"/>
        <w:numPr>
          <w:ilvl w:val="0"/>
          <w:numId w:val="2"/>
        </w:numPr>
        <w:tabs>
          <w:tab w:val="left" w:pos="432"/>
          <w:tab w:val="left" w:pos="796"/>
        </w:tabs>
        <w:spacing w:after="120" w:line="360" w:lineRule="auto"/>
        <w:ind w:firstLine="0"/>
        <w:jc w:val="both"/>
        <w:rPr>
          <w:rFonts w:ascii="Arial" w:hAnsi="Arial" w:cs="Arial"/>
          <w:color w:val="010000"/>
          <w:sz w:val="20"/>
        </w:rPr>
      </w:pPr>
      <w:r w:rsidRPr="001A49A7">
        <w:rPr>
          <w:rFonts w:ascii="Arial" w:hAnsi="Arial" w:cs="Arial"/>
          <w:color w:val="010000"/>
          <w:sz w:val="20"/>
        </w:rPr>
        <w:t>Information after changing:</w:t>
      </w:r>
    </w:p>
    <w:p w:rsidR="00D021FB" w:rsidRPr="001A49A7" w:rsidRDefault="003E2D3A" w:rsidP="001F26E3">
      <w:pPr>
        <w:pStyle w:val="Vnbnnidung0"/>
        <w:numPr>
          <w:ilvl w:val="0"/>
          <w:numId w:val="4"/>
        </w:numPr>
        <w:tabs>
          <w:tab w:val="left" w:pos="432"/>
        </w:tabs>
        <w:spacing w:after="120" w:line="360" w:lineRule="auto"/>
        <w:ind w:left="0" w:firstLine="0"/>
        <w:jc w:val="both"/>
        <w:rPr>
          <w:rFonts w:ascii="Arial" w:hAnsi="Arial" w:cs="Arial"/>
          <w:color w:val="010000"/>
          <w:sz w:val="20"/>
        </w:rPr>
      </w:pPr>
      <w:r w:rsidRPr="001A49A7">
        <w:rPr>
          <w:rFonts w:ascii="Arial" w:hAnsi="Arial" w:cs="Arial"/>
          <w:color w:val="010000"/>
          <w:sz w:val="20"/>
        </w:rPr>
        <w:t>Time to organize the Meeting: 2:00 p.m. Friday, July 5, 2024</w:t>
      </w:r>
    </w:p>
    <w:p w:rsidR="00D021FB" w:rsidRPr="001A49A7" w:rsidRDefault="003E2D3A" w:rsidP="001F26E3">
      <w:pPr>
        <w:pStyle w:val="Vnbnnidung0"/>
        <w:numPr>
          <w:ilvl w:val="0"/>
          <w:numId w:val="4"/>
        </w:numPr>
        <w:tabs>
          <w:tab w:val="left" w:pos="432"/>
        </w:tabs>
        <w:spacing w:after="120" w:line="360" w:lineRule="auto"/>
        <w:ind w:left="0" w:firstLine="0"/>
        <w:jc w:val="both"/>
        <w:rPr>
          <w:rFonts w:ascii="Arial" w:hAnsi="Arial" w:cs="Arial"/>
          <w:color w:val="010000"/>
          <w:sz w:val="20"/>
        </w:rPr>
      </w:pPr>
      <w:r w:rsidRPr="001A49A7">
        <w:rPr>
          <w:rFonts w:ascii="Arial" w:hAnsi="Arial" w:cs="Arial"/>
          <w:color w:val="010000"/>
          <w:sz w:val="20"/>
        </w:rPr>
        <w:t>Venue: Hall of 22 Joint Stock Company (</w:t>
      </w:r>
      <w:r w:rsidR="00AB3C8B" w:rsidRPr="001A49A7">
        <w:rPr>
          <w:rFonts w:ascii="Arial" w:hAnsi="Arial" w:cs="Arial"/>
          <w:color w:val="010000"/>
          <w:sz w:val="20"/>
        </w:rPr>
        <w:t xml:space="preserve">No. </w:t>
      </w:r>
      <w:r w:rsidRPr="001A49A7">
        <w:rPr>
          <w:rFonts w:ascii="Arial" w:hAnsi="Arial" w:cs="Arial"/>
          <w:color w:val="010000"/>
          <w:sz w:val="20"/>
        </w:rPr>
        <w:t>763, Nguyen Van Linh Street, Sai Dong Ward, Long Bien District, Hanoi City)</w:t>
      </w:r>
    </w:p>
    <w:p w:rsidR="00D021FB" w:rsidRPr="001A49A7" w:rsidRDefault="003E2D3A" w:rsidP="001F26E3">
      <w:pPr>
        <w:pStyle w:val="Vnbnnidung0"/>
        <w:numPr>
          <w:ilvl w:val="0"/>
          <w:numId w:val="2"/>
        </w:numPr>
        <w:tabs>
          <w:tab w:val="left" w:pos="432"/>
          <w:tab w:val="left" w:pos="812"/>
        </w:tabs>
        <w:spacing w:after="120" w:line="360" w:lineRule="auto"/>
        <w:ind w:firstLine="0"/>
        <w:jc w:val="both"/>
        <w:rPr>
          <w:rFonts w:ascii="Arial" w:hAnsi="Arial" w:cs="Arial"/>
          <w:color w:val="010000"/>
          <w:sz w:val="20"/>
        </w:rPr>
      </w:pPr>
      <w:r w:rsidRPr="001A49A7">
        <w:rPr>
          <w:rFonts w:ascii="Arial" w:hAnsi="Arial" w:cs="Arial"/>
          <w:color w:val="010000"/>
          <w:sz w:val="20"/>
        </w:rPr>
        <w:t>Reason: Waiting for the decision of the competent authorities. Delaying the time to organize the Meeting is to ensure order and procedures according to the provisions of law and ensure the rights and interests of shareholders.</w:t>
      </w:r>
    </w:p>
    <w:p w:rsidR="00D021FB" w:rsidRPr="001A49A7" w:rsidRDefault="003E2D3A" w:rsidP="001F26E3">
      <w:pPr>
        <w:pStyle w:val="Vnbnnidung0"/>
        <w:numPr>
          <w:ilvl w:val="0"/>
          <w:numId w:val="3"/>
        </w:numPr>
        <w:tabs>
          <w:tab w:val="left" w:pos="432"/>
          <w:tab w:val="left" w:pos="924"/>
        </w:tabs>
        <w:spacing w:after="120" w:line="360" w:lineRule="auto"/>
        <w:ind w:firstLine="0"/>
        <w:jc w:val="both"/>
        <w:rPr>
          <w:rFonts w:ascii="Arial" w:hAnsi="Arial" w:cs="Arial"/>
          <w:color w:val="010000"/>
          <w:sz w:val="20"/>
        </w:rPr>
      </w:pPr>
      <w:r w:rsidRPr="001A49A7">
        <w:rPr>
          <w:rFonts w:ascii="Arial" w:hAnsi="Arial" w:cs="Arial"/>
          <w:color w:val="010000"/>
          <w:sz w:val="20"/>
        </w:rPr>
        <w:t xml:space="preserve">Remaining the List of securities owners (exercising the rights to vote) </w:t>
      </w:r>
      <w:r w:rsidR="00AB3C8B" w:rsidRPr="001A49A7">
        <w:rPr>
          <w:rFonts w:ascii="Arial" w:hAnsi="Arial" w:cs="Arial"/>
          <w:color w:val="010000"/>
          <w:sz w:val="20"/>
        </w:rPr>
        <w:t xml:space="preserve">No. </w:t>
      </w:r>
      <w:r w:rsidRPr="001A49A7">
        <w:rPr>
          <w:rFonts w:ascii="Arial" w:hAnsi="Arial" w:cs="Arial"/>
          <w:color w:val="010000"/>
          <w:sz w:val="20"/>
        </w:rPr>
        <w:t>V750/2024-C22/VSDC-DK recorded on April 22, 2024</w:t>
      </w:r>
      <w:r w:rsidR="00EF6B69">
        <w:rPr>
          <w:rFonts w:ascii="Arial" w:hAnsi="Arial" w:cs="Arial"/>
          <w:color w:val="010000"/>
          <w:sz w:val="20"/>
        </w:rPr>
        <w:t>,</w:t>
      </w:r>
      <w:bookmarkStart w:id="0" w:name="_GoBack"/>
      <w:bookmarkEnd w:id="0"/>
      <w:r w:rsidRPr="001A49A7">
        <w:rPr>
          <w:rFonts w:ascii="Arial" w:hAnsi="Arial" w:cs="Arial"/>
          <w:color w:val="010000"/>
          <w:sz w:val="20"/>
        </w:rPr>
        <w:t xml:space="preserve"> by Vietnam Securities Depository and Clearing Corporation for the Annual General Meeting of Shareholders 2024.</w:t>
      </w:r>
    </w:p>
    <w:p w:rsidR="00D021FB" w:rsidRPr="001A49A7" w:rsidRDefault="003E2D3A" w:rsidP="001F26E3">
      <w:pPr>
        <w:pStyle w:val="Vnbnnidung0"/>
        <w:numPr>
          <w:ilvl w:val="0"/>
          <w:numId w:val="3"/>
        </w:numPr>
        <w:tabs>
          <w:tab w:val="left" w:pos="432"/>
          <w:tab w:val="left" w:pos="920"/>
        </w:tabs>
        <w:spacing w:after="120" w:line="360" w:lineRule="auto"/>
        <w:ind w:firstLine="0"/>
        <w:jc w:val="both"/>
        <w:rPr>
          <w:rFonts w:ascii="Arial" w:hAnsi="Arial" w:cs="Arial"/>
          <w:color w:val="010000"/>
          <w:sz w:val="20"/>
        </w:rPr>
      </w:pPr>
      <w:r w:rsidRPr="001A49A7">
        <w:rPr>
          <w:rFonts w:ascii="Arial" w:hAnsi="Arial" w:cs="Arial"/>
          <w:color w:val="010000"/>
          <w:sz w:val="20"/>
        </w:rPr>
        <w:t>Powers of attorney and letters of attendance for the Annual General Meeting of Shareholders 2024 of 22 Joint Stock Company registered on June 30, 2024, will be of the same value if shareholders do not change.</w:t>
      </w:r>
    </w:p>
    <w:p w:rsidR="00D021FB" w:rsidRPr="001A49A7" w:rsidRDefault="003E2D3A" w:rsidP="001F26E3">
      <w:pPr>
        <w:pStyle w:val="Vnbnnidung0"/>
        <w:tabs>
          <w:tab w:val="left" w:pos="432"/>
        </w:tabs>
        <w:spacing w:after="120" w:line="360" w:lineRule="auto"/>
        <w:ind w:firstLine="0"/>
        <w:jc w:val="both"/>
        <w:rPr>
          <w:rFonts w:ascii="Arial" w:hAnsi="Arial" w:cs="Arial"/>
          <w:color w:val="010000"/>
          <w:sz w:val="20"/>
        </w:rPr>
      </w:pPr>
      <w:r w:rsidRPr="001A49A7">
        <w:rPr>
          <w:rFonts w:ascii="Arial" w:hAnsi="Arial" w:cs="Arial"/>
          <w:color w:val="010000"/>
          <w:sz w:val="20"/>
        </w:rPr>
        <w:t>‎‎Article 2. The Board of Directors assigned the Executive Board of the Company to implement the approved contents in compliance with the principles and regulations./.</w:t>
      </w:r>
    </w:p>
    <w:sectPr w:rsidR="00D021FB" w:rsidRPr="001A49A7" w:rsidSect="00AB3C8B">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F47" w:rsidRDefault="00382F47">
      <w:r>
        <w:separator/>
      </w:r>
    </w:p>
  </w:endnote>
  <w:endnote w:type="continuationSeparator" w:id="0">
    <w:p w:rsidR="00382F47" w:rsidRDefault="0038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F47" w:rsidRDefault="00382F47"/>
  </w:footnote>
  <w:footnote w:type="continuationSeparator" w:id="0">
    <w:p w:rsidR="00382F47" w:rsidRDefault="00382F4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7606F"/>
    <w:multiLevelType w:val="multilevel"/>
    <w:tmpl w:val="6422EC02"/>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DA0E3D"/>
    <w:multiLevelType w:val="hybridMultilevel"/>
    <w:tmpl w:val="6F62760A"/>
    <w:lvl w:ilvl="0" w:tplc="2ADA4488">
      <w:start w:val="1"/>
      <w:numFmt w:val="bullet"/>
      <w:lvlText w:val=""/>
      <w:lvlJc w:val="left"/>
      <w:pPr>
        <w:ind w:left="720" w:hanging="360"/>
      </w:pPr>
      <w:rPr>
        <w:rFonts w:ascii="Symbol" w:hAnsi="Symbol" w:hint="default"/>
        <w:b w:val="0"/>
        <w:i w:val="0"/>
        <w:sz w:val="20"/>
      </w:rPr>
    </w:lvl>
    <w:lvl w:ilvl="1" w:tplc="3E941D10" w:tentative="1">
      <w:start w:val="1"/>
      <w:numFmt w:val="bullet"/>
      <w:lvlText w:val="o"/>
      <w:lvlJc w:val="left"/>
      <w:pPr>
        <w:ind w:left="1440" w:hanging="360"/>
      </w:pPr>
      <w:rPr>
        <w:rFonts w:ascii="Courier New" w:hAnsi="Courier New" w:cs="Courier New" w:hint="default"/>
        <w:b w:val="0"/>
        <w:i w:val="0"/>
        <w:sz w:val="20"/>
      </w:rPr>
    </w:lvl>
    <w:lvl w:ilvl="2" w:tplc="FE9A1020"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8C518B"/>
    <w:multiLevelType w:val="multilevel"/>
    <w:tmpl w:val="45D8035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7240CF"/>
    <w:multiLevelType w:val="multilevel"/>
    <w:tmpl w:val="2BD86888"/>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FB"/>
    <w:rsid w:val="001A49A7"/>
    <w:rsid w:val="001F26E3"/>
    <w:rsid w:val="00382F47"/>
    <w:rsid w:val="003E2D3A"/>
    <w:rsid w:val="005F3591"/>
    <w:rsid w:val="00AB3C8B"/>
    <w:rsid w:val="00B74D40"/>
    <w:rsid w:val="00B84630"/>
    <w:rsid w:val="00D021FB"/>
    <w:rsid w:val="00EF6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D131E1-3630-483F-9F64-3B049D39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strike w:val="0"/>
      <w:sz w:val="32"/>
      <w:szCs w:val="3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color w:val="CF2741"/>
      <w:sz w:val="32"/>
      <w:szCs w:val="32"/>
      <w:u w:val="none"/>
      <w:shd w:val="clear" w:color="auto" w:fill="auto"/>
    </w:rPr>
  </w:style>
  <w:style w:type="paragraph" w:customStyle="1" w:styleId="Vnbnnidung0">
    <w:name w:val="Văn bản nội dung"/>
    <w:basedOn w:val="Normal"/>
    <w:link w:val="Vnbnnidung"/>
    <w:pPr>
      <w:spacing w:line="257" w:lineRule="auto"/>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customStyle="1" w:styleId="Tiu30">
    <w:name w:val="Tiêu đề #3"/>
    <w:basedOn w:val="Normal"/>
    <w:link w:val="Tiu3"/>
    <w:pPr>
      <w:spacing w:line="257" w:lineRule="auto"/>
      <w:jc w:val="center"/>
      <w:outlineLvl w:val="2"/>
    </w:pPr>
    <w:rPr>
      <w:rFonts w:ascii="Times New Roman" w:eastAsia="Times New Roman" w:hAnsi="Times New Roman" w:cs="Times New Roman"/>
      <w:b/>
      <w:bCs/>
      <w:sz w:val="26"/>
      <w:szCs w:val="26"/>
    </w:rPr>
  </w:style>
  <w:style w:type="paragraph" w:customStyle="1" w:styleId="Tiu10">
    <w:name w:val="Tiêu đề #1"/>
    <w:basedOn w:val="Normal"/>
    <w:link w:val="Tiu1"/>
    <w:pPr>
      <w:ind w:left="2980"/>
      <w:outlineLvl w:val="0"/>
    </w:pPr>
    <w:rPr>
      <w:rFonts w:ascii="Times New Roman" w:eastAsia="Times New Roman" w:hAnsi="Times New Roman" w:cs="Times New Roman"/>
      <w:smallCaps/>
      <w:sz w:val="32"/>
      <w:szCs w:val="32"/>
    </w:rPr>
  </w:style>
  <w:style w:type="paragraph" w:customStyle="1" w:styleId="Tiu20">
    <w:name w:val="Tiêu đề #2"/>
    <w:basedOn w:val="Normal"/>
    <w:link w:val="Tiu2"/>
    <w:pPr>
      <w:jc w:val="center"/>
      <w:outlineLvl w:val="1"/>
    </w:pPr>
    <w:rPr>
      <w:rFonts w:ascii="Times New Roman" w:eastAsia="Times New Roman" w:hAnsi="Times New Roman" w:cs="Times New Roman"/>
      <w:b/>
      <w:bCs/>
      <w:color w:val="CF274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253</Words>
  <Characters>1306</Characters>
  <Application>Microsoft Office Word</Application>
  <DocSecurity>0</DocSecurity>
  <Lines>23</Lines>
  <Paragraphs>14</Paragraphs>
  <ScaleCrop>false</ScaleCrop>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7</cp:revision>
  <dcterms:created xsi:type="dcterms:W3CDTF">2024-07-01T03:24:00Z</dcterms:created>
  <dcterms:modified xsi:type="dcterms:W3CDTF">2024-07-02T06:33:00Z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50d9aecf88dbc382fc6b7696fcf0e0edd7edfdf57e0a3fd5f665e3fb8faa6b9d</vt:lpwstr>
  </property>
</Properties>
</file>