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775FF" w:rsidRDefault="00884BDD" w:rsidP="00F52FB8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/>
          <w:b/>
          <w:bCs/>
          <w:sz w:val="20"/>
        </w:rPr>
        <w:t>C22:</w:t>
      </w:r>
      <w:r>
        <w:rPr>
          <w:rFonts w:ascii="Arial" w:hAnsi="Arial"/>
          <w:b/>
          <w:sz w:val="20"/>
        </w:rPr>
        <w:t xml:space="preserve"> Board Decision</w:t>
      </w:r>
    </w:p>
    <w:p w14:paraId="00000002" w14:textId="77777777" w:rsidR="006775FF" w:rsidRDefault="00884BDD" w:rsidP="00F52FB8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/>
      <w:bookmarkEnd w:id="0"/>
      <w:r>
        <w:rPr>
          <w:rFonts w:ascii="Arial" w:hAnsi="Arial"/>
          <w:sz w:val="20"/>
        </w:rPr>
        <w:t>On June 21, 2024, the Ministry of Defense announced Decision No. 146/QDD-BQP on ceasing to appoint representatives of State capital at Joint Stock Company as follows:</w:t>
      </w:r>
    </w:p>
    <w:p w14:paraId="00000003" w14:textId="77777777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1. Cease to appoint representatives of the State capital invested in 22 Joint Stock Company, the General Department of Logistics for the comrades with the following name:</w:t>
      </w:r>
    </w:p>
    <w:p w14:paraId="00000004" w14:textId="77777777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tabs>
          <w:tab w:val="left" w:pos="5807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Colonel Ta Cao </w:t>
      </w:r>
      <w:proofErr w:type="spellStart"/>
      <w:r>
        <w:rPr>
          <w:rFonts w:ascii="Arial" w:hAnsi="Arial"/>
          <w:sz w:val="20"/>
        </w:rPr>
        <w:t>Phong</w:t>
      </w:r>
      <w:proofErr w:type="spellEnd"/>
      <w:r>
        <w:rPr>
          <w:rFonts w:ascii="Arial" w:hAnsi="Arial"/>
          <w:sz w:val="20"/>
        </w:rPr>
        <w:t xml:space="preserve"> 87 071 543</w:t>
      </w:r>
    </w:p>
    <w:p w14:paraId="00000005" w14:textId="2CE3FF39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 Chair of the Board of Directors, 22 Joint Stock Company, the General Department of Logistics will no longer be the representative of 45% of State capital (equivalent to 820,244 shares) at 22 Joint Stock Company, the General Department of Logistics; Retired from July 1, 2024, transferred to the</w:t>
      </w:r>
      <w:r w:rsidR="002A769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Department of Logistics, the General Department of Logistics to manage and resolve policies.</w:t>
      </w:r>
    </w:p>
    <w:p w14:paraId="00000006" w14:textId="6C6278AD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‎‎Article 2. The Chief of the General Staff, the Director of the General Political Department, the Head of </w:t>
      </w:r>
      <w:r w:rsidR="00661FA9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>Unit, relevant agencies</w:t>
      </w:r>
      <w:r w:rsidR="00661FA9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and comrades named in Article 1 are responsible for implementing this Decision./.</w:t>
      </w:r>
    </w:p>
    <w:p w14:paraId="3D04311B" w14:textId="2C55AA80" w:rsidR="00884BDD" w:rsidRDefault="00884BDD" w:rsidP="00F52FB8">
      <w:pPr>
        <w:pBdr>
          <w:top w:val="nil"/>
          <w:left w:val="nil"/>
          <w:bottom w:val="single" w:sz="6" w:space="1" w:color="auto"/>
          <w:right w:val="nil"/>
          <w:between w:val="nil"/>
        </w:pBdr>
        <w:spacing w:after="120" w:line="360" w:lineRule="auto"/>
        <w:jc w:val="both"/>
        <w:rPr>
          <w:rFonts w:ascii="Arial" w:hAnsi="Arial"/>
          <w:sz w:val="20"/>
          <w:u w:val="single"/>
        </w:rPr>
      </w:pPr>
    </w:p>
    <w:p w14:paraId="37FAD1F6" w14:textId="77777777" w:rsidR="00884BDD" w:rsidRPr="00884BDD" w:rsidRDefault="00884BDD" w:rsidP="00F52FB8">
      <w:pPr>
        <w:pBdr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00000007" w14:textId="77777777" w:rsidR="006775FF" w:rsidRDefault="00884BDD" w:rsidP="00F52FB8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On June 21, 2024, the Ministry of Defense announced Decision No. 146/QDD-BQP on appointing </w:t>
      </w:r>
      <w:proofErr w:type="gramStart"/>
      <w:r>
        <w:rPr>
          <w:rFonts w:ascii="Arial" w:hAnsi="Arial"/>
          <w:sz w:val="20"/>
        </w:rPr>
        <w:t>representatives</w:t>
      </w:r>
      <w:proofErr w:type="gramEnd"/>
      <w:r>
        <w:rPr>
          <w:rFonts w:ascii="Arial" w:hAnsi="Arial"/>
          <w:sz w:val="20"/>
        </w:rPr>
        <w:t xml:space="preserve"> of State capital at Joint Stock Company as follows:</w:t>
      </w:r>
    </w:p>
    <w:p w14:paraId="00000008" w14:textId="11AB2818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‎‎Article 1. Appoint representatives of the State capital invested in 22 Joint Stock Company, the General Department of Logistics for the comrades with the following </w:t>
      </w:r>
      <w:r w:rsidR="00661FA9">
        <w:rPr>
          <w:rFonts w:ascii="Arial" w:hAnsi="Arial"/>
          <w:sz w:val="20"/>
        </w:rPr>
        <w:t>names</w:t>
      </w:r>
      <w:r>
        <w:rPr>
          <w:rFonts w:ascii="Arial" w:hAnsi="Arial"/>
          <w:sz w:val="20"/>
        </w:rPr>
        <w:t>:</w:t>
      </w:r>
    </w:p>
    <w:p w14:paraId="00000009" w14:textId="77777777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tabs>
          <w:tab w:val="left" w:pos="7143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Lieutenant Colonel Nguyen </w:t>
      </w:r>
      <w:proofErr w:type="spellStart"/>
      <w:r>
        <w:rPr>
          <w:rFonts w:ascii="Arial" w:hAnsi="Arial"/>
          <w:sz w:val="20"/>
        </w:rPr>
        <w:t>Trung</w:t>
      </w:r>
      <w:proofErr w:type="spellEnd"/>
      <w:r>
        <w:rPr>
          <w:rFonts w:ascii="Arial" w:hAnsi="Arial"/>
          <w:sz w:val="20"/>
        </w:rPr>
        <w:t xml:space="preserve"> Dung 14 007 693</w:t>
      </w:r>
    </w:p>
    <w:p w14:paraId="0000000A" w14:textId="6E2DECB2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 General Manager of 22 Joint Stock Company, the General Department of Logistics is the representative of 25% of the State capital (corresponding to 455,691 shares) and may be appointed to represent 45% of the State capital (corresponding to 820,245 shares) at 22 Joint Stock Company, the General Department of Logistics from July 1, 2024.</w:t>
      </w:r>
    </w:p>
    <w:p w14:paraId="0000000B" w14:textId="72DE498B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‎‎Article 2. The Chief of the General Staff, the Director of the General Political Department, the Head of Unit, relevant agencies</w:t>
      </w:r>
      <w:r w:rsidR="00661FA9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and comrades named in Article 1 are responsible for implementing this Decision./.</w:t>
      </w:r>
    </w:p>
    <w:p w14:paraId="1AF35A4E" w14:textId="6FA9D2A4" w:rsidR="00884BDD" w:rsidRDefault="00884BDD" w:rsidP="00F52FB8">
      <w:pPr>
        <w:pBdr>
          <w:top w:val="nil"/>
          <w:left w:val="nil"/>
          <w:bottom w:val="single" w:sz="6" w:space="1" w:color="auto"/>
          <w:right w:val="nil"/>
          <w:between w:val="nil"/>
        </w:pBdr>
        <w:spacing w:after="120" w:line="360" w:lineRule="auto"/>
        <w:jc w:val="both"/>
        <w:rPr>
          <w:rFonts w:ascii="Arial" w:hAnsi="Arial"/>
          <w:sz w:val="20"/>
          <w:u w:val="single"/>
        </w:rPr>
      </w:pPr>
    </w:p>
    <w:p w14:paraId="5AC26BAE" w14:textId="77777777" w:rsidR="00884BDD" w:rsidRPr="00884BDD" w:rsidRDefault="00884BDD" w:rsidP="00F52FB8">
      <w:pPr>
        <w:pBdr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0000000C" w14:textId="77777777" w:rsidR="006775FF" w:rsidRDefault="00884BDD" w:rsidP="00F52FB8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On June 21, 2024, the Ministry of Defense announced Decision No. 146/QDD-BQP on appointing representatives of State capital at Joint Stock Company as follows:</w:t>
      </w:r>
    </w:p>
    <w:p w14:paraId="0000000D" w14:textId="77777777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1. Appoint representatives of the State capital invested in 22 Joint Stock Company, the General Department of Logistics for the comrades with the following name:</w:t>
      </w:r>
    </w:p>
    <w:p w14:paraId="0000000E" w14:textId="331C50A2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tabs>
          <w:tab w:val="left" w:pos="506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Senior Lieutenant Colonel Vu Van Minh 12 008 163</w:t>
      </w:r>
    </w:p>
    <w:p w14:paraId="0000000F" w14:textId="77777777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The Deputy General Manager of 22 Joint Stock Company, the General Department of Logistics is the representative of 15% of the State capital (corresponding to 273,415 shares), and may be appointed to represent 30% of the State capital (corresponding to 546,830 shares) at 22 Joint Stock Company, the General Department of Logistics from July 1, 2024.</w:t>
      </w:r>
    </w:p>
    <w:p w14:paraId="00000010" w14:textId="54B85474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‎‎Article 2. The Chief of the General Staff, the Director of the General Political Department, the Head of Unit, relevant agencies</w:t>
      </w:r>
      <w:r w:rsidR="00661FA9">
        <w:rPr>
          <w:rFonts w:ascii="Arial" w:hAnsi="Arial"/>
          <w:sz w:val="20"/>
        </w:rPr>
        <w:t>,</w:t>
      </w:r>
      <w:bookmarkStart w:id="1" w:name="_GoBack"/>
      <w:bookmarkEnd w:id="1"/>
      <w:r>
        <w:rPr>
          <w:rFonts w:ascii="Arial" w:hAnsi="Arial"/>
          <w:sz w:val="20"/>
        </w:rPr>
        <w:t xml:space="preserve"> and comrades named in Article 1 are responsible for implementing this Decision./.</w:t>
      </w:r>
    </w:p>
    <w:p w14:paraId="44B2C29C" w14:textId="222B52B5" w:rsidR="00884BDD" w:rsidRDefault="00884BDD" w:rsidP="00F52FB8">
      <w:pPr>
        <w:pBdr>
          <w:top w:val="nil"/>
          <w:left w:val="nil"/>
          <w:bottom w:val="single" w:sz="6" w:space="1" w:color="auto"/>
          <w:right w:val="nil"/>
          <w:between w:val="nil"/>
        </w:pBdr>
        <w:spacing w:after="120" w:line="360" w:lineRule="auto"/>
        <w:jc w:val="both"/>
        <w:rPr>
          <w:rFonts w:ascii="Arial" w:hAnsi="Arial"/>
          <w:sz w:val="20"/>
          <w:u w:val="single"/>
        </w:rPr>
      </w:pPr>
    </w:p>
    <w:p w14:paraId="459C8F1E" w14:textId="77777777" w:rsidR="00884BDD" w:rsidRPr="00884BDD" w:rsidRDefault="00884BDD" w:rsidP="00F52FB8">
      <w:pPr>
        <w:pBdr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00000011" w14:textId="77777777" w:rsidR="006775FF" w:rsidRDefault="00884BDD" w:rsidP="00F52FB8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On June 21, 2024, the Ministry of Defense announced Decision No. 146/QDD-BQP on appointing representatives of State capital at Joint Stock Company as follows:</w:t>
      </w:r>
    </w:p>
    <w:p w14:paraId="00000012" w14:textId="77777777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1. Appoint representatives of the State capital invested in 22 Joint Stock Company, the General Department of Logistics for the comrades with the following name:</w:t>
      </w:r>
    </w:p>
    <w:p w14:paraId="00000013" w14:textId="77777777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tabs>
          <w:tab w:val="left" w:pos="7343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Lieutenant Colonel Nguyen Thi </w:t>
      </w:r>
      <w:proofErr w:type="spellStart"/>
      <w:r>
        <w:rPr>
          <w:rFonts w:ascii="Arial" w:hAnsi="Arial"/>
          <w:sz w:val="20"/>
        </w:rPr>
        <w:t>Hoai</w:t>
      </w:r>
      <w:proofErr w:type="spellEnd"/>
      <w:r>
        <w:rPr>
          <w:rFonts w:ascii="Arial" w:hAnsi="Arial"/>
          <w:sz w:val="20"/>
        </w:rPr>
        <w:t xml:space="preserve"> Giang 14 007 939</w:t>
      </w:r>
    </w:p>
    <w:p w14:paraId="00000014" w14:textId="77777777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 Chief Accountant of 22 Joint Stock Company, the General Department of Logistics is the representative of 15% of the State capital (corresponding to 273,414 shares), and may be appointed to represent 25% of the State capital (corresponding to 455,689 shares) at 22 Joint Stock Company, the General Department of Logistics from July 1, 2024.</w:t>
      </w:r>
    </w:p>
    <w:p w14:paraId="00000015" w14:textId="77777777" w:rsidR="006775FF" w:rsidRDefault="00884BDD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‎‎Article 2. The Chief of the General Staff, the Director of the General Political Department, the Head of Unit, relevant agencies and comrades named in Article 1 are responsible for implementing this Decision./.</w:t>
      </w:r>
    </w:p>
    <w:p w14:paraId="00000016" w14:textId="77777777" w:rsidR="006775FF" w:rsidRDefault="006775FF" w:rsidP="00F52F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775FF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FF"/>
    <w:rsid w:val="002A7694"/>
    <w:rsid w:val="00661FA9"/>
    <w:rsid w:val="006775FF"/>
    <w:rsid w:val="00884BDD"/>
    <w:rsid w:val="00F5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7ECFF"/>
  <w15:docId w15:val="{31B52C44-8141-4C03-8578-FB374E7F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B42A46"/>
      <w:sz w:val="19"/>
      <w:szCs w:val="19"/>
      <w:u w:val="singl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DF2747"/>
      <w:sz w:val="40"/>
      <w:szCs w:val="4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color w:val="B42A46"/>
      <w:sz w:val="19"/>
      <w:szCs w:val="19"/>
      <w:u w:val="single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1">
    <w:name w:val="Heading #2"/>
    <w:basedOn w:val="Normal"/>
    <w:link w:val="Heading20"/>
    <w:pPr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Arial" w:eastAsia="Arial" w:hAnsi="Arial" w:cs="Arial"/>
      <w:color w:val="DF2747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k+js6i4zkPSIX94XAKlrcyOw4g==">CgMxLjAyCGguZ2pkZ3hzOAByITFiS1JCZmhKazVzR2hfNUtrNi11dlhuc1ZfMkNTal9HNQ==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3229</Characters>
  <Application>Microsoft Office Word</Application>
  <DocSecurity>0</DocSecurity>
  <Lines>55</Lines>
  <Paragraphs>21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2024-07-02T04:08:00Z</dcterms:created>
  <dcterms:modified xsi:type="dcterms:W3CDTF">2024-07-03T04:10:00Z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4c9743dbf44684512d6e72a3a4f8cee27a758de1370e1bea30448cadfe53a411</vt:lpwstr>
  </property>
</Properties>
</file>