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6536C" w14:textId="77777777" w:rsidR="001A3229" w:rsidRPr="00BA77B4" w:rsidRDefault="00450062" w:rsidP="00D96A9F">
      <w:p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BA77B4">
        <w:rPr>
          <w:rFonts w:ascii="Arial" w:hAnsi="Arial" w:cs="Arial"/>
          <w:b/>
          <w:color w:val="010000"/>
          <w:sz w:val="20"/>
        </w:rPr>
        <w:t>DUS: Annual General Mandate 2024</w:t>
      </w:r>
    </w:p>
    <w:p w14:paraId="40FB2343" w14:textId="456474F5" w:rsidR="001A3229" w:rsidRPr="00BA77B4" w:rsidRDefault="00450062" w:rsidP="00D96A9F">
      <w:p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A77B4">
        <w:rPr>
          <w:rFonts w:ascii="Arial" w:hAnsi="Arial" w:cs="Arial"/>
          <w:color w:val="010000"/>
          <w:sz w:val="20"/>
        </w:rPr>
        <w:t>On June 26, 2204</w:t>
      </w:r>
      <w:r w:rsidR="00BA77B4" w:rsidRPr="00BA77B4">
        <w:rPr>
          <w:rFonts w:ascii="Arial" w:hAnsi="Arial" w:cs="Arial"/>
          <w:color w:val="010000"/>
          <w:sz w:val="20"/>
        </w:rPr>
        <w:t>,</w:t>
      </w:r>
      <w:r w:rsidRPr="00BA77B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A77B4">
        <w:rPr>
          <w:rFonts w:ascii="Arial" w:hAnsi="Arial" w:cs="Arial"/>
          <w:color w:val="010000"/>
          <w:sz w:val="20"/>
        </w:rPr>
        <w:t>Dalat</w:t>
      </w:r>
      <w:proofErr w:type="spellEnd"/>
      <w:r w:rsidRPr="00BA77B4">
        <w:rPr>
          <w:rFonts w:ascii="Arial" w:hAnsi="Arial" w:cs="Arial"/>
          <w:color w:val="010000"/>
          <w:sz w:val="20"/>
        </w:rPr>
        <w:t xml:space="preserve"> Urban Service Joint Stock Company announced General Mandate </w:t>
      </w:r>
      <w:r w:rsidR="00D96A9F" w:rsidRPr="00BA77B4">
        <w:rPr>
          <w:rFonts w:ascii="Arial" w:hAnsi="Arial" w:cs="Arial"/>
          <w:color w:val="010000"/>
          <w:sz w:val="20"/>
        </w:rPr>
        <w:t xml:space="preserve">No. </w:t>
      </w:r>
      <w:r w:rsidRPr="00BA77B4">
        <w:rPr>
          <w:rFonts w:ascii="Arial" w:hAnsi="Arial" w:cs="Arial"/>
          <w:color w:val="010000"/>
          <w:sz w:val="20"/>
        </w:rPr>
        <w:t xml:space="preserve">02/2024/NQ-DHDCD as follows: </w:t>
      </w:r>
    </w:p>
    <w:p w14:paraId="7D8490AF" w14:textId="0E33229B" w:rsidR="001A3229" w:rsidRPr="00BA77B4" w:rsidRDefault="00450062" w:rsidP="00D96A9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A77B4">
        <w:rPr>
          <w:rFonts w:ascii="Arial" w:hAnsi="Arial" w:cs="Arial"/>
          <w:color w:val="010000"/>
          <w:sz w:val="20"/>
        </w:rPr>
        <w:t>‎‎Article 1. Approve the Report of the Board of Directors</w:t>
      </w:r>
      <w:r w:rsidR="005439B4">
        <w:rPr>
          <w:rFonts w:ascii="Arial" w:hAnsi="Arial" w:cs="Arial"/>
          <w:color w:val="010000"/>
          <w:sz w:val="20"/>
        </w:rPr>
        <w:t>.</w:t>
      </w:r>
    </w:p>
    <w:p w14:paraId="61AF977D" w14:textId="77777777" w:rsidR="001A3229" w:rsidRPr="00BA77B4" w:rsidRDefault="00450062" w:rsidP="00D96A9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A77B4">
        <w:rPr>
          <w:rFonts w:ascii="Arial" w:hAnsi="Arial" w:cs="Arial"/>
          <w:color w:val="010000"/>
          <w:sz w:val="20"/>
        </w:rPr>
        <w:t xml:space="preserve">‎‎Article 2. Approve the Report on the activities of the Supervisory Board. </w:t>
      </w:r>
    </w:p>
    <w:p w14:paraId="28537173" w14:textId="5AC35CFD" w:rsidR="001A3229" w:rsidRPr="00BA77B4" w:rsidRDefault="00450062" w:rsidP="00D96A9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A77B4">
        <w:rPr>
          <w:rFonts w:ascii="Arial" w:hAnsi="Arial" w:cs="Arial"/>
          <w:color w:val="010000"/>
          <w:sz w:val="20"/>
        </w:rPr>
        <w:t>‎‎Article 3. Approve the production and business plan for 2024</w:t>
      </w:r>
      <w:r w:rsidR="005439B4">
        <w:rPr>
          <w:rFonts w:ascii="Arial" w:hAnsi="Arial" w:cs="Arial"/>
          <w:color w:val="010000"/>
          <w:sz w:val="20"/>
        </w:rPr>
        <w:t>:</w:t>
      </w:r>
      <w:bookmarkStart w:id="0" w:name="_GoBack"/>
      <w:bookmarkEnd w:id="0"/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711"/>
        <w:gridCol w:w="1479"/>
        <w:gridCol w:w="1273"/>
        <w:gridCol w:w="1268"/>
        <w:gridCol w:w="1286"/>
      </w:tblGrid>
      <w:tr w:rsidR="001A3229" w:rsidRPr="00BA77B4" w14:paraId="69B900F7" w14:textId="77777777" w:rsidTr="00D96A9F">
        <w:tc>
          <w:tcPr>
            <w:tcW w:w="2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3416DB" w14:textId="77777777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8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5D8D5F" w14:textId="77777777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057019" w14:textId="0167929B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Results 2023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AA28DA" w14:textId="77777777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Plan 2024</w:t>
            </w:r>
          </w:p>
        </w:tc>
        <w:tc>
          <w:tcPr>
            <w:tcW w:w="7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EE0EC3" w14:textId="77777777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Plan 2024/Results 2023 (%)</w:t>
            </w:r>
          </w:p>
        </w:tc>
      </w:tr>
      <w:tr w:rsidR="001A3229" w:rsidRPr="00BA77B4" w14:paraId="5AF8499E" w14:textId="77777777" w:rsidTr="00D96A9F">
        <w:tc>
          <w:tcPr>
            <w:tcW w:w="2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66F16C" w14:textId="77777777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Total revenue and other incomes</w:t>
            </w:r>
          </w:p>
        </w:tc>
        <w:tc>
          <w:tcPr>
            <w:tcW w:w="8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48B970" w14:textId="77777777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FEEB9B" w14:textId="77777777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171,420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A18521" w14:textId="77777777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182,800</w:t>
            </w:r>
          </w:p>
        </w:tc>
        <w:tc>
          <w:tcPr>
            <w:tcW w:w="7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7D2B71" w14:textId="77777777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106.64%</w:t>
            </w:r>
          </w:p>
        </w:tc>
      </w:tr>
      <w:tr w:rsidR="001A3229" w:rsidRPr="00BA77B4" w14:paraId="0DA42B8C" w14:textId="77777777" w:rsidTr="00D96A9F">
        <w:tc>
          <w:tcPr>
            <w:tcW w:w="2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2D1BC0" w14:textId="012E117A" w:rsidR="001A3229" w:rsidRPr="00BA77B4" w:rsidRDefault="00112D5A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Revenue from goods sales and service provision</w:t>
            </w:r>
          </w:p>
        </w:tc>
        <w:tc>
          <w:tcPr>
            <w:tcW w:w="8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8E5710" w14:textId="77777777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AED123" w14:textId="77777777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170,087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A11C5" w14:textId="77777777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182,200</w:t>
            </w:r>
          </w:p>
        </w:tc>
        <w:tc>
          <w:tcPr>
            <w:tcW w:w="7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A8752D" w14:textId="77777777" w:rsidR="001A3229" w:rsidRPr="00BA77B4" w:rsidRDefault="001A3229" w:rsidP="00D96A9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A3229" w:rsidRPr="00BA77B4" w14:paraId="6AFE4DF1" w14:textId="77777777" w:rsidTr="00D96A9F">
        <w:tc>
          <w:tcPr>
            <w:tcW w:w="2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27586C" w14:textId="77777777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Revenue from financial activities</w:t>
            </w:r>
          </w:p>
        </w:tc>
        <w:tc>
          <w:tcPr>
            <w:tcW w:w="8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781AC5" w14:textId="77777777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A7FB5D" w14:textId="77777777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1,095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630C1B" w14:textId="77777777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500</w:t>
            </w:r>
          </w:p>
        </w:tc>
        <w:tc>
          <w:tcPr>
            <w:tcW w:w="7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D4423E" w14:textId="77777777" w:rsidR="001A3229" w:rsidRPr="00BA77B4" w:rsidRDefault="001A3229" w:rsidP="00D96A9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A3229" w:rsidRPr="00BA77B4" w14:paraId="3A13625F" w14:textId="77777777" w:rsidTr="00D96A9F">
        <w:tc>
          <w:tcPr>
            <w:tcW w:w="2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00F57C" w14:textId="1CD17094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Other incomes</w:t>
            </w:r>
          </w:p>
        </w:tc>
        <w:tc>
          <w:tcPr>
            <w:tcW w:w="8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67547" w14:textId="77777777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5E1FD3" w14:textId="77777777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138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F7C562" w14:textId="77777777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100</w:t>
            </w:r>
          </w:p>
        </w:tc>
        <w:tc>
          <w:tcPr>
            <w:tcW w:w="7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5C115F" w14:textId="77777777" w:rsidR="001A3229" w:rsidRPr="00BA77B4" w:rsidRDefault="001A3229" w:rsidP="00D96A9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A3229" w:rsidRPr="00BA77B4" w14:paraId="766B28C6" w14:textId="77777777" w:rsidTr="00D96A9F">
        <w:tc>
          <w:tcPr>
            <w:tcW w:w="2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B1AFE7" w14:textId="77777777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Owners’ equity</w:t>
            </w:r>
          </w:p>
        </w:tc>
        <w:tc>
          <w:tcPr>
            <w:tcW w:w="8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B5FF24" w14:textId="77777777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09FA33" w14:textId="77777777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65,915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D01C38" w14:textId="77777777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45,515</w:t>
            </w:r>
          </w:p>
        </w:tc>
        <w:tc>
          <w:tcPr>
            <w:tcW w:w="7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D751D6" w14:textId="77777777" w:rsidR="001A3229" w:rsidRPr="00BA77B4" w:rsidRDefault="001A3229" w:rsidP="00D96A9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A3229" w:rsidRPr="00BA77B4" w14:paraId="77F9DC40" w14:textId="77777777" w:rsidTr="00D96A9F">
        <w:tc>
          <w:tcPr>
            <w:tcW w:w="2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083050" w14:textId="77777777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Total profit before tax</w:t>
            </w:r>
          </w:p>
        </w:tc>
        <w:tc>
          <w:tcPr>
            <w:tcW w:w="8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32349F" w14:textId="77777777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197D25" w14:textId="77777777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(2,434)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E2D5EC" w14:textId="77777777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(20,500)</w:t>
            </w:r>
          </w:p>
        </w:tc>
        <w:tc>
          <w:tcPr>
            <w:tcW w:w="7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35A4A2" w14:textId="77777777" w:rsidR="001A3229" w:rsidRPr="00BA77B4" w:rsidRDefault="001A3229" w:rsidP="00D96A9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A3229" w:rsidRPr="00BA77B4" w14:paraId="5BCDE95C" w14:textId="77777777" w:rsidTr="00D96A9F">
        <w:tc>
          <w:tcPr>
            <w:tcW w:w="2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8377C3" w14:textId="08E955F4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Total profit after tax</w:t>
            </w:r>
          </w:p>
        </w:tc>
        <w:tc>
          <w:tcPr>
            <w:tcW w:w="8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965F11" w14:textId="77777777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C9BFE1" w14:textId="77777777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(2,434)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D2F720" w14:textId="77777777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(20,500)</w:t>
            </w:r>
          </w:p>
        </w:tc>
        <w:tc>
          <w:tcPr>
            <w:tcW w:w="7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5F5F0A" w14:textId="77777777" w:rsidR="001A3229" w:rsidRPr="00BA77B4" w:rsidRDefault="001A3229" w:rsidP="00D96A9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A3229" w:rsidRPr="00BA77B4" w14:paraId="57443D89" w14:textId="77777777" w:rsidTr="00D96A9F">
        <w:tc>
          <w:tcPr>
            <w:tcW w:w="2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7E4977" w14:textId="47614B7C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Profit after tax/Revenue</w:t>
            </w:r>
            <w:r w:rsidR="00000D01" w:rsidRPr="00BA77B4">
              <w:rPr>
                <w:rFonts w:ascii="Arial" w:hAnsi="Arial" w:cs="Arial"/>
                <w:color w:val="010000"/>
                <w:sz w:val="20"/>
              </w:rPr>
              <w:t xml:space="preserve"> rate</w:t>
            </w:r>
          </w:p>
        </w:tc>
        <w:tc>
          <w:tcPr>
            <w:tcW w:w="8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501F1" w14:textId="77777777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B85EBA" w14:textId="77777777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-1.42%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170028" w14:textId="77777777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-11.21%</w:t>
            </w:r>
          </w:p>
        </w:tc>
        <w:tc>
          <w:tcPr>
            <w:tcW w:w="7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6DB84D" w14:textId="77777777" w:rsidR="001A3229" w:rsidRPr="00BA77B4" w:rsidRDefault="001A3229" w:rsidP="00D96A9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A3229" w:rsidRPr="00BA77B4" w14:paraId="59F76F55" w14:textId="77777777" w:rsidTr="00D96A9F">
        <w:tc>
          <w:tcPr>
            <w:tcW w:w="2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9A043" w14:textId="2BB42018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Profit after tax/</w:t>
            </w:r>
            <w:r w:rsidR="00000D01" w:rsidRPr="00BA77B4">
              <w:rPr>
                <w:rFonts w:ascii="Arial" w:hAnsi="Arial" w:cs="Arial"/>
                <w:color w:val="010000"/>
                <w:sz w:val="20"/>
              </w:rPr>
              <w:t>O</w:t>
            </w:r>
            <w:r w:rsidRPr="00BA77B4">
              <w:rPr>
                <w:rFonts w:ascii="Arial" w:hAnsi="Arial" w:cs="Arial"/>
                <w:color w:val="010000"/>
                <w:sz w:val="20"/>
              </w:rPr>
              <w:t>wner's equity</w:t>
            </w:r>
            <w:r w:rsidR="00000D01" w:rsidRPr="00BA77B4">
              <w:rPr>
                <w:rFonts w:ascii="Arial" w:hAnsi="Arial" w:cs="Arial"/>
                <w:color w:val="010000"/>
                <w:sz w:val="20"/>
              </w:rPr>
              <w:t xml:space="preserve"> rate</w:t>
            </w:r>
          </w:p>
        </w:tc>
        <w:tc>
          <w:tcPr>
            <w:tcW w:w="8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860EF8" w14:textId="77777777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917D5" w14:textId="77777777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-3.69%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143B1E" w14:textId="77777777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-45.14%</w:t>
            </w:r>
          </w:p>
        </w:tc>
        <w:tc>
          <w:tcPr>
            <w:tcW w:w="7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CC7BD" w14:textId="77777777" w:rsidR="001A3229" w:rsidRPr="00BA77B4" w:rsidRDefault="001A3229" w:rsidP="00D96A9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A3229" w:rsidRPr="00BA77B4" w14:paraId="33BFE2EA" w14:textId="77777777" w:rsidTr="00D96A9F">
        <w:tc>
          <w:tcPr>
            <w:tcW w:w="2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76E946" w14:textId="77777777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Dividend/par value of shares</w:t>
            </w:r>
          </w:p>
        </w:tc>
        <w:tc>
          <w:tcPr>
            <w:tcW w:w="8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DFCA4A" w14:textId="77777777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606B01" w14:textId="77777777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F5AAFB" w14:textId="77777777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0%</w:t>
            </w:r>
          </w:p>
        </w:tc>
        <w:tc>
          <w:tcPr>
            <w:tcW w:w="7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D19B4" w14:textId="77777777" w:rsidR="001A3229" w:rsidRPr="00BA77B4" w:rsidRDefault="001A3229" w:rsidP="00D96A9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A3229" w:rsidRPr="00BA77B4" w14:paraId="00C89753" w14:textId="77777777" w:rsidTr="00D96A9F">
        <w:tc>
          <w:tcPr>
            <w:tcW w:w="20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70F14A" w14:textId="42AF4B34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Payable</w:t>
            </w:r>
            <w:r w:rsidR="006F07DC" w:rsidRPr="00BA77B4">
              <w:rPr>
                <w:rFonts w:ascii="Arial" w:hAnsi="Arial" w:cs="Arial"/>
                <w:color w:val="010000"/>
                <w:sz w:val="20"/>
              </w:rPr>
              <w:t>s</w:t>
            </w:r>
            <w:r w:rsidRPr="00BA77B4">
              <w:rPr>
                <w:rFonts w:ascii="Arial" w:hAnsi="Arial" w:cs="Arial"/>
                <w:color w:val="010000"/>
                <w:sz w:val="20"/>
              </w:rPr>
              <w:t xml:space="preserve"> to the State Budget</w:t>
            </w:r>
          </w:p>
        </w:tc>
        <w:tc>
          <w:tcPr>
            <w:tcW w:w="8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E58C41" w14:textId="77777777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429ACA" w14:textId="77777777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104,385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3916EA" w14:textId="77777777" w:rsidR="001A3229" w:rsidRPr="00BA77B4" w:rsidRDefault="00450062" w:rsidP="00D9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77B4">
              <w:rPr>
                <w:rFonts w:ascii="Arial" w:hAnsi="Arial" w:cs="Arial"/>
                <w:color w:val="010000"/>
                <w:sz w:val="20"/>
              </w:rPr>
              <w:t>72,100</w:t>
            </w:r>
          </w:p>
        </w:tc>
        <w:tc>
          <w:tcPr>
            <w:tcW w:w="7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30FF8C" w14:textId="77777777" w:rsidR="001A3229" w:rsidRPr="00BA77B4" w:rsidRDefault="001A3229" w:rsidP="00D96A9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A61E920" w14:textId="6C1E2F25" w:rsidR="001A3229" w:rsidRPr="00BA77B4" w:rsidRDefault="00450062" w:rsidP="00D96A9F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BA77B4">
        <w:rPr>
          <w:rFonts w:ascii="Arial" w:hAnsi="Arial" w:cs="Arial"/>
          <w:color w:val="010000"/>
          <w:sz w:val="20"/>
        </w:rPr>
        <w:t>‎‎Article 4. Approve the Audited Financial Statements 2023</w:t>
      </w:r>
    </w:p>
    <w:p w14:paraId="09393D48" w14:textId="22A30F75" w:rsidR="001A3229" w:rsidRPr="00BA77B4" w:rsidRDefault="00450062" w:rsidP="00D96A9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A77B4">
        <w:rPr>
          <w:rFonts w:ascii="Arial" w:hAnsi="Arial" w:cs="Arial"/>
          <w:color w:val="010000"/>
          <w:sz w:val="20"/>
        </w:rPr>
        <w:t xml:space="preserve">‎‎Article 5. Approve the </w:t>
      </w:r>
      <w:r w:rsidR="00EA221C" w:rsidRPr="00BA77B4">
        <w:rPr>
          <w:rFonts w:ascii="Arial" w:hAnsi="Arial" w:cs="Arial"/>
          <w:color w:val="010000"/>
          <w:sz w:val="20"/>
        </w:rPr>
        <w:t>r</w:t>
      </w:r>
      <w:r w:rsidRPr="00BA77B4">
        <w:rPr>
          <w:rFonts w:ascii="Arial" w:hAnsi="Arial" w:cs="Arial"/>
          <w:color w:val="010000"/>
          <w:sz w:val="20"/>
        </w:rPr>
        <w:t xml:space="preserve">emuneration </w:t>
      </w:r>
      <w:r w:rsidR="00EA221C" w:rsidRPr="00BA77B4">
        <w:rPr>
          <w:rFonts w:ascii="Arial" w:hAnsi="Arial" w:cs="Arial"/>
          <w:color w:val="010000"/>
          <w:sz w:val="20"/>
        </w:rPr>
        <w:t>p</w:t>
      </w:r>
      <w:r w:rsidRPr="00BA77B4">
        <w:rPr>
          <w:rFonts w:ascii="Arial" w:hAnsi="Arial" w:cs="Arial"/>
          <w:color w:val="010000"/>
          <w:sz w:val="20"/>
        </w:rPr>
        <w:t xml:space="preserve">lan of the Board of Directors and the Supervisory Board </w:t>
      </w:r>
      <w:r w:rsidR="00EA221C" w:rsidRPr="00BA77B4">
        <w:rPr>
          <w:rFonts w:ascii="Arial" w:hAnsi="Arial" w:cs="Arial"/>
          <w:color w:val="010000"/>
          <w:sz w:val="20"/>
        </w:rPr>
        <w:t xml:space="preserve">of the Company in </w:t>
      </w:r>
      <w:r w:rsidRPr="00BA77B4">
        <w:rPr>
          <w:rFonts w:ascii="Arial" w:hAnsi="Arial" w:cs="Arial"/>
          <w:color w:val="010000"/>
          <w:sz w:val="20"/>
        </w:rPr>
        <w:t>2024</w:t>
      </w:r>
    </w:p>
    <w:p w14:paraId="73F0AB2A" w14:textId="77777777" w:rsidR="001A3229" w:rsidRPr="00BA77B4" w:rsidRDefault="00450062" w:rsidP="00D96A9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A77B4">
        <w:rPr>
          <w:rFonts w:ascii="Arial" w:hAnsi="Arial" w:cs="Arial"/>
          <w:color w:val="010000"/>
          <w:sz w:val="20"/>
        </w:rPr>
        <w:t>‎‎Article 6. Approve the list of independent audit companies in 2024</w:t>
      </w:r>
    </w:p>
    <w:p w14:paraId="72E34EB2" w14:textId="074DEDAA" w:rsidR="001A3229" w:rsidRPr="00BA77B4" w:rsidRDefault="00450062" w:rsidP="00D96A9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A77B4">
        <w:rPr>
          <w:rFonts w:ascii="Arial" w:hAnsi="Arial" w:cs="Arial"/>
          <w:color w:val="010000"/>
          <w:sz w:val="20"/>
        </w:rPr>
        <w:t xml:space="preserve">This General Mandate takes effect from the date of its promulgation. Members of the Board of Directors, </w:t>
      </w:r>
      <w:r w:rsidR="006C0A32" w:rsidRPr="00BA77B4">
        <w:rPr>
          <w:rFonts w:ascii="Arial" w:hAnsi="Arial" w:cs="Arial"/>
          <w:color w:val="010000"/>
          <w:sz w:val="20"/>
        </w:rPr>
        <w:t xml:space="preserve">the </w:t>
      </w:r>
      <w:r w:rsidRPr="00BA77B4">
        <w:rPr>
          <w:rFonts w:ascii="Arial" w:hAnsi="Arial" w:cs="Arial"/>
          <w:color w:val="010000"/>
          <w:sz w:val="20"/>
        </w:rPr>
        <w:t>Board of Manage</w:t>
      </w:r>
      <w:r w:rsidR="006C0A32" w:rsidRPr="00BA77B4">
        <w:rPr>
          <w:rFonts w:ascii="Arial" w:hAnsi="Arial" w:cs="Arial"/>
          <w:color w:val="010000"/>
          <w:sz w:val="20"/>
        </w:rPr>
        <w:t>rs</w:t>
      </w:r>
      <w:r w:rsidRPr="00BA77B4">
        <w:rPr>
          <w:rFonts w:ascii="Arial" w:hAnsi="Arial" w:cs="Arial"/>
          <w:color w:val="010000"/>
          <w:sz w:val="20"/>
        </w:rPr>
        <w:t xml:space="preserve">, Departments, </w:t>
      </w:r>
      <w:r w:rsidR="00DA3F9E" w:rsidRPr="00BA77B4">
        <w:rPr>
          <w:rFonts w:ascii="Arial" w:hAnsi="Arial" w:cs="Arial"/>
          <w:color w:val="010000"/>
          <w:sz w:val="20"/>
        </w:rPr>
        <w:t>Divisions,</w:t>
      </w:r>
      <w:r w:rsidRPr="00BA77B4">
        <w:rPr>
          <w:rFonts w:ascii="Arial" w:hAnsi="Arial" w:cs="Arial"/>
          <w:color w:val="010000"/>
          <w:sz w:val="20"/>
        </w:rPr>
        <w:t xml:space="preserve"> and Teams under </w:t>
      </w:r>
      <w:proofErr w:type="spellStart"/>
      <w:r w:rsidRPr="00BA77B4">
        <w:rPr>
          <w:rFonts w:ascii="Arial" w:hAnsi="Arial" w:cs="Arial"/>
          <w:color w:val="010000"/>
          <w:sz w:val="20"/>
        </w:rPr>
        <w:t>Dalat</w:t>
      </w:r>
      <w:proofErr w:type="spellEnd"/>
      <w:r w:rsidRPr="00BA77B4">
        <w:rPr>
          <w:rFonts w:ascii="Arial" w:hAnsi="Arial" w:cs="Arial"/>
          <w:color w:val="010000"/>
          <w:sz w:val="20"/>
        </w:rPr>
        <w:t xml:space="preserve"> Urban Service Joint Stock Company are responsible for implement</w:t>
      </w:r>
      <w:r w:rsidR="00CF20DF" w:rsidRPr="00BA77B4">
        <w:rPr>
          <w:rFonts w:ascii="Arial" w:hAnsi="Arial" w:cs="Arial"/>
          <w:color w:val="010000"/>
          <w:sz w:val="20"/>
        </w:rPr>
        <w:t>ing</w:t>
      </w:r>
      <w:r w:rsidRPr="00BA77B4">
        <w:rPr>
          <w:rFonts w:ascii="Arial" w:hAnsi="Arial" w:cs="Arial"/>
          <w:color w:val="010000"/>
          <w:sz w:val="20"/>
        </w:rPr>
        <w:t xml:space="preserve"> this General Mandate in accordance with the provisions of Law and the Charter of the Company.</w:t>
      </w:r>
    </w:p>
    <w:sectPr w:rsidR="001A3229" w:rsidRPr="00BA77B4" w:rsidSect="00D96A9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29"/>
    <w:rsid w:val="00000D01"/>
    <w:rsid w:val="00112D5A"/>
    <w:rsid w:val="001A3229"/>
    <w:rsid w:val="00450062"/>
    <w:rsid w:val="005439B4"/>
    <w:rsid w:val="006C0A32"/>
    <w:rsid w:val="006F07DC"/>
    <w:rsid w:val="0099422A"/>
    <w:rsid w:val="00A47398"/>
    <w:rsid w:val="00BA759E"/>
    <w:rsid w:val="00BA77B4"/>
    <w:rsid w:val="00CF20DF"/>
    <w:rsid w:val="00D96A9F"/>
    <w:rsid w:val="00DA3F9E"/>
    <w:rsid w:val="00E56E3D"/>
    <w:rsid w:val="00EA221C"/>
    <w:rsid w:val="00F966F2"/>
    <w:rsid w:val="00F9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5EAAA"/>
  <w15:docId w15:val="{8365A273-9BA2-4B06-B8AC-4341A76B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BE1729"/>
      <w:w w:val="7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4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b/>
      <w:bCs/>
      <w:color w:val="BE1729"/>
      <w:w w:val="70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21">
    <w:name w:val="Heading #2"/>
    <w:basedOn w:val="Normal"/>
    <w:link w:val="Heading20"/>
    <w:pPr>
      <w:spacing w:line="257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Other0">
    <w:name w:val="Other"/>
    <w:basedOn w:val="Normal"/>
    <w:link w:val="Other"/>
    <w:pPr>
      <w:spacing w:line="24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wxiBv7yTnhL9WlBdY1obyWveyg==">CgMxLjAyCGguZ2pkZ3hzOAByITFsOWx1RlhpZUdMNE03bmdoZEFCdkw4WkRHUUo2U3NZcg==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 Ha Phuong</cp:lastModifiedBy>
  <cp:revision>18</cp:revision>
  <dcterms:created xsi:type="dcterms:W3CDTF">2024-06-28T05:25:00Z</dcterms:created>
  <dcterms:modified xsi:type="dcterms:W3CDTF">2024-07-02T03:41:00Z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2d7f50bca33a354b3d1aec7bb200f9fc0448602f8f56538b340ef211c43169b9</vt:lpwstr>
  </property>
</Properties>
</file>