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CF1B5" w14:textId="77777777" w:rsidR="00BA15AB" w:rsidRDefault="00066C26" w:rsidP="00DD207E">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bCs/>
          <w:color w:val="010000"/>
          <w:sz w:val="20"/>
        </w:rPr>
        <w:t>LM3:</w:t>
      </w:r>
      <w:r>
        <w:rPr>
          <w:rFonts w:ascii="Arial" w:hAnsi="Arial"/>
          <w:b/>
          <w:color w:val="010000"/>
          <w:sz w:val="20"/>
        </w:rPr>
        <w:t xml:space="preserve"> Annual General Mandate 2024</w:t>
      </w:r>
    </w:p>
    <w:p w14:paraId="14517690" w14:textId="1998EA53" w:rsidR="00BA15AB" w:rsidRDefault="00066C26" w:rsidP="00DD207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June 27, 2024 LILAMA 3 Joint Stock Company announced General Mandate No. 07/NQ-DHDCD as follows: </w:t>
      </w:r>
    </w:p>
    <w:p w14:paraId="143E2292" w14:textId="77777777" w:rsidR="00BA15AB" w:rsidRDefault="00066C26" w:rsidP="00DD207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 Approved the Report of the Executive Board, in which:</w:t>
      </w:r>
    </w:p>
    <w:p w14:paraId="2EC0ED9E" w14:textId="77777777" w:rsidR="00BA15AB" w:rsidRDefault="00066C26" w:rsidP="00DD207E">
      <w:pPr>
        <w:numPr>
          <w:ilvl w:val="1"/>
          <w:numId w:val="3"/>
        </w:numPr>
        <w:pBdr>
          <w:top w:val="nil"/>
          <w:left w:val="nil"/>
          <w:bottom w:val="nil"/>
          <w:right w:val="nil"/>
          <w:between w:val="nil"/>
        </w:pBdr>
        <w:tabs>
          <w:tab w:val="left" w:pos="10018"/>
        </w:tabs>
        <w:spacing w:after="120" w:line="360" w:lineRule="auto"/>
        <w:jc w:val="both"/>
        <w:rPr>
          <w:rFonts w:ascii="Arial" w:eastAsia="Arial" w:hAnsi="Arial" w:cs="Arial"/>
          <w:color w:val="010000"/>
          <w:sz w:val="20"/>
          <w:szCs w:val="20"/>
        </w:rPr>
      </w:pPr>
      <w:r>
        <w:rPr>
          <w:rFonts w:ascii="Arial" w:hAnsi="Arial"/>
          <w:color w:val="010000"/>
          <w:sz w:val="20"/>
        </w:rPr>
        <w:t xml:space="preserve">Production and business results in 2023: </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3"/>
        <w:gridCol w:w="1433"/>
        <w:gridCol w:w="1433"/>
        <w:gridCol w:w="1614"/>
        <w:gridCol w:w="922"/>
        <w:gridCol w:w="532"/>
      </w:tblGrid>
      <w:tr w:rsidR="00BA15AB" w14:paraId="684F956C" w14:textId="77777777">
        <w:tc>
          <w:tcPr>
            <w:tcW w:w="3083" w:type="dxa"/>
            <w:shd w:val="clear" w:color="auto" w:fill="auto"/>
            <w:tcMar>
              <w:top w:w="0" w:type="dxa"/>
              <w:bottom w:w="0" w:type="dxa"/>
            </w:tcMar>
            <w:vAlign w:val="center"/>
          </w:tcPr>
          <w:p w14:paraId="3A68912D"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Targets</w:t>
            </w:r>
          </w:p>
        </w:tc>
        <w:tc>
          <w:tcPr>
            <w:tcW w:w="1433" w:type="dxa"/>
            <w:shd w:val="clear" w:color="auto" w:fill="auto"/>
            <w:tcMar>
              <w:top w:w="0" w:type="dxa"/>
              <w:bottom w:w="0" w:type="dxa"/>
            </w:tcMar>
            <w:vAlign w:val="center"/>
          </w:tcPr>
          <w:p w14:paraId="58964FD3"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Results 2022 </w:t>
            </w:r>
          </w:p>
        </w:tc>
        <w:tc>
          <w:tcPr>
            <w:tcW w:w="1433" w:type="dxa"/>
            <w:shd w:val="clear" w:color="auto" w:fill="auto"/>
            <w:tcMar>
              <w:top w:w="0" w:type="dxa"/>
              <w:bottom w:w="0" w:type="dxa"/>
            </w:tcMar>
            <w:vAlign w:val="center"/>
          </w:tcPr>
          <w:p w14:paraId="198141BF"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Plan 2023 </w:t>
            </w:r>
          </w:p>
        </w:tc>
        <w:tc>
          <w:tcPr>
            <w:tcW w:w="1614" w:type="dxa"/>
            <w:shd w:val="clear" w:color="auto" w:fill="auto"/>
            <w:tcMar>
              <w:top w:w="0" w:type="dxa"/>
              <w:bottom w:w="0" w:type="dxa"/>
            </w:tcMar>
            <w:vAlign w:val="center"/>
          </w:tcPr>
          <w:p w14:paraId="0EC40C0A"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Results 2023 </w:t>
            </w:r>
          </w:p>
        </w:tc>
        <w:tc>
          <w:tcPr>
            <w:tcW w:w="922" w:type="dxa"/>
            <w:shd w:val="clear" w:color="auto" w:fill="auto"/>
            <w:tcMar>
              <w:top w:w="0" w:type="dxa"/>
              <w:bottom w:w="0" w:type="dxa"/>
            </w:tcMar>
            <w:vAlign w:val="center"/>
          </w:tcPr>
          <w:p w14:paraId="120E9255"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Results 2023/</w:t>
            </w:r>
          </w:p>
          <w:p w14:paraId="54109148"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Plan 2023</w:t>
            </w:r>
          </w:p>
        </w:tc>
        <w:tc>
          <w:tcPr>
            <w:tcW w:w="532" w:type="dxa"/>
            <w:shd w:val="clear" w:color="auto" w:fill="auto"/>
            <w:tcMar>
              <w:top w:w="0" w:type="dxa"/>
              <w:bottom w:w="0" w:type="dxa"/>
            </w:tcMar>
            <w:vAlign w:val="center"/>
          </w:tcPr>
          <w:p w14:paraId="1AA25F29"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Results 2023/</w:t>
            </w:r>
          </w:p>
          <w:p w14:paraId="62295FDD"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Results 2022</w:t>
            </w:r>
          </w:p>
        </w:tc>
      </w:tr>
      <w:tr w:rsidR="00BA15AB" w14:paraId="667F12D2" w14:textId="77777777">
        <w:tc>
          <w:tcPr>
            <w:tcW w:w="3083" w:type="dxa"/>
            <w:shd w:val="clear" w:color="auto" w:fill="auto"/>
            <w:tcMar>
              <w:top w:w="0" w:type="dxa"/>
              <w:bottom w:w="0" w:type="dxa"/>
            </w:tcMar>
            <w:vAlign w:val="center"/>
          </w:tcPr>
          <w:p w14:paraId="50243EE7"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 Revenue from sales of goods and services provision</w:t>
            </w:r>
          </w:p>
        </w:tc>
        <w:tc>
          <w:tcPr>
            <w:tcW w:w="1433" w:type="dxa"/>
            <w:shd w:val="clear" w:color="auto" w:fill="auto"/>
            <w:tcMar>
              <w:top w:w="0" w:type="dxa"/>
              <w:bottom w:w="0" w:type="dxa"/>
            </w:tcMar>
            <w:vAlign w:val="center"/>
          </w:tcPr>
          <w:p w14:paraId="198E08A0"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62,933,659,684</w:t>
            </w:r>
          </w:p>
        </w:tc>
        <w:tc>
          <w:tcPr>
            <w:tcW w:w="1433" w:type="dxa"/>
            <w:shd w:val="clear" w:color="auto" w:fill="auto"/>
            <w:tcMar>
              <w:top w:w="0" w:type="dxa"/>
              <w:bottom w:w="0" w:type="dxa"/>
            </w:tcMar>
            <w:vAlign w:val="center"/>
          </w:tcPr>
          <w:p w14:paraId="78ED9A65"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80,000,000,000</w:t>
            </w:r>
          </w:p>
        </w:tc>
        <w:tc>
          <w:tcPr>
            <w:tcW w:w="1614" w:type="dxa"/>
            <w:shd w:val="clear" w:color="auto" w:fill="auto"/>
            <w:tcMar>
              <w:top w:w="0" w:type="dxa"/>
              <w:bottom w:w="0" w:type="dxa"/>
            </w:tcMar>
            <w:vAlign w:val="center"/>
          </w:tcPr>
          <w:p w14:paraId="4E48FE57"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90,122,597,829</w:t>
            </w:r>
          </w:p>
        </w:tc>
        <w:tc>
          <w:tcPr>
            <w:tcW w:w="922" w:type="dxa"/>
            <w:shd w:val="clear" w:color="auto" w:fill="auto"/>
            <w:tcMar>
              <w:top w:w="0" w:type="dxa"/>
              <w:bottom w:w="0" w:type="dxa"/>
            </w:tcMar>
            <w:vAlign w:val="center"/>
          </w:tcPr>
          <w:p w14:paraId="61522DF0"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112.7%</w:t>
            </w:r>
          </w:p>
        </w:tc>
        <w:tc>
          <w:tcPr>
            <w:tcW w:w="532" w:type="dxa"/>
            <w:shd w:val="clear" w:color="auto" w:fill="auto"/>
            <w:tcMar>
              <w:top w:w="0" w:type="dxa"/>
              <w:bottom w:w="0" w:type="dxa"/>
            </w:tcMar>
            <w:vAlign w:val="center"/>
          </w:tcPr>
          <w:p w14:paraId="28B94454"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143%</w:t>
            </w:r>
          </w:p>
        </w:tc>
      </w:tr>
      <w:tr w:rsidR="00BA15AB" w14:paraId="22C22DDE" w14:textId="77777777">
        <w:tc>
          <w:tcPr>
            <w:tcW w:w="3083" w:type="dxa"/>
            <w:shd w:val="clear" w:color="auto" w:fill="auto"/>
            <w:tcMar>
              <w:top w:w="0" w:type="dxa"/>
              <w:bottom w:w="0" w:type="dxa"/>
            </w:tcMar>
            <w:vAlign w:val="center"/>
          </w:tcPr>
          <w:p w14:paraId="3401E6FE"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 Revenue deductions</w:t>
            </w:r>
          </w:p>
        </w:tc>
        <w:tc>
          <w:tcPr>
            <w:tcW w:w="1433" w:type="dxa"/>
            <w:shd w:val="clear" w:color="auto" w:fill="auto"/>
            <w:tcMar>
              <w:top w:w="0" w:type="dxa"/>
              <w:bottom w:w="0" w:type="dxa"/>
            </w:tcMar>
            <w:vAlign w:val="center"/>
          </w:tcPr>
          <w:p w14:paraId="48077CE8" w14:textId="77777777" w:rsidR="00BA15AB" w:rsidRDefault="00BA15AB">
            <w:pPr>
              <w:spacing w:after="120" w:line="360" w:lineRule="auto"/>
              <w:rPr>
                <w:rFonts w:ascii="Arial" w:eastAsia="Arial" w:hAnsi="Arial" w:cs="Arial"/>
                <w:color w:val="010000"/>
                <w:sz w:val="20"/>
                <w:szCs w:val="20"/>
              </w:rPr>
            </w:pPr>
          </w:p>
        </w:tc>
        <w:tc>
          <w:tcPr>
            <w:tcW w:w="1433" w:type="dxa"/>
            <w:shd w:val="clear" w:color="auto" w:fill="auto"/>
            <w:tcMar>
              <w:top w:w="0" w:type="dxa"/>
              <w:bottom w:w="0" w:type="dxa"/>
            </w:tcMar>
            <w:vAlign w:val="center"/>
          </w:tcPr>
          <w:p w14:paraId="624FB9EE" w14:textId="77777777" w:rsidR="00BA15AB" w:rsidRDefault="00BA15AB">
            <w:pPr>
              <w:spacing w:after="120" w:line="360" w:lineRule="auto"/>
              <w:rPr>
                <w:rFonts w:ascii="Arial" w:eastAsia="Arial" w:hAnsi="Arial" w:cs="Arial"/>
                <w:color w:val="010000"/>
                <w:sz w:val="20"/>
                <w:szCs w:val="20"/>
              </w:rPr>
            </w:pPr>
          </w:p>
        </w:tc>
        <w:tc>
          <w:tcPr>
            <w:tcW w:w="1614" w:type="dxa"/>
            <w:shd w:val="clear" w:color="auto" w:fill="auto"/>
            <w:tcMar>
              <w:top w:w="0" w:type="dxa"/>
              <w:bottom w:w="0" w:type="dxa"/>
            </w:tcMar>
            <w:vAlign w:val="center"/>
          </w:tcPr>
          <w:p w14:paraId="279CBDA6" w14:textId="77777777" w:rsidR="00BA15AB" w:rsidRDefault="00BA15AB">
            <w:pPr>
              <w:spacing w:after="120" w:line="360" w:lineRule="auto"/>
              <w:rPr>
                <w:rFonts w:ascii="Arial" w:eastAsia="Arial" w:hAnsi="Arial" w:cs="Arial"/>
                <w:color w:val="010000"/>
                <w:sz w:val="20"/>
                <w:szCs w:val="20"/>
              </w:rPr>
            </w:pPr>
          </w:p>
        </w:tc>
        <w:tc>
          <w:tcPr>
            <w:tcW w:w="922" w:type="dxa"/>
            <w:shd w:val="clear" w:color="auto" w:fill="auto"/>
            <w:tcMar>
              <w:top w:w="0" w:type="dxa"/>
              <w:bottom w:w="0" w:type="dxa"/>
            </w:tcMar>
            <w:vAlign w:val="center"/>
          </w:tcPr>
          <w:p w14:paraId="43244925" w14:textId="77777777" w:rsidR="00BA15AB" w:rsidRDefault="00BA15AB">
            <w:pPr>
              <w:spacing w:after="120" w:line="360" w:lineRule="auto"/>
              <w:rPr>
                <w:rFonts w:ascii="Arial" w:eastAsia="Arial" w:hAnsi="Arial" w:cs="Arial"/>
                <w:color w:val="010000"/>
                <w:sz w:val="20"/>
                <w:szCs w:val="20"/>
              </w:rPr>
            </w:pPr>
          </w:p>
        </w:tc>
        <w:tc>
          <w:tcPr>
            <w:tcW w:w="532" w:type="dxa"/>
            <w:shd w:val="clear" w:color="auto" w:fill="auto"/>
            <w:tcMar>
              <w:top w:w="0" w:type="dxa"/>
              <w:bottom w:w="0" w:type="dxa"/>
            </w:tcMar>
            <w:vAlign w:val="center"/>
          </w:tcPr>
          <w:p w14:paraId="6216E0FD" w14:textId="77777777" w:rsidR="00BA15AB" w:rsidRDefault="00BA15AB">
            <w:pPr>
              <w:spacing w:after="120" w:line="360" w:lineRule="auto"/>
              <w:rPr>
                <w:rFonts w:ascii="Arial" w:eastAsia="Arial" w:hAnsi="Arial" w:cs="Arial"/>
                <w:color w:val="010000"/>
                <w:sz w:val="20"/>
                <w:szCs w:val="20"/>
              </w:rPr>
            </w:pPr>
          </w:p>
        </w:tc>
      </w:tr>
      <w:tr w:rsidR="00BA15AB" w14:paraId="522C6CA5" w14:textId="77777777">
        <w:tc>
          <w:tcPr>
            <w:tcW w:w="3083" w:type="dxa"/>
            <w:shd w:val="clear" w:color="auto" w:fill="auto"/>
            <w:tcMar>
              <w:top w:w="0" w:type="dxa"/>
              <w:bottom w:w="0" w:type="dxa"/>
            </w:tcMar>
            <w:vAlign w:val="center"/>
          </w:tcPr>
          <w:p w14:paraId="0E665CF7"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 Net revenue from sales and service provision (10=01- 02), in which:</w:t>
            </w:r>
          </w:p>
        </w:tc>
        <w:tc>
          <w:tcPr>
            <w:tcW w:w="1433" w:type="dxa"/>
            <w:shd w:val="clear" w:color="auto" w:fill="auto"/>
            <w:tcMar>
              <w:top w:w="0" w:type="dxa"/>
              <w:bottom w:w="0" w:type="dxa"/>
            </w:tcMar>
            <w:vAlign w:val="center"/>
          </w:tcPr>
          <w:p w14:paraId="080935DE"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62,933,659,684</w:t>
            </w:r>
          </w:p>
        </w:tc>
        <w:tc>
          <w:tcPr>
            <w:tcW w:w="1433" w:type="dxa"/>
            <w:shd w:val="clear" w:color="auto" w:fill="auto"/>
            <w:tcMar>
              <w:top w:w="0" w:type="dxa"/>
              <w:bottom w:w="0" w:type="dxa"/>
            </w:tcMar>
            <w:vAlign w:val="center"/>
          </w:tcPr>
          <w:p w14:paraId="646439B9"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80,000,000,000</w:t>
            </w:r>
          </w:p>
        </w:tc>
        <w:tc>
          <w:tcPr>
            <w:tcW w:w="1614" w:type="dxa"/>
            <w:shd w:val="clear" w:color="auto" w:fill="auto"/>
            <w:tcMar>
              <w:top w:w="0" w:type="dxa"/>
              <w:bottom w:w="0" w:type="dxa"/>
            </w:tcMar>
            <w:vAlign w:val="center"/>
          </w:tcPr>
          <w:p w14:paraId="74075142"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90,122,597,829</w:t>
            </w:r>
          </w:p>
        </w:tc>
        <w:tc>
          <w:tcPr>
            <w:tcW w:w="922" w:type="dxa"/>
            <w:shd w:val="clear" w:color="auto" w:fill="auto"/>
            <w:tcMar>
              <w:top w:w="0" w:type="dxa"/>
              <w:bottom w:w="0" w:type="dxa"/>
            </w:tcMar>
            <w:vAlign w:val="center"/>
          </w:tcPr>
          <w:p w14:paraId="57C5561F"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112.7%</w:t>
            </w:r>
          </w:p>
        </w:tc>
        <w:tc>
          <w:tcPr>
            <w:tcW w:w="532" w:type="dxa"/>
            <w:shd w:val="clear" w:color="auto" w:fill="auto"/>
            <w:tcMar>
              <w:top w:w="0" w:type="dxa"/>
              <w:bottom w:w="0" w:type="dxa"/>
            </w:tcMar>
            <w:vAlign w:val="center"/>
          </w:tcPr>
          <w:p w14:paraId="4885DAEC"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143%</w:t>
            </w:r>
          </w:p>
        </w:tc>
      </w:tr>
      <w:tr w:rsidR="00BA15AB" w14:paraId="29783584" w14:textId="77777777">
        <w:tc>
          <w:tcPr>
            <w:tcW w:w="3083" w:type="dxa"/>
            <w:shd w:val="clear" w:color="auto" w:fill="auto"/>
            <w:tcMar>
              <w:top w:w="0" w:type="dxa"/>
              <w:bottom w:w="0" w:type="dxa"/>
            </w:tcMar>
            <w:vAlign w:val="center"/>
          </w:tcPr>
          <w:p w14:paraId="0D50D8C6"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Revenue of construction from 2017 and earlier</w:t>
            </w:r>
          </w:p>
        </w:tc>
        <w:tc>
          <w:tcPr>
            <w:tcW w:w="1433" w:type="dxa"/>
            <w:shd w:val="clear" w:color="auto" w:fill="auto"/>
            <w:tcMar>
              <w:top w:w="0" w:type="dxa"/>
              <w:bottom w:w="0" w:type="dxa"/>
            </w:tcMar>
            <w:vAlign w:val="center"/>
          </w:tcPr>
          <w:p w14:paraId="7198EDCE" w14:textId="77777777" w:rsidR="00BA15AB" w:rsidRDefault="00BA15AB">
            <w:pPr>
              <w:spacing w:after="120" w:line="360" w:lineRule="auto"/>
              <w:rPr>
                <w:rFonts w:ascii="Arial" w:eastAsia="Arial" w:hAnsi="Arial" w:cs="Arial"/>
                <w:color w:val="010000"/>
                <w:sz w:val="20"/>
                <w:szCs w:val="20"/>
              </w:rPr>
            </w:pPr>
          </w:p>
        </w:tc>
        <w:tc>
          <w:tcPr>
            <w:tcW w:w="1433" w:type="dxa"/>
            <w:shd w:val="clear" w:color="auto" w:fill="auto"/>
            <w:tcMar>
              <w:top w:w="0" w:type="dxa"/>
              <w:bottom w:w="0" w:type="dxa"/>
            </w:tcMar>
            <w:vAlign w:val="center"/>
          </w:tcPr>
          <w:p w14:paraId="12E7FBCA" w14:textId="77777777" w:rsidR="00BA15AB" w:rsidRDefault="00BA15AB">
            <w:pPr>
              <w:spacing w:after="120" w:line="360" w:lineRule="auto"/>
              <w:rPr>
                <w:rFonts w:ascii="Arial" w:eastAsia="Arial" w:hAnsi="Arial" w:cs="Arial"/>
                <w:color w:val="010000"/>
                <w:sz w:val="20"/>
                <w:szCs w:val="20"/>
              </w:rPr>
            </w:pPr>
          </w:p>
        </w:tc>
        <w:tc>
          <w:tcPr>
            <w:tcW w:w="1614" w:type="dxa"/>
            <w:shd w:val="clear" w:color="auto" w:fill="auto"/>
            <w:tcMar>
              <w:top w:w="0" w:type="dxa"/>
              <w:bottom w:w="0" w:type="dxa"/>
            </w:tcMar>
            <w:vAlign w:val="center"/>
          </w:tcPr>
          <w:p w14:paraId="68B322E9" w14:textId="77777777" w:rsidR="00BA15AB" w:rsidRDefault="00BA15AB">
            <w:pPr>
              <w:spacing w:after="120" w:line="360" w:lineRule="auto"/>
              <w:rPr>
                <w:rFonts w:ascii="Arial" w:eastAsia="Arial" w:hAnsi="Arial" w:cs="Arial"/>
                <w:color w:val="010000"/>
                <w:sz w:val="20"/>
                <w:szCs w:val="20"/>
              </w:rPr>
            </w:pPr>
          </w:p>
        </w:tc>
        <w:tc>
          <w:tcPr>
            <w:tcW w:w="922" w:type="dxa"/>
            <w:shd w:val="clear" w:color="auto" w:fill="auto"/>
            <w:tcMar>
              <w:top w:w="0" w:type="dxa"/>
              <w:bottom w:w="0" w:type="dxa"/>
            </w:tcMar>
            <w:vAlign w:val="center"/>
          </w:tcPr>
          <w:p w14:paraId="3B4F3D21" w14:textId="77777777" w:rsidR="00BA15AB" w:rsidRDefault="00BA15AB">
            <w:pPr>
              <w:spacing w:after="120" w:line="360" w:lineRule="auto"/>
              <w:rPr>
                <w:rFonts w:ascii="Arial" w:eastAsia="Arial" w:hAnsi="Arial" w:cs="Arial"/>
                <w:color w:val="010000"/>
                <w:sz w:val="20"/>
                <w:szCs w:val="20"/>
              </w:rPr>
            </w:pPr>
          </w:p>
        </w:tc>
        <w:tc>
          <w:tcPr>
            <w:tcW w:w="532" w:type="dxa"/>
            <w:shd w:val="clear" w:color="auto" w:fill="auto"/>
            <w:tcMar>
              <w:top w:w="0" w:type="dxa"/>
              <w:bottom w:w="0" w:type="dxa"/>
            </w:tcMar>
            <w:vAlign w:val="center"/>
          </w:tcPr>
          <w:p w14:paraId="69E8F7D2" w14:textId="77777777" w:rsidR="00BA15AB" w:rsidRDefault="00BA15AB">
            <w:pPr>
              <w:spacing w:after="120" w:line="360" w:lineRule="auto"/>
              <w:rPr>
                <w:rFonts w:ascii="Arial" w:eastAsia="Arial" w:hAnsi="Arial" w:cs="Arial"/>
                <w:color w:val="010000"/>
                <w:sz w:val="20"/>
                <w:szCs w:val="20"/>
              </w:rPr>
            </w:pPr>
          </w:p>
        </w:tc>
      </w:tr>
      <w:tr w:rsidR="00BA15AB" w14:paraId="305785AB" w14:textId="77777777">
        <w:tc>
          <w:tcPr>
            <w:tcW w:w="3083" w:type="dxa"/>
            <w:shd w:val="clear" w:color="auto" w:fill="auto"/>
            <w:tcMar>
              <w:top w:w="0" w:type="dxa"/>
              <w:bottom w:w="0" w:type="dxa"/>
            </w:tcMar>
            <w:vAlign w:val="center"/>
          </w:tcPr>
          <w:p w14:paraId="03A9D6F5"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Revenue of construction from 2018 to present</w:t>
            </w:r>
          </w:p>
        </w:tc>
        <w:tc>
          <w:tcPr>
            <w:tcW w:w="1433" w:type="dxa"/>
            <w:shd w:val="clear" w:color="auto" w:fill="auto"/>
            <w:tcMar>
              <w:top w:w="0" w:type="dxa"/>
              <w:bottom w:w="0" w:type="dxa"/>
            </w:tcMar>
            <w:vAlign w:val="center"/>
          </w:tcPr>
          <w:p w14:paraId="25A82BDA" w14:textId="77777777" w:rsidR="00BA15AB" w:rsidRDefault="00BA15AB">
            <w:pPr>
              <w:spacing w:after="120" w:line="360" w:lineRule="auto"/>
              <w:rPr>
                <w:rFonts w:ascii="Arial" w:eastAsia="Arial" w:hAnsi="Arial" w:cs="Arial"/>
                <w:color w:val="010000"/>
                <w:sz w:val="20"/>
                <w:szCs w:val="20"/>
              </w:rPr>
            </w:pPr>
          </w:p>
        </w:tc>
        <w:tc>
          <w:tcPr>
            <w:tcW w:w="1433" w:type="dxa"/>
            <w:shd w:val="clear" w:color="auto" w:fill="auto"/>
            <w:tcMar>
              <w:top w:w="0" w:type="dxa"/>
              <w:bottom w:w="0" w:type="dxa"/>
            </w:tcMar>
            <w:vAlign w:val="center"/>
          </w:tcPr>
          <w:p w14:paraId="3FA72289" w14:textId="77777777" w:rsidR="00BA15AB" w:rsidRDefault="00BA15AB">
            <w:pPr>
              <w:spacing w:after="120" w:line="360" w:lineRule="auto"/>
              <w:rPr>
                <w:rFonts w:ascii="Arial" w:eastAsia="Arial" w:hAnsi="Arial" w:cs="Arial"/>
                <w:color w:val="010000"/>
                <w:sz w:val="20"/>
                <w:szCs w:val="20"/>
              </w:rPr>
            </w:pPr>
          </w:p>
        </w:tc>
        <w:tc>
          <w:tcPr>
            <w:tcW w:w="1614" w:type="dxa"/>
            <w:shd w:val="clear" w:color="auto" w:fill="auto"/>
            <w:tcMar>
              <w:top w:w="0" w:type="dxa"/>
              <w:bottom w:w="0" w:type="dxa"/>
            </w:tcMar>
            <w:vAlign w:val="center"/>
          </w:tcPr>
          <w:p w14:paraId="09E4C188" w14:textId="77777777" w:rsidR="00BA15AB" w:rsidRDefault="00BA15AB">
            <w:pPr>
              <w:spacing w:after="120" w:line="360" w:lineRule="auto"/>
              <w:rPr>
                <w:rFonts w:ascii="Arial" w:eastAsia="Arial" w:hAnsi="Arial" w:cs="Arial"/>
                <w:color w:val="010000"/>
                <w:sz w:val="20"/>
                <w:szCs w:val="20"/>
              </w:rPr>
            </w:pPr>
          </w:p>
        </w:tc>
        <w:tc>
          <w:tcPr>
            <w:tcW w:w="922" w:type="dxa"/>
            <w:shd w:val="clear" w:color="auto" w:fill="auto"/>
            <w:tcMar>
              <w:top w:w="0" w:type="dxa"/>
              <w:bottom w:w="0" w:type="dxa"/>
            </w:tcMar>
            <w:vAlign w:val="center"/>
          </w:tcPr>
          <w:p w14:paraId="27E13721" w14:textId="77777777" w:rsidR="00BA15AB" w:rsidRDefault="00BA15AB">
            <w:pPr>
              <w:spacing w:after="120" w:line="360" w:lineRule="auto"/>
              <w:rPr>
                <w:rFonts w:ascii="Arial" w:eastAsia="Arial" w:hAnsi="Arial" w:cs="Arial"/>
                <w:color w:val="010000"/>
                <w:sz w:val="20"/>
                <w:szCs w:val="20"/>
              </w:rPr>
            </w:pPr>
          </w:p>
        </w:tc>
        <w:tc>
          <w:tcPr>
            <w:tcW w:w="532" w:type="dxa"/>
            <w:shd w:val="clear" w:color="auto" w:fill="auto"/>
            <w:tcMar>
              <w:top w:w="0" w:type="dxa"/>
              <w:bottom w:w="0" w:type="dxa"/>
            </w:tcMar>
            <w:vAlign w:val="center"/>
          </w:tcPr>
          <w:p w14:paraId="060CB3B9" w14:textId="77777777" w:rsidR="00BA15AB" w:rsidRDefault="00BA15AB">
            <w:pPr>
              <w:spacing w:after="120" w:line="360" w:lineRule="auto"/>
              <w:rPr>
                <w:rFonts w:ascii="Arial" w:eastAsia="Arial" w:hAnsi="Arial" w:cs="Arial"/>
                <w:color w:val="010000"/>
                <w:sz w:val="20"/>
                <w:szCs w:val="20"/>
              </w:rPr>
            </w:pPr>
          </w:p>
        </w:tc>
      </w:tr>
      <w:tr w:rsidR="00BA15AB" w14:paraId="0B01C94F" w14:textId="77777777">
        <w:tc>
          <w:tcPr>
            <w:tcW w:w="3083" w:type="dxa"/>
            <w:shd w:val="clear" w:color="auto" w:fill="auto"/>
            <w:tcMar>
              <w:top w:w="0" w:type="dxa"/>
              <w:bottom w:w="0" w:type="dxa"/>
            </w:tcMar>
            <w:vAlign w:val="center"/>
          </w:tcPr>
          <w:p w14:paraId="28AFB336"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 Cost of goods sold</w:t>
            </w:r>
          </w:p>
        </w:tc>
        <w:tc>
          <w:tcPr>
            <w:tcW w:w="1433" w:type="dxa"/>
            <w:shd w:val="clear" w:color="auto" w:fill="auto"/>
            <w:tcMar>
              <w:top w:w="0" w:type="dxa"/>
              <w:bottom w:w="0" w:type="dxa"/>
            </w:tcMar>
            <w:vAlign w:val="center"/>
          </w:tcPr>
          <w:p w14:paraId="777ADA08"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55,238,758,871</w:t>
            </w:r>
          </w:p>
        </w:tc>
        <w:tc>
          <w:tcPr>
            <w:tcW w:w="1433" w:type="dxa"/>
            <w:shd w:val="clear" w:color="auto" w:fill="auto"/>
            <w:tcMar>
              <w:top w:w="0" w:type="dxa"/>
              <w:bottom w:w="0" w:type="dxa"/>
            </w:tcMar>
            <w:vAlign w:val="center"/>
          </w:tcPr>
          <w:p w14:paraId="3F0B66AF"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67,378,880,000</w:t>
            </w:r>
          </w:p>
        </w:tc>
        <w:tc>
          <w:tcPr>
            <w:tcW w:w="1614" w:type="dxa"/>
            <w:shd w:val="clear" w:color="auto" w:fill="auto"/>
            <w:tcMar>
              <w:top w:w="0" w:type="dxa"/>
              <w:bottom w:w="0" w:type="dxa"/>
            </w:tcMar>
            <w:vAlign w:val="center"/>
          </w:tcPr>
          <w:p w14:paraId="336F1221"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76,795,790,027</w:t>
            </w:r>
          </w:p>
        </w:tc>
        <w:tc>
          <w:tcPr>
            <w:tcW w:w="922" w:type="dxa"/>
            <w:shd w:val="clear" w:color="auto" w:fill="auto"/>
            <w:tcMar>
              <w:top w:w="0" w:type="dxa"/>
              <w:bottom w:w="0" w:type="dxa"/>
            </w:tcMar>
            <w:vAlign w:val="center"/>
          </w:tcPr>
          <w:p w14:paraId="47174B90"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114%</w:t>
            </w:r>
          </w:p>
        </w:tc>
        <w:tc>
          <w:tcPr>
            <w:tcW w:w="532" w:type="dxa"/>
            <w:shd w:val="clear" w:color="auto" w:fill="auto"/>
            <w:tcMar>
              <w:top w:w="0" w:type="dxa"/>
              <w:bottom w:w="0" w:type="dxa"/>
            </w:tcMar>
            <w:vAlign w:val="center"/>
          </w:tcPr>
          <w:p w14:paraId="63BAA967"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139%</w:t>
            </w:r>
          </w:p>
        </w:tc>
      </w:tr>
      <w:tr w:rsidR="00BA15AB" w14:paraId="51F4B00F" w14:textId="77777777">
        <w:tc>
          <w:tcPr>
            <w:tcW w:w="3083" w:type="dxa"/>
            <w:shd w:val="clear" w:color="auto" w:fill="auto"/>
            <w:tcMar>
              <w:top w:w="0" w:type="dxa"/>
              <w:bottom w:w="0" w:type="dxa"/>
            </w:tcMar>
            <w:vAlign w:val="center"/>
          </w:tcPr>
          <w:p w14:paraId="5E949CF6"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Cost of goods sold of construction from 2017 and earlier</w:t>
            </w:r>
          </w:p>
        </w:tc>
        <w:tc>
          <w:tcPr>
            <w:tcW w:w="1433" w:type="dxa"/>
            <w:shd w:val="clear" w:color="auto" w:fill="auto"/>
            <w:tcMar>
              <w:top w:w="0" w:type="dxa"/>
              <w:bottom w:w="0" w:type="dxa"/>
            </w:tcMar>
            <w:vAlign w:val="center"/>
          </w:tcPr>
          <w:p w14:paraId="06566B3A" w14:textId="77777777" w:rsidR="00BA15AB" w:rsidRDefault="00066C26">
            <w:pPr>
              <w:spacing w:after="120" w:line="360" w:lineRule="auto"/>
              <w:jc w:val="right"/>
              <w:rPr>
                <w:rFonts w:ascii="Arial" w:eastAsia="Arial" w:hAnsi="Arial" w:cs="Arial"/>
                <w:color w:val="010000"/>
                <w:sz w:val="20"/>
                <w:szCs w:val="20"/>
              </w:rPr>
            </w:pPr>
            <w:r>
              <w:rPr>
                <w:rFonts w:ascii="Arial" w:hAnsi="Arial"/>
                <w:color w:val="010000"/>
                <w:sz w:val="20"/>
              </w:rPr>
              <w:t>-</w:t>
            </w:r>
          </w:p>
        </w:tc>
        <w:tc>
          <w:tcPr>
            <w:tcW w:w="1433" w:type="dxa"/>
            <w:shd w:val="clear" w:color="auto" w:fill="auto"/>
            <w:tcMar>
              <w:top w:w="0" w:type="dxa"/>
              <w:bottom w:w="0" w:type="dxa"/>
            </w:tcMar>
            <w:vAlign w:val="center"/>
          </w:tcPr>
          <w:p w14:paraId="3C5C4C17" w14:textId="77777777" w:rsidR="00BA15AB" w:rsidRDefault="00BA15AB">
            <w:pPr>
              <w:spacing w:after="120" w:line="360" w:lineRule="auto"/>
              <w:jc w:val="right"/>
              <w:rPr>
                <w:rFonts w:ascii="Arial" w:eastAsia="Arial" w:hAnsi="Arial" w:cs="Arial"/>
                <w:color w:val="010000"/>
                <w:sz w:val="20"/>
                <w:szCs w:val="20"/>
              </w:rPr>
            </w:pPr>
          </w:p>
        </w:tc>
        <w:tc>
          <w:tcPr>
            <w:tcW w:w="1614" w:type="dxa"/>
            <w:shd w:val="clear" w:color="auto" w:fill="auto"/>
            <w:tcMar>
              <w:top w:w="0" w:type="dxa"/>
              <w:bottom w:w="0" w:type="dxa"/>
            </w:tcMar>
            <w:vAlign w:val="center"/>
          </w:tcPr>
          <w:p w14:paraId="3BDFD4CA" w14:textId="77777777" w:rsidR="00BA15AB" w:rsidRDefault="00066C26">
            <w:pPr>
              <w:spacing w:after="120" w:line="360" w:lineRule="auto"/>
              <w:jc w:val="right"/>
              <w:rPr>
                <w:rFonts w:ascii="Arial" w:eastAsia="Arial" w:hAnsi="Arial" w:cs="Arial"/>
                <w:color w:val="010000"/>
                <w:sz w:val="20"/>
                <w:szCs w:val="20"/>
              </w:rPr>
            </w:pPr>
            <w:r>
              <w:rPr>
                <w:rFonts w:ascii="Arial" w:hAnsi="Arial"/>
                <w:color w:val="010000"/>
                <w:sz w:val="20"/>
              </w:rPr>
              <w:t>-</w:t>
            </w:r>
          </w:p>
        </w:tc>
        <w:tc>
          <w:tcPr>
            <w:tcW w:w="922" w:type="dxa"/>
            <w:shd w:val="clear" w:color="auto" w:fill="auto"/>
            <w:tcMar>
              <w:top w:w="0" w:type="dxa"/>
              <w:bottom w:w="0" w:type="dxa"/>
            </w:tcMar>
            <w:vAlign w:val="center"/>
          </w:tcPr>
          <w:p w14:paraId="14F31956" w14:textId="77777777" w:rsidR="00BA15AB" w:rsidRDefault="00BA15AB">
            <w:pPr>
              <w:spacing w:after="120" w:line="360" w:lineRule="auto"/>
              <w:rPr>
                <w:rFonts w:ascii="Arial" w:eastAsia="Arial" w:hAnsi="Arial" w:cs="Arial"/>
                <w:color w:val="010000"/>
                <w:sz w:val="20"/>
                <w:szCs w:val="20"/>
              </w:rPr>
            </w:pPr>
          </w:p>
        </w:tc>
        <w:tc>
          <w:tcPr>
            <w:tcW w:w="532" w:type="dxa"/>
            <w:shd w:val="clear" w:color="auto" w:fill="auto"/>
            <w:tcMar>
              <w:top w:w="0" w:type="dxa"/>
              <w:bottom w:w="0" w:type="dxa"/>
            </w:tcMar>
            <w:vAlign w:val="center"/>
          </w:tcPr>
          <w:p w14:paraId="4D1FA473" w14:textId="77777777" w:rsidR="00BA15AB" w:rsidRDefault="00BA15AB">
            <w:pPr>
              <w:spacing w:after="120" w:line="360" w:lineRule="auto"/>
              <w:rPr>
                <w:rFonts w:ascii="Arial" w:eastAsia="Arial" w:hAnsi="Arial" w:cs="Arial"/>
                <w:color w:val="010000"/>
                <w:sz w:val="20"/>
                <w:szCs w:val="20"/>
              </w:rPr>
            </w:pPr>
          </w:p>
        </w:tc>
      </w:tr>
      <w:tr w:rsidR="00BA15AB" w14:paraId="6E369128" w14:textId="77777777">
        <w:tc>
          <w:tcPr>
            <w:tcW w:w="3083" w:type="dxa"/>
            <w:shd w:val="clear" w:color="auto" w:fill="auto"/>
            <w:tcMar>
              <w:top w:w="0" w:type="dxa"/>
              <w:bottom w:w="0" w:type="dxa"/>
            </w:tcMar>
            <w:vAlign w:val="center"/>
          </w:tcPr>
          <w:p w14:paraId="331318F3"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Cost of goods sold of construction from 2018 to present</w:t>
            </w:r>
          </w:p>
        </w:tc>
        <w:tc>
          <w:tcPr>
            <w:tcW w:w="1433" w:type="dxa"/>
            <w:shd w:val="clear" w:color="auto" w:fill="auto"/>
            <w:tcMar>
              <w:top w:w="0" w:type="dxa"/>
              <w:bottom w:w="0" w:type="dxa"/>
            </w:tcMar>
            <w:vAlign w:val="center"/>
          </w:tcPr>
          <w:p w14:paraId="7EB0F286" w14:textId="77777777" w:rsidR="00BA15AB" w:rsidRDefault="00066C26">
            <w:pPr>
              <w:spacing w:after="120" w:line="360" w:lineRule="auto"/>
              <w:jc w:val="right"/>
              <w:rPr>
                <w:rFonts w:ascii="Arial" w:eastAsia="Arial" w:hAnsi="Arial" w:cs="Arial"/>
                <w:color w:val="010000"/>
                <w:sz w:val="20"/>
                <w:szCs w:val="20"/>
              </w:rPr>
            </w:pPr>
            <w:r>
              <w:rPr>
                <w:rFonts w:ascii="Arial" w:hAnsi="Arial"/>
                <w:color w:val="010000"/>
                <w:sz w:val="20"/>
              </w:rPr>
              <w:t>-</w:t>
            </w:r>
          </w:p>
        </w:tc>
        <w:tc>
          <w:tcPr>
            <w:tcW w:w="1433" w:type="dxa"/>
            <w:shd w:val="clear" w:color="auto" w:fill="auto"/>
            <w:tcMar>
              <w:top w:w="0" w:type="dxa"/>
              <w:bottom w:w="0" w:type="dxa"/>
            </w:tcMar>
            <w:vAlign w:val="center"/>
          </w:tcPr>
          <w:p w14:paraId="6554ED1F" w14:textId="77777777" w:rsidR="00BA15AB" w:rsidRDefault="00BA15AB">
            <w:pPr>
              <w:spacing w:after="120" w:line="360" w:lineRule="auto"/>
              <w:jc w:val="right"/>
              <w:rPr>
                <w:rFonts w:ascii="Arial" w:eastAsia="Arial" w:hAnsi="Arial" w:cs="Arial"/>
                <w:color w:val="010000"/>
                <w:sz w:val="20"/>
                <w:szCs w:val="20"/>
              </w:rPr>
            </w:pPr>
          </w:p>
        </w:tc>
        <w:tc>
          <w:tcPr>
            <w:tcW w:w="1614" w:type="dxa"/>
            <w:shd w:val="clear" w:color="auto" w:fill="auto"/>
            <w:tcMar>
              <w:top w:w="0" w:type="dxa"/>
              <w:bottom w:w="0" w:type="dxa"/>
            </w:tcMar>
            <w:vAlign w:val="center"/>
          </w:tcPr>
          <w:p w14:paraId="0619B494" w14:textId="77777777" w:rsidR="00BA15AB" w:rsidRDefault="00066C26">
            <w:pPr>
              <w:spacing w:after="120" w:line="360" w:lineRule="auto"/>
              <w:jc w:val="right"/>
              <w:rPr>
                <w:rFonts w:ascii="Arial" w:eastAsia="Arial" w:hAnsi="Arial" w:cs="Arial"/>
                <w:color w:val="010000"/>
                <w:sz w:val="20"/>
                <w:szCs w:val="20"/>
              </w:rPr>
            </w:pPr>
            <w:r>
              <w:rPr>
                <w:rFonts w:ascii="Arial" w:hAnsi="Arial"/>
                <w:color w:val="010000"/>
                <w:sz w:val="20"/>
              </w:rPr>
              <w:t>-</w:t>
            </w:r>
          </w:p>
        </w:tc>
        <w:tc>
          <w:tcPr>
            <w:tcW w:w="922" w:type="dxa"/>
            <w:shd w:val="clear" w:color="auto" w:fill="auto"/>
            <w:tcMar>
              <w:top w:w="0" w:type="dxa"/>
              <w:bottom w:w="0" w:type="dxa"/>
            </w:tcMar>
            <w:vAlign w:val="center"/>
          </w:tcPr>
          <w:p w14:paraId="23313DFA" w14:textId="77777777" w:rsidR="00BA15AB" w:rsidRDefault="00BA15AB">
            <w:pPr>
              <w:spacing w:after="120" w:line="360" w:lineRule="auto"/>
              <w:rPr>
                <w:rFonts w:ascii="Arial" w:eastAsia="Arial" w:hAnsi="Arial" w:cs="Arial"/>
                <w:color w:val="010000"/>
                <w:sz w:val="20"/>
                <w:szCs w:val="20"/>
              </w:rPr>
            </w:pPr>
          </w:p>
        </w:tc>
        <w:tc>
          <w:tcPr>
            <w:tcW w:w="532" w:type="dxa"/>
            <w:shd w:val="clear" w:color="auto" w:fill="auto"/>
            <w:tcMar>
              <w:top w:w="0" w:type="dxa"/>
              <w:bottom w:w="0" w:type="dxa"/>
            </w:tcMar>
            <w:vAlign w:val="center"/>
          </w:tcPr>
          <w:p w14:paraId="332359BE" w14:textId="77777777" w:rsidR="00BA15AB" w:rsidRDefault="00BA15AB">
            <w:pPr>
              <w:spacing w:after="120" w:line="360" w:lineRule="auto"/>
              <w:rPr>
                <w:rFonts w:ascii="Arial" w:eastAsia="Arial" w:hAnsi="Arial" w:cs="Arial"/>
                <w:color w:val="010000"/>
                <w:sz w:val="20"/>
                <w:szCs w:val="20"/>
              </w:rPr>
            </w:pPr>
          </w:p>
        </w:tc>
      </w:tr>
      <w:tr w:rsidR="00BA15AB" w14:paraId="08B9A3EA" w14:textId="77777777">
        <w:tc>
          <w:tcPr>
            <w:tcW w:w="3083" w:type="dxa"/>
            <w:shd w:val="clear" w:color="auto" w:fill="auto"/>
            <w:tcMar>
              <w:top w:w="0" w:type="dxa"/>
              <w:bottom w:w="0" w:type="dxa"/>
            </w:tcMar>
            <w:vAlign w:val="center"/>
          </w:tcPr>
          <w:p w14:paraId="3E6BA225"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 Gross profit from goods sales and service provision (20=10-11)</w:t>
            </w:r>
          </w:p>
        </w:tc>
        <w:tc>
          <w:tcPr>
            <w:tcW w:w="1433" w:type="dxa"/>
            <w:shd w:val="clear" w:color="auto" w:fill="auto"/>
            <w:tcMar>
              <w:top w:w="0" w:type="dxa"/>
              <w:bottom w:w="0" w:type="dxa"/>
            </w:tcMar>
            <w:vAlign w:val="center"/>
          </w:tcPr>
          <w:p w14:paraId="42382D99"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7,694,900,813</w:t>
            </w:r>
          </w:p>
        </w:tc>
        <w:tc>
          <w:tcPr>
            <w:tcW w:w="1433" w:type="dxa"/>
            <w:shd w:val="clear" w:color="auto" w:fill="auto"/>
            <w:tcMar>
              <w:top w:w="0" w:type="dxa"/>
              <w:bottom w:w="0" w:type="dxa"/>
            </w:tcMar>
            <w:vAlign w:val="center"/>
          </w:tcPr>
          <w:p w14:paraId="003A1D5A"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12,621,120,000</w:t>
            </w:r>
          </w:p>
        </w:tc>
        <w:tc>
          <w:tcPr>
            <w:tcW w:w="1614" w:type="dxa"/>
            <w:shd w:val="clear" w:color="auto" w:fill="auto"/>
            <w:tcMar>
              <w:top w:w="0" w:type="dxa"/>
              <w:bottom w:w="0" w:type="dxa"/>
            </w:tcMar>
            <w:vAlign w:val="center"/>
          </w:tcPr>
          <w:p w14:paraId="5084C635"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13,326,807,802</w:t>
            </w:r>
          </w:p>
        </w:tc>
        <w:tc>
          <w:tcPr>
            <w:tcW w:w="922" w:type="dxa"/>
            <w:shd w:val="clear" w:color="auto" w:fill="auto"/>
            <w:tcMar>
              <w:top w:w="0" w:type="dxa"/>
              <w:bottom w:w="0" w:type="dxa"/>
            </w:tcMar>
            <w:vAlign w:val="center"/>
          </w:tcPr>
          <w:p w14:paraId="10B4C828"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106%</w:t>
            </w:r>
          </w:p>
        </w:tc>
        <w:tc>
          <w:tcPr>
            <w:tcW w:w="532" w:type="dxa"/>
            <w:shd w:val="clear" w:color="auto" w:fill="auto"/>
            <w:tcMar>
              <w:top w:w="0" w:type="dxa"/>
              <w:bottom w:w="0" w:type="dxa"/>
            </w:tcMar>
            <w:vAlign w:val="center"/>
          </w:tcPr>
          <w:p w14:paraId="026F73C9"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173%</w:t>
            </w:r>
          </w:p>
        </w:tc>
      </w:tr>
      <w:tr w:rsidR="00BA15AB" w14:paraId="36A3FD49" w14:textId="77777777">
        <w:tc>
          <w:tcPr>
            <w:tcW w:w="3083" w:type="dxa"/>
            <w:shd w:val="clear" w:color="auto" w:fill="auto"/>
            <w:tcMar>
              <w:top w:w="0" w:type="dxa"/>
              <w:bottom w:w="0" w:type="dxa"/>
            </w:tcMar>
            <w:vAlign w:val="center"/>
          </w:tcPr>
          <w:p w14:paraId="54D1FCD5"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Profits of previous construction from 2017 and before</w:t>
            </w:r>
          </w:p>
        </w:tc>
        <w:tc>
          <w:tcPr>
            <w:tcW w:w="1433" w:type="dxa"/>
            <w:shd w:val="clear" w:color="auto" w:fill="auto"/>
            <w:tcMar>
              <w:top w:w="0" w:type="dxa"/>
              <w:bottom w:w="0" w:type="dxa"/>
            </w:tcMar>
            <w:vAlign w:val="center"/>
          </w:tcPr>
          <w:p w14:paraId="16DD6A63" w14:textId="77777777" w:rsidR="00BA15AB" w:rsidRDefault="00BA15AB">
            <w:pPr>
              <w:spacing w:after="120" w:line="360" w:lineRule="auto"/>
              <w:rPr>
                <w:rFonts w:ascii="Arial" w:eastAsia="Arial" w:hAnsi="Arial" w:cs="Arial"/>
                <w:color w:val="010000"/>
                <w:sz w:val="20"/>
                <w:szCs w:val="20"/>
              </w:rPr>
            </w:pPr>
          </w:p>
        </w:tc>
        <w:tc>
          <w:tcPr>
            <w:tcW w:w="1433" w:type="dxa"/>
            <w:shd w:val="clear" w:color="auto" w:fill="auto"/>
            <w:tcMar>
              <w:top w:w="0" w:type="dxa"/>
              <w:bottom w:w="0" w:type="dxa"/>
            </w:tcMar>
            <w:vAlign w:val="center"/>
          </w:tcPr>
          <w:p w14:paraId="47471B8D" w14:textId="77777777" w:rsidR="00BA15AB" w:rsidRDefault="00066C26">
            <w:pPr>
              <w:spacing w:after="120" w:line="360" w:lineRule="auto"/>
              <w:jc w:val="right"/>
              <w:rPr>
                <w:rFonts w:ascii="Arial" w:eastAsia="Arial" w:hAnsi="Arial" w:cs="Arial"/>
                <w:color w:val="010000"/>
                <w:sz w:val="20"/>
                <w:szCs w:val="20"/>
              </w:rPr>
            </w:pPr>
            <w:r>
              <w:rPr>
                <w:rFonts w:ascii="Arial" w:hAnsi="Arial"/>
                <w:color w:val="010000"/>
                <w:sz w:val="20"/>
              </w:rPr>
              <w:t>-</w:t>
            </w:r>
          </w:p>
        </w:tc>
        <w:tc>
          <w:tcPr>
            <w:tcW w:w="1614" w:type="dxa"/>
            <w:shd w:val="clear" w:color="auto" w:fill="auto"/>
            <w:tcMar>
              <w:top w:w="0" w:type="dxa"/>
              <w:bottom w:w="0" w:type="dxa"/>
            </w:tcMar>
            <w:vAlign w:val="center"/>
          </w:tcPr>
          <w:p w14:paraId="0DF8C3EC" w14:textId="77777777" w:rsidR="00BA15AB" w:rsidRDefault="00BA15AB">
            <w:pPr>
              <w:spacing w:after="120" w:line="360" w:lineRule="auto"/>
              <w:rPr>
                <w:rFonts w:ascii="Arial" w:eastAsia="Arial" w:hAnsi="Arial" w:cs="Arial"/>
                <w:color w:val="010000"/>
                <w:sz w:val="20"/>
                <w:szCs w:val="20"/>
              </w:rPr>
            </w:pPr>
          </w:p>
        </w:tc>
        <w:tc>
          <w:tcPr>
            <w:tcW w:w="922" w:type="dxa"/>
            <w:shd w:val="clear" w:color="auto" w:fill="auto"/>
            <w:tcMar>
              <w:top w:w="0" w:type="dxa"/>
              <w:bottom w:w="0" w:type="dxa"/>
            </w:tcMar>
            <w:vAlign w:val="center"/>
          </w:tcPr>
          <w:p w14:paraId="1B80E417" w14:textId="77777777" w:rsidR="00BA15AB" w:rsidRDefault="00BA15AB">
            <w:pPr>
              <w:spacing w:after="120" w:line="360" w:lineRule="auto"/>
              <w:rPr>
                <w:rFonts w:ascii="Arial" w:eastAsia="Arial" w:hAnsi="Arial" w:cs="Arial"/>
                <w:color w:val="010000"/>
                <w:sz w:val="20"/>
                <w:szCs w:val="20"/>
              </w:rPr>
            </w:pPr>
          </w:p>
        </w:tc>
        <w:tc>
          <w:tcPr>
            <w:tcW w:w="532" w:type="dxa"/>
            <w:shd w:val="clear" w:color="auto" w:fill="auto"/>
            <w:tcMar>
              <w:top w:w="0" w:type="dxa"/>
              <w:bottom w:w="0" w:type="dxa"/>
            </w:tcMar>
            <w:vAlign w:val="center"/>
          </w:tcPr>
          <w:p w14:paraId="3ABB1867" w14:textId="77777777" w:rsidR="00BA15AB" w:rsidRDefault="00BA15AB">
            <w:pPr>
              <w:spacing w:after="120" w:line="360" w:lineRule="auto"/>
              <w:rPr>
                <w:rFonts w:ascii="Arial" w:eastAsia="Arial" w:hAnsi="Arial" w:cs="Arial"/>
                <w:color w:val="010000"/>
                <w:sz w:val="20"/>
                <w:szCs w:val="20"/>
              </w:rPr>
            </w:pPr>
          </w:p>
        </w:tc>
      </w:tr>
      <w:tr w:rsidR="00BA15AB" w14:paraId="7715ACAC" w14:textId="77777777">
        <w:tc>
          <w:tcPr>
            <w:tcW w:w="3083" w:type="dxa"/>
            <w:shd w:val="clear" w:color="auto" w:fill="auto"/>
            <w:tcMar>
              <w:top w:w="0" w:type="dxa"/>
              <w:bottom w:w="0" w:type="dxa"/>
            </w:tcMar>
            <w:vAlign w:val="center"/>
          </w:tcPr>
          <w:p w14:paraId="4C38B981"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Profits of previous construction from 2018 to present </w:t>
            </w:r>
          </w:p>
        </w:tc>
        <w:tc>
          <w:tcPr>
            <w:tcW w:w="1433" w:type="dxa"/>
            <w:shd w:val="clear" w:color="auto" w:fill="auto"/>
            <w:tcMar>
              <w:top w:w="0" w:type="dxa"/>
              <w:bottom w:w="0" w:type="dxa"/>
            </w:tcMar>
            <w:vAlign w:val="center"/>
          </w:tcPr>
          <w:p w14:paraId="3731577D" w14:textId="77777777" w:rsidR="00BA15AB" w:rsidRDefault="00BA15AB">
            <w:pPr>
              <w:spacing w:after="120" w:line="360" w:lineRule="auto"/>
              <w:rPr>
                <w:rFonts w:ascii="Arial" w:eastAsia="Arial" w:hAnsi="Arial" w:cs="Arial"/>
                <w:color w:val="010000"/>
                <w:sz w:val="20"/>
                <w:szCs w:val="20"/>
              </w:rPr>
            </w:pPr>
          </w:p>
        </w:tc>
        <w:tc>
          <w:tcPr>
            <w:tcW w:w="1433" w:type="dxa"/>
            <w:shd w:val="clear" w:color="auto" w:fill="auto"/>
            <w:tcMar>
              <w:top w:w="0" w:type="dxa"/>
              <w:bottom w:w="0" w:type="dxa"/>
            </w:tcMar>
            <w:vAlign w:val="center"/>
          </w:tcPr>
          <w:p w14:paraId="7AF63724" w14:textId="77777777" w:rsidR="00BA15AB" w:rsidRDefault="00066C26">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w:t>
            </w:r>
          </w:p>
        </w:tc>
        <w:tc>
          <w:tcPr>
            <w:tcW w:w="1614" w:type="dxa"/>
            <w:shd w:val="clear" w:color="auto" w:fill="auto"/>
            <w:tcMar>
              <w:top w:w="0" w:type="dxa"/>
              <w:bottom w:w="0" w:type="dxa"/>
            </w:tcMar>
            <w:vAlign w:val="center"/>
          </w:tcPr>
          <w:p w14:paraId="52AE4D06" w14:textId="77777777" w:rsidR="00BA15AB" w:rsidRDefault="00BA15AB">
            <w:pPr>
              <w:spacing w:after="120" w:line="360" w:lineRule="auto"/>
              <w:rPr>
                <w:rFonts w:ascii="Arial" w:eastAsia="Arial" w:hAnsi="Arial" w:cs="Arial"/>
                <w:color w:val="010000"/>
                <w:sz w:val="20"/>
                <w:szCs w:val="20"/>
              </w:rPr>
            </w:pPr>
          </w:p>
        </w:tc>
        <w:tc>
          <w:tcPr>
            <w:tcW w:w="922" w:type="dxa"/>
            <w:shd w:val="clear" w:color="auto" w:fill="auto"/>
            <w:tcMar>
              <w:top w:w="0" w:type="dxa"/>
              <w:bottom w:w="0" w:type="dxa"/>
            </w:tcMar>
            <w:vAlign w:val="center"/>
          </w:tcPr>
          <w:p w14:paraId="03CDBD38" w14:textId="77777777" w:rsidR="00BA15AB" w:rsidRDefault="00BA15AB">
            <w:pPr>
              <w:spacing w:after="120" w:line="360" w:lineRule="auto"/>
              <w:rPr>
                <w:rFonts w:ascii="Arial" w:eastAsia="Arial" w:hAnsi="Arial" w:cs="Arial"/>
                <w:color w:val="010000"/>
                <w:sz w:val="20"/>
                <w:szCs w:val="20"/>
              </w:rPr>
            </w:pPr>
          </w:p>
        </w:tc>
        <w:tc>
          <w:tcPr>
            <w:tcW w:w="532" w:type="dxa"/>
            <w:shd w:val="clear" w:color="auto" w:fill="auto"/>
            <w:tcMar>
              <w:top w:w="0" w:type="dxa"/>
              <w:bottom w:w="0" w:type="dxa"/>
            </w:tcMar>
            <w:vAlign w:val="center"/>
          </w:tcPr>
          <w:p w14:paraId="06E0BF40" w14:textId="77777777" w:rsidR="00BA15AB" w:rsidRDefault="00BA15AB">
            <w:pPr>
              <w:spacing w:after="120" w:line="360" w:lineRule="auto"/>
              <w:rPr>
                <w:rFonts w:ascii="Arial" w:eastAsia="Arial" w:hAnsi="Arial" w:cs="Arial"/>
                <w:color w:val="010000"/>
                <w:sz w:val="20"/>
                <w:szCs w:val="20"/>
              </w:rPr>
            </w:pPr>
          </w:p>
        </w:tc>
      </w:tr>
      <w:tr w:rsidR="00BA15AB" w14:paraId="5B785EBD" w14:textId="77777777">
        <w:tc>
          <w:tcPr>
            <w:tcW w:w="3083" w:type="dxa"/>
            <w:shd w:val="clear" w:color="auto" w:fill="auto"/>
            <w:tcMar>
              <w:top w:w="0" w:type="dxa"/>
              <w:bottom w:w="0" w:type="dxa"/>
            </w:tcMar>
            <w:vAlign w:val="center"/>
          </w:tcPr>
          <w:p w14:paraId="158E4C0E"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6. Revenue from financial </w:t>
            </w:r>
            <w:r>
              <w:rPr>
                <w:rFonts w:ascii="Arial" w:hAnsi="Arial"/>
                <w:color w:val="010000"/>
                <w:sz w:val="20"/>
              </w:rPr>
              <w:lastRenderedPageBreak/>
              <w:t>activities</w:t>
            </w:r>
          </w:p>
        </w:tc>
        <w:tc>
          <w:tcPr>
            <w:tcW w:w="1433" w:type="dxa"/>
            <w:shd w:val="clear" w:color="auto" w:fill="auto"/>
            <w:tcMar>
              <w:top w:w="0" w:type="dxa"/>
              <w:bottom w:w="0" w:type="dxa"/>
            </w:tcMar>
            <w:vAlign w:val="center"/>
          </w:tcPr>
          <w:p w14:paraId="0F087B72"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507.033</w:t>
            </w:r>
          </w:p>
        </w:tc>
        <w:tc>
          <w:tcPr>
            <w:tcW w:w="1433" w:type="dxa"/>
            <w:shd w:val="clear" w:color="auto" w:fill="auto"/>
            <w:tcMar>
              <w:top w:w="0" w:type="dxa"/>
              <w:bottom w:w="0" w:type="dxa"/>
            </w:tcMar>
            <w:vAlign w:val="center"/>
          </w:tcPr>
          <w:p w14:paraId="53748D65"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1,000,000</w:t>
            </w:r>
          </w:p>
        </w:tc>
        <w:tc>
          <w:tcPr>
            <w:tcW w:w="1614" w:type="dxa"/>
            <w:shd w:val="clear" w:color="auto" w:fill="auto"/>
            <w:tcMar>
              <w:top w:w="0" w:type="dxa"/>
              <w:bottom w:w="0" w:type="dxa"/>
            </w:tcMar>
            <w:vAlign w:val="center"/>
          </w:tcPr>
          <w:p w14:paraId="39613262"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1,086,487</w:t>
            </w:r>
          </w:p>
        </w:tc>
        <w:tc>
          <w:tcPr>
            <w:tcW w:w="922" w:type="dxa"/>
            <w:shd w:val="clear" w:color="auto" w:fill="auto"/>
            <w:tcMar>
              <w:top w:w="0" w:type="dxa"/>
              <w:bottom w:w="0" w:type="dxa"/>
            </w:tcMar>
            <w:vAlign w:val="center"/>
          </w:tcPr>
          <w:p w14:paraId="60D6B982"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109%</w:t>
            </w:r>
          </w:p>
        </w:tc>
        <w:tc>
          <w:tcPr>
            <w:tcW w:w="532" w:type="dxa"/>
            <w:shd w:val="clear" w:color="auto" w:fill="auto"/>
            <w:tcMar>
              <w:top w:w="0" w:type="dxa"/>
              <w:bottom w:w="0" w:type="dxa"/>
            </w:tcMar>
            <w:vAlign w:val="center"/>
          </w:tcPr>
          <w:p w14:paraId="28979D40"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214%</w:t>
            </w:r>
          </w:p>
        </w:tc>
      </w:tr>
      <w:tr w:rsidR="00BA15AB" w14:paraId="3DA5BD5C" w14:textId="77777777">
        <w:tc>
          <w:tcPr>
            <w:tcW w:w="3083" w:type="dxa"/>
            <w:shd w:val="clear" w:color="auto" w:fill="auto"/>
            <w:tcMar>
              <w:top w:w="0" w:type="dxa"/>
              <w:bottom w:w="0" w:type="dxa"/>
            </w:tcMar>
            <w:vAlign w:val="center"/>
          </w:tcPr>
          <w:p w14:paraId="33D7653B"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7. Financial expenses</w:t>
            </w:r>
          </w:p>
        </w:tc>
        <w:tc>
          <w:tcPr>
            <w:tcW w:w="1433" w:type="dxa"/>
            <w:shd w:val="clear" w:color="auto" w:fill="auto"/>
            <w:tcMar>
              <w:top w:w="0" w:type="dxa"/>
              <w:bottom w:w="0" w:type="dxa"/>
            </w:tcMar>
            <w:vAlign w:val="center"/>
          </w:tcPr>
          <w:p w14:paraId="695369D7"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2,768,852,671</w:t>
            </w:r>
          </w:p>
        </w:tc>
        <w:tc>
          <w:tcPr>
            <w:tcW w:w="1433" w:type="dxa"/>
            <w:shd w:val="clear" w:color="auto" w:fill="auto"/>
            <w:tcMar>
              <w:top w:w="0" w:type="dxa"/>
              <w:bottom w:w="0" w:type="dxa"/>
            </w:tcMar>
            <w:vAlign w:val="center"/>
          </w:tcPr>
          <w:p w14:paraId="40103C0A"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3,245,000,000</w:t>
            </w:r>
          </w:p>
        </w:tc>
        <w:tc>
          <w:tcPr>
            <w:tcW w:w="1614" w:type="dxa"/>
            <w:shd w:val="clear" w:color="auto" w:fill="auto"/>
            <w:tcMar>
              <w:top w:w="0" w:type="dxa"/>
              <w:bottom w:w="0" w:type="dxa"/>
            </w:tcMar>
            <w:vAlign w:val="center"/>
          </w:tcPr>
          <w:p w14:paraId="49DC2ACB"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3,250,482,675</w:t>
            </w:r>
          </w:p>
        </w:tc>
        <w:tc>
          <w:tcPr>
            <w:tcW w:w="922" w:type="dxa"/>
            <w:shd w:val="clear" w:color="auto" w:fill="auto"/>
            <w:tcMar>
              <w:top w:w="0" w:type="dxa"/>
              <w:bottom w:w="0" w:type="dxa"/>
            </w:tcMar>
            <w:vAlign w:val="center"/>
          </w:tcPr>
          <w:p w14:paraId="1E627B73"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w:t>
            </w:r>
          </w:p>
        </w:tc>
        <w:tc>
          <w:tcPr>
            <w:tcW w:w="532" w:type="dxa"/>
            <w:shd w:val="clear" w:color="auto" w:fill="auto"/>
            <w:tcMar>
              <w:top w:w="0" w:type="dxa"/>
              <w:bottom w:w="0" w:type="dxa"/>
            </w:tcMar>
            <w:vAlign w:val="center"/>
          </w:tcPr>
          <w:p w14:paraId="4326AC1D"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117%</w:t>
            </w:r>
          </w:p>
        </w:tc>
      </w:tr>
      <w:tr w:rsidR="00BA15AB" w14:paraId="3D9633E7" w14:textId="77777777">
        <w:tc>
          <w:tcPr>
            <w:tcW w:w="3083" w:type="dxa"/>
            <w:shd w:val="clear" w:color="auto" w:fill="auto"/>
            <w:tcMar>
              <w:top w:w="0" w:type="dxa"/>
              <w:bottom w:w="0" w:type="dxa"/>
            </w:tcMar>
            <w:vAlign w:val="center"/>
          </w:tcPr>
          <w:p w14:paraId="1A5E50AF"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Interest on construction project loans</w:t>
            </w:r>
          </w:p>
        </w:tc>
        <w:tc>
          <w:tcPr>
            <w:tcW w:w="1433" w:type="dxa"/>
            <w:shd w:val="clear" w:color="auto" w:fill="auto"/>
            <w:tcMar>
              <w:top w:w="0" w:type="dxa"/>
              <w:bottom w:w="0" w:type="dxa"/>
            </w:tcMar>
            <w:vAlign w:val="center"/>
          </w:tcPr>
          <w:p w14:paraId="2F4A1062" w14:textId="77777777" w:rsidR="00BA15AB" w:rsidRDefault="00BA15AB">
            <w:pPr>
              <w:spacing w:after="120" w:line="360" w:lineRule="auto"/>
              <w:rPr>
                <w:rFonts w:ascii="Arial" w:eastAsia="Arial" w:hAnsi="Arial" w:cs="Arial"/>
                <w:color w:val="010000"/>
                <w:sz w:val="20"/>
                <w:szCs w:val="20"/>
              </w:rPr>
            </w:pPr>
          </w:p>
        </w:tc>
        <w:tc>
          <w:tcPr>
            <w:tcW w:w="1433" w:type="dxa"/>
            <w:shd w:val="clear" w:color="auto" w:fill="auto"/>
            <w:tcMar>
              <w:top w:w="0" w:type="dxa"/>
              <w:bottom w:w="0" w:type="dxa"/>
            </w:tcMar>
            <w:vAlign w:val="center"/>
          </w:tcPr>
          <w:p w14:paraId="47634C07" w14:textId="77777777" w:rsidR="00BA15AB" w:rsidRDefault="00BA15AB">
            <w:pPr>
              <w:spacing w:after="120" w:line="360" w:lineRule="auto"/>
              <w:rPr>
                <w:rFonts w:ascii="Arial" w:eastAsia="Arial" w:hAnsi="Arial" w:cs="Arial"/>
                <w:color w:val="010000"/>
                <w:sz w:val="20"/>
                <w:szCs w:val="20"/>
              </w:rPr>
            </w:pPr>
          </w:p>
        </w:tc>
        <w:tc>
          <w:tcPr>
            <w:tcW w:w="1614" w:type="dxa"/>
            <w:shd w:val="clear" w:color="auto" w:fill="auto"/>
            <w:tcMar>
              <w:top w:w="0" w:type="dxa"/>
              <w:bottom w:w="0" w:type="dxa"/>
            </w:tcMar>
            <w:vAlign w:val="center"/>
          </w:tcPr>
          <w:p w14:paraId="47688CDF" w14:textId="77777777" w:rsidR="00BA15AB" w:rsidRDefault="00BA15AB">
            <w:pPr>
              <w:spacing w:after="120" w:line="360" w:lineRule="auto"/>
              <w:rPr>
                <w:rFonts w:ascii="Arial" w:eastAsia="Arial" w:hAnsi="Arial" w:cs="Arial"/>
                <w:color w:val="010000"/>
                <w:sz w:val="20"/>
                <w:szCs w:val="20"/>
              </w:rPr>
            </w:pPr>
          </w:p>
        </w:tc>
        <w:tc>
          <w:tcPr>
            <w:tcW w:w="922" w:type="dxa"/>
            <w:shd w:val="clear" w:color="auto" w:fill="auto"/>
            <w:tcMar>
              <w:top w:w="0" w:type="dxa"/>
              <w:bottom w:w="0" w:type="dxa"/>
            </w:tcMar>
            <w:vAlign w:val="center"/>
          </w:tcPr>
          <w:p w14:paraId="10F1292C" w14:textId="77777777" w:rsidR="00BA15AB" w:rsidRDefault="00BA15AB">
            <w:pPr>
              <w:spacing w:after="120" w:line="360" w:lineRule="auto"/>
              <w:rPr>
                <w:rFonts w:ascii="Arial" w:eastAsia="Arial" w:hAnsi="Arial" w:cs="Arial"/>
                <w:color w:val="010000"/>
                <w:sz w:val="20"/>
                <w:szCs w:val="20"/>
              </w:rPr>
            </w:pPr>
          </w:p>
        </w:tc>
        <w:tc>
          <w:tcPr>
            <w:tcW w:w="532" w:type="dxa"/>
            <w:shd w:val="clear" w:color="auto" w:fill="auto"/>
            <w:tcMar>
              <w:top w:w="0" w:type="dxa"/>
              <w:bottom w:w="0" w:type="dxa"/>
            </w:tcMar>
            <w:vAlign w:val="center"/>
          </w:tcPr>
          <w:p w14:paraId="0EC52E84" w14:textId="77777777" w:rsidR="00BA15AB" w:rsidRDefault="00BA15AB">
            <w:pPr>
              <w:spacing w:after="120" w:line="360" w:lineRule="auto"/>
              <w:rPr>
                <w:rFonts w:ascii="Arial" w:eastAsia="Arial" w:hAnsi="Arial" w:cs="Arial"/>
                <w:color w:val="010000"/>
                <w:sz w:val="20"/>
                <w:szCs w:val="20"/>
              </w:rPr>
            </w:pPr>
          </w:p>
        </w:tc>
      </w:tr>
      <w:tr w:rsidR="00BA15AB" w14:paraId="428877E4" w14:textId="77777777">
        <w:tc>
          <w:tcPr>
            <w:tcW w:w="3083" w:type="dxa"/>
            <w:shd w:val="clear" w:color="auto" w:fill="auto"/>
            <w:tcMar>
              <w:top w:w="0" w:type="dxa"/>
              <w:bottom w:w="0" w:type="dxa"/>
            </w:tcMar>
            <w:vAlign w:val="center"/>
          </w:tcPr>
          <w:p w14:paraId="4651F65D"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Interest on loans from Joint Stock Commercial Bank for Investment and Development of Vietnam + individuals</w:t>
            </w:r>
          </w:p>
        </w:tc>
        <w:tc>
          <w:tcPr>
            <w:tcW w:w="1433" w:type="dxa"/>
            <w:shd w:val="clear" w:color="auto" w:fill="auto"/>
            <w:tcMar>
              <w:top w:w="0" w:type="dxa"/>
              <w:bottom w:w="0" w:type="dxa"/>
            </w:tcMar>
            <w:vAlign w:val="center"/>
          </w:tcPr>
          <w:p w14:paraId="516538A2"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2,768,852,671</w:t>
            </w:r>
          </w:p>
        </w:tc>
        <w:tc>
          <w:tcPr>
            <w:tcW w:w="1433" w:type="dxa"/>
            <w:shd w:val="clear" w:color="auto" w:fill="auto"/>
            <w:tcMar>
              <w:top w:w="0" w:type="dxa"/>
              <w:bottom w:w="0" w:type="dxa"/>
            </w:tcMar>
            <w:vAlign w:val="center"/>
          </w:tcPr>
          <w:p w14:paraId="333A7971"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3,245,000,000</w:t>
            </w:r>
          </w:p>
        </w:tc>
        <w:tc>
          <w:tcPr>
            <w:tcW w:w="1614" w:type="dxa"/>
            <w:shd w:val="clear" w:color="auto" w:fill="auto"/>
            <w:tcMar>
              <w:top w:w="0" w:type="dxa"/>
              <w:bottom w:w="0" w:type="dxa"/>
            </w:tcMar>
            <w:vAlign w:val="center"/>
          </w:tcPr>
          <w:p w14:paraId="6551AEAD"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3,250,482,675</w:t>
            </w:r>
          </w:p>
        </w:tc>
        <w:tc>
          <w:tcPr>
            <w:tcW w:w="922" w:type="dxa"/>
            <w:shd w:val="clear" w:color="auto" w:fill="auto"/>
            <w:tcMar>
              <w:top w:w="0" w:type="dxa"/>
              <w:bottom w:w="0" w:type="dxa"/>
            </w:tcMar>
            <w:vAlign w:val="center"/>
          </w:tcPr>
          <w:p w14:paraId="09A71FC2" w14:textId="77777777" w:rsidR="00BA15AB" w:rsidRDefault="00BA15AB">
            <w:pPr>
              <w:spacing w:after="120" w:line="360" w:lineRule="auto"/>
              <w:rPr>
                <w:rFonts w:ascii="Arial" w:eastAsia="Arial" w:hAnsi="Arial" w:cs="Arial"/>
                <w:color w:val="010000"/>
                <w:sz w:val="20"/>
                <w:szCs w:val="20"/>
              </w:rPr>
            </w:pPr>
          </w:p>
        </w:tc>
        <w:tc>
          <w:tcPr>
            <w:tcW w:w="532" w:type="dxa"/>
            <w:shd w:val="clear" w:color="auto" w:fill="auto"/>
            <w:tcMar>
              <w:top w:w="0" w:type="dxa"/>
              <w:bottom w:w="0" w:type="dxa"/>
            </w:tcMar>
            <w:vAlign w:val="center"/>
          </w:tcPr>
          <w:p w14:paraId="6B7A0115" w14:textId="77777777" w:rsidR="00BA15AB" w:rsidRDefault="00BA15AB">
            <w:pPr>
              <w:spacing w:after="120" w:line="360" w:lineRule="auto"/>
              <w:rPr>
                <w:rFonts w:ascii="Arial" w:eastAsia="Arial" w:hAnsi="Arial" w:cs="Arial"/>
                <w:color w:val="010000"/>
                <w:sz w:val="20"/>
                <w:szCs w:val="20"/>
              </w:rPr>
            </w:pPr>
          </w:p>
        </w:tc>
      </w:tr>
      <w:tr w:rsidR="00BA15AB" w14:paraId="2326C543" w14:textId="77777777">
        <w:tc>
          <w:tcPr>
            <w:tcW w:w="3083" w:type="dxa"/>
            <w:shd w:val="clear" w:color="auto" w:fill="auto"/>
            <w:tcMar>
              <w:top w:w="0" w:type="dxa"/>
              <w:bottom w:w="0" w:type="dxa"/>
            </w:tcMar>
            <w:vAlign w:val="center"/>
          </w:tcPr>
          <w:p w14:paraId="086C4A03"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Provision for D.N.T Construction Trading Service Company Limited</w:t>
            </w:r>
          </w:p>
        </w:tc>
        <w:tc>
          <w:tcPr>
            <w:tcW w:w="1433" w:type="dxa"/>
            <w:shd w:val="clear" w:color="auto" w:fill="auto"/>
            <w:tcMar>
              <w:top w:w="0" w:type="dxa"/>
              <w:bottom w:w="0" w:type="dxa"/>
            </w:tcMar>
            <w:vAlign w:val="center"/>
          </w:tcPr>
          <w:p w14:paraId="3D6002F2" w14:textId="77777777" w:rsidR="00BA15AB" w:rsidRDefault="00BA15AB">
            <w:pPr>
              <w:spacing w:after="120" w:line="360" w:lineRule="auto"/>
              <w:rPr>
                <w:rFonts w:ascii="Arial" w:eastAsia="Arial" w:hAnsi="Arial" w:cs="Arial"/>
                <w:color w:val="010000"/>
                <w:sz w:val="20"/>
                <w:szCs w:val="20"/>
              </w:rPr>
            </w:pPr>
          </w:p>
        </w:tc>
        <w:tc>
          <w:tcPr>
            <w:tcW w:w="1433" w:type="dxa"/>
            <w:shd w:val="clear" w:color="auto" w:fill="auto"/>
            <w:tcMar>
              <w:top w:w="0" w:type="dxa"/>
              <w:bottom w:w="0" w:type="dxa"/>
            </w:tcMar>
            <w:vAlign w:val="center"/>
          </w:tcPr>
          <w:p w14:paraId="275DDE0D" w14:textId="77777777" w:rsidR="00BA15AB" w:rsidRDefault="00BA15AB">
            <w:pPr>
              <w:spacing w:after="120" w:line="360" w:lineRule="auto"/>
              <w:rPr>
                <w:rFonts w:ascii="Arial" w:eastAsia="Arial" w:hAnsi="Arial" w:cs="Arial"/>
                <w:color w:val="010000"/>
                <w:sz w:val="20"/>
                <w:szCs w:val="20"/>
              </w:rPr>
            </w:pPr>
          </w:p>
        </w:tc>
        <w:tc>
          <w:tcPr>
            <w:tcW w:w="1614" w:type="dxa"/>
            <w:shd w:val="clear" w:color="auto" w:fill="auto"/>
            <w:tcMar>
              <w:top w:w="0" w:type="dxa"/>
              <w:bottom w:w="0" w:type="dxa"/>
            </w:tcMar>
            <w:vAlign w:val="center"/>
          </w:tcPr>
          <w:p w14:paraId="571C4DEC" w14:textId="77777777" w:rsidR="00BA15AB" w:rsidRDefault="00BA15AB">
            <w:pPr>
              <w:spacing w:after="120" w:line="360" w:lineRule="auto"/>
              <w:rPr>
                <w:rFonts w:ascii="Arial" w:eastAsia="Arial" w:hAnsi="Arial" w:cs="Arial"/>
                <w:color w:val="010000"/>
                <w:sz w:val="20"/>
                <w:szCs w:val="20"/>
              </w:rPr>
            </w:pPr>
          </w:p>
        </w:tc>
        <w:tc>
          <w:tcPr>
            <w:tcW w:w="922" w:type="dxa"/>
            <w:shd w:val="clear" w:color="auto" w:fill="auto"/>
            <w:tcMar>
              <w:top w:w="0" w:type="dxa"/>
              <w:bottom w:w="0" w:type="dxa"/>
            </w:tcMar>
            <w:vAlign w:val="center"/>
          </w:tcPr>
          <w:p w14:paraId="73E62F39" w14:textId="77777777" w:rsidR="00BA15AB" w:rsidRDefault="00BA15AB">
            <w:pPr>
              <w:spacing w:after="120" w:line="360" w:lineRule="auto"/>
              <w:rPr>
                <w:rFonts w:ascii="Arial" w:eastAsia="Arial" w:hAnsi="Arial" w:cs="Arial"/>
                <w:color w:val="010000"/>
                <w:sz w:val="20"/>
                <w:szCs w:val="20"/>
              </w:rPr>
            </w:pPr>
          </w:p>
        </w:tc>
        <w:tc>
          <w:tcPr>
            <w:tcW w:w="532" w:type="dxa"/>
            <w:shd w:val="clear" w:color="auto" w:fill="auto"/>
            <w:tcMar>
              <w:top w:w="0" w:type="dxa"/>
              <w:bottom w:w="0" w:type="dxa"/>
            </w:tcMar>
            <w:vAlign w:val="center"/>
          </w:tcPr>
          <w:p w14:paraId="60AE8B66" w14:textId="77777777" w:rsidR="00BA15AB" w:rsidRDefault="00BA15AB">
            <w:pPr>
              <w:spacing w:after="120" w:line="360" w:lineRule="auto"/>
              <w:rPr>
                <w:rFonts w:ascii="Arial" w:eastAsia="Arial" w:hAnsi="Arial" w:cs="Arial"/>
                <w:color w:val="010000"/>
                <w:sz w:val="20"/>
                <w:szCs w:val="20"/>
              </w:rPr>
            </w:pPr>
          </w:p>
        </w:tc>
      </w:tr>
      <w:tr w:rsidR="00BA15AB" w14:paraId="1ABE5DF0" w14:textId="77777777">
        <w:tc>
          <w:tcPr>
            <w:tcW w:w="3083" w:type="dxa"/>
            <w:shd w:val="clear" w:color="auto" w:fill="auto"/>
            <w:tcMar>
              <w:top w:w="0" w:type="dxa"/>
              <w:bottom w:w="0" w:type="dxa"/>
            </w:tcMar>
            <w:vAlign w:val="center"/>
          </w:tcPr>
          <w:p w14:paraId="216A62D3"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 Selling expenses:</w:t>
            </w:r>
          </w:p>
        </w:tc>
        <w:tc>
          <w:tcPr>
            <w:tcW w:w="1433" w:type="dxa"/>
            <w:shd w:val="clear" w:color="auto" w:fill="auto"/>
            <w:tcMar>
              <w:top w:w="0" w:type="dxa"/>
              <w:bottom w:w="0" w:type="dxa"/>
            </w:tcMar>
            <w:vAlign w:val="center"/>
          </w:tcPr>
          <w:p w14:paraId="095DF712" w14:textId="77777777" w:rsidR="00BA15AB" w:rsidRDefault="00BA15AB">
            <w:pPr>
              <w:spacing w:after="120" w:line="360" w:lineRule="auto"/>
              <w:rPr>
                <w:rFonts w:ascii="Arial" w:eastAsia="Arial" w:hAnsi="Arial" w:cs="Arial"/>
                <w:color w:val="010000"/>
                <w:sz w:val="20"/>
                <w:szCs w:val="20"/>
              </w:rPr>
            </w:pPr>
          </w:p>
        </w:tc>
        <w:tc>
          <w:tcPr>
            <w:tcW w:w="1433" w:type="dxa"/>
            <w:shd w:val="clear" w:color="auto" w:fill="auto"/>
            <w:tcMar>
              <w:top w:w="0" w:type="dxa"/>
              <w:bottom w:w="0" w:type="dxa"/>
            </w:tcMar>
            <w:vAlign w:val="center"/>
          </w:tcPr>
          <w:p w14:paraId="74DC2CC7" w14:textId="77777777" w:rsidR="00BA15AB" w:rsidRDefault="00BA15AB">
            <w:pPr>
              <w:spacing w:after="120" w:line="360" w:lineRule="auto"/>
              <w:rPr>
                <w:rFonts w:ascii="Arial" w:eastAsia="Arial" w:hAnsi="Arial" w:cs="Arial"/>
                <w:color w:val="010000"/>
                <w:sz w:val="20"/>
                <w:szCs w:val="20"/>
              </w:rPr>
            </w:pPr>
          </w:p>
        </w:tc>
        <w:tc>
          <w:tcPr>
            <w:tcW w:w="1614" w:type="dxa"/>
            <w:shd w:val="clear" w:color="auto" w:fill="auto"/>
            <w:tcMar>
              <w:top w:w="0" w:type="dxa"/>
              <w:bottom w:w="0" w:type="dxa"/>
            </w:tcMar>
            <w:vAlign w:val="center"/>
          </w:tcPr>
          <w:p w14:paraId="3DAEB3D2" w14:textId="77777777" w:rsidR="00BA15AB" w:rsidRDefault="00BA15AB">
            <w:pPr>
              <w:spacing w:after="120" w:line="360" w:lineRule="auto"/>
              <w:rPr>
                <w:rFonts w:ascii="Arial" w:eastAsia="Arial" w:hAnsi="Arial" w:cs="Arial"/>
                <w:color w:val="010000"/>
                <w:sz w:val="20"/>
                <w:szCs w:val="20"/>
              </w:rPr>
            </w:pPr>
          </w:p>
        </w:tc>
        <w:tc>
          <w:tcPr>
            <w:tcW w:w="922" w:type="dxa"/>
            <w:shd w:val="clear" w:color="auto" w:fill="auto"/>
            <w:tcMar>
              <w:top w:w="0" w:type="dxa"/>
              <w:bottom w:w="0" w:type="dxa"/>
            </w:tcMar>
            <w:vAlign w:val="center"/>
          </w:tcPr>
          <w:p w14:paraId="72355DEC" w14:textId="77777777" w:rsidR="00BA15AB" w:rsidRDefault="00BA15AB">
            <w:pPr>
              <w:spacing w:after="120" w:line="360" w:lineRule="auto"/>
              <w:rPr>
                <w:rFonts w:ascii="Arial" w:eastAsia="Arial" w:hAnsi="Arial" w:cs="Arial"/>
                <w:color w:val="010000"/>
                <w:sz w:val="20"/>
                <w:szCs w:val="20"/>
              </w:rPr>
            </w:pPr>
          </w:p>
        </w:tc>
        <w:tc>
          <w:tcPr>
            <w:tcW w:w="532" w:type="dxa"/>
            <w:shd w:val="clear" w:color="auto" w:fill="auto"/>
            <w:tcMar>
              <w:top w:w="0" w:type="dxa"/>
              <w:bottom w:w="0" w:type="dxa"/>
            </w:tcMar>
            <w:vAlign w:val="center"/>
          </w:tcPr>
          <w:p w14:paraId="04611063" w14:textId="77777777" w:rsidR="00BA15AB" w:rsidRDefault="00BA15AB">
            <w:pPr>
              <w:spacing w:after="120" w:line="360" w:lineRule="auto"/>
              <w:rPr>
                <w:rFonts w:ascii="Arial" w:eastAsia="Arial" w:hAnsi="Arial" w:cs="Arial"/>
                <w:color w:val="010000"/>
                <w:sz w:val="20"/>
                <w:szCs w:val="20"/>
              </w:rPr>
            </w:pPr>
          </w:p>
        </w:tc>
      </w:tr>
      <w:tr w:rsidR="00BA15AB" w14:paraId="3253EA10" w14:textId="77777777">
        <w:tc>
          <w:tcPr>
            <w:tcW w:w="3083" w:type="dxa"/>
            <w:shd w:val="clear" w:color="auto" w:fill="auto"/>
            <w:tcMar>
              <w:top w:w="0" w:type="dxa"/>
              <w:bottom w:w="0" w:type="dxa"/>
            </w:tcMar>
            <w:vAlign w:val="center"/>
          </w:tcPr>
          <w:p w14:paraId="14268DF7"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 General and administrative expense</w:t>
            </w:r>
          </w:p>
        </w:tc>
        <w:tc>
          <w:tcPr>
            <w:tcW w:w="1433" w:type="dxa"/>
            <w:shd w:val="clear" w:color="auto" w:fill="auto"/>
            <w:tcMar>
              <w:top w:w="0" w:type="dxa"/>
              <w:bottom w:w="0" w:type="dxa"/>
            </w:tcMar>
            <w:vAlign w:val="center"/>
          </w:tcPr>
          <w:p w14:paraId="2621050A"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9,760,118,995</w:t>
            </w:r>
          </w:p>
        </w:tc>
        <w:tc>
          <w:tcPr>
            <w:tcW w:w="1433" w:type="dxa"/>
            <w:shd w:val="clear" w:color="auto" w:fill="auto"/>
            <w:tcMar>
              <w:top w:w="0" w:type="dxa"/>
              <w:bottom w:w="0" w:type="dxa"/>
            </w:tcMar>
            <w:vAlign w:val="center"/>
          </w:tcPr>
          <w:p w14:paraId="5BCB0EF9"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7,457,073,663</w:t>
            </w:r>
          </w:p>
        </w:tc>
        <w:tc>
          <w:tcPr>
            <w:tcW w:w="1614" w:type="dxa"/>
            <w:shd w:val="clear" w:color="auto" w:fill="auto"/>
            <w:tcMar>
              <w:top w:w="0" w:type="dxa"/>
              <w:bottom w:w="0" w:type="dxa"/>
            </w:tcMar>
            <w:vAlign w:val="center"/>
          </w:tcPr>
          <w:p w14:paraId="180A4518"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7,686,932,437</w:t>
            </w:r>
          </w:p>
        </w:tc>
        <w:tc>
          <w:tcPr>
            <w:tcW w:w="922" w:type="dxa"/>
            <w:shd w:val="clear" w:color="auto" w:fill="auto"/>
            <w:tcMar>
              <w:top w:w="0" w:type="dxa"/>
              <w:bottom w:w="0" w:type="dxa"/>
            </w:tcMar>
            <w:vAlign w:val="center"/>
          </w:tcPr>
          <w:p w14:paraId="5D096D01"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103%</w:t>
            </w:r>
          </w:p>
        </w:tc>
        <w:tc>
          <w:tcPr>
            <w:tcW w:w="532" w:type="dxa"/>
            <w:shd w:val="clear" w:color="auto" w:fill="auto"/>
            <w:tcMar>
              <w:top w:w="0" w:type="dxa"/>
              <w:bottom w:w="0" w:type="dxa"/>
            </w:tcMar>
            <w:vAlign w:val="center"/>
          </w:tcPr>
          <w:p w14:paraId="4DA79D8C"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79%</w:t>
            </w:r>
          </w:p>
        </w:tc>
      </w:tr>
      <w:tr w:rsidR="00BA15AB" w14:paraId="41D60E67" w14:textId="77777777">
        <w:tc>
          <w:tcPr>
            <w:tcW w:w="3083" w:type="dxa"/>
            <w:shd w:val="clear" w:color="auto" w:fill="auto"/>
            <w:tcMar>
              <w:top w:w="0" w:type="dxa"/>
              <w:bottom w:w="0" w:type="dxa"/>
            </w:tcMar>
            <w:vAlign w:val="center"/>
          </w:tcPr>
          <w:p w14:paraId="5847385C"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Expenses for production and business</w:t>
            </w:r>
          </w:p>
        </w:tc>
        <w:tc>
          <w:tcPr>
            <w:tcW w:w="1433" w:type="dxa"/>
            <w:shd w:val="clear" w:color="auto" w:fill="auto"/>
            <w:tcMar>
              <w:top w:w="0" w:type="dxa"/>
              <w:bottom w:w="0" w:type="dxa"/>
            </w:tcMar>
            <w:vAlign w:val="center"/>
          </w:tcPr>
          <w:p w14:paraId="3F4A0560"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7,319,046,940</w:t>
            </w:r>
          </w:p>
        </w:tc>
        <w:tc>
          <w:tcPr>
            <w:tcW w:w="1433" w:type="dxa"/>
            <w:shd w:val="clear" w:color="auto" w:fill="auto"/>
            <w:tcMar>
              <w:top w:w="0" w:type="dxa"/>
              <w:bottom w:w="0" w:type="dxa"/>
            </w:tcMar>
            <w:vAlign w:val="center"/>
          </w:tcPr>
          <w:p w14:paraId="15BD198E"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7,457,073,663</w:t>
            </w:r>
          </w:p>
        </w:tc>
        <w:tc>
          <w:tcPr>
            <w:tcW w:w="1614" w:type="dxa"/>
            <w:shd w:val="clear" w:color="auto" w:fill="auto"/>
            <w:tcMar>
              <w:top w:w="0" w:type="dxa"/>
              <w:bottom w:w="0" w:type="dxa"/>
            </w:tcMar>
            <w:vAlign w:val="center"/>
          </w:tcPr>
          <w:p w14:paraId="128A22B9"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7,739,871,865</w:t>
            </w:r>
          </w:p>
        </w:tc>
        <w:tc>
          <w:tcPr>
            <w:tcW w:w="922" w:type="dxa"/>
            <w:shd w:val="clear" w:color="auto" w:fill="auto"/>
            <w:tcMar>
              <w:top w:w="0" w:type="dxa"/>
              <w:bottom w:w="0" w:type="dxa"/>
            </w:tcMar>
            <w:vAlign w:val="center"/>
          </w:tcPr>
          <w:p w14:paraId="5862C748" w14:textId="77777777" w:rsidR="00BA15AB" w:rsidRDefault="00BA15AB">
            <w:pPr>
              <w:spacing w:after="120" w:line="360" w:lineRule="auto"/>
              <w:rPr>
                <w:rFonts w:ascii="Arial" w:eastAsia="Arial" w:hAnsi="Arial" w:cs="Arial"/>
                <w:color w:val="010000"/>
                <w:sz w:val="20"/>
                <w:szCs w:val="20"/>
              </w:rPr>
            </w:pPr>
          </w:p>
        </w:tc>
        <w:tc>
          <w:tcPr>
            <w:tcW w:w="532" w:type="dxa"/>
            <w:shd w:val="clear" w:color="auto" w:fill="auto"/>
            <w:tcMar>
              <w:top w:w="0" w:type="dxa"/>
              <w:bottom w:w="0" w:type="dxa"/>
            </w:tcMar>
            <w:vAlign w:val="center"/>
          </w:tcPr>
          <w:p w14:paraId="6083F836" w14:textId="77777777" w:rsidR="00BA15AB" w:rsidRDefault="00BA15AB">
            <w:pPr>
              <w:spacing w:after="120" w:line="360" w:lineRule="auto"/>
              <w:rPr>
                <w:rFonts w:ascii="Arial" w:eastAsia="Arial" w:hAnsi="Arial" w:cs="Arial"/>
                <w:color w:val="010000"/>
                <w:sz w:val="20"/>
                <w:szCs w:val="20"/>
              </w:rPr>
            </w:pPr>
          </w:p>
        </w:tc>
      </w:tr>
      <w:tr w:rsidR="00BA15AB" w14:paraId="0D3B0DD3" w14:textId="77777777">
        <w:tc>
          <w:tcPr>
            <w:tcW w:w="3083" w:type="dxa"/>
            <w:shd w:val="clear" w:color="auto" w:fill="auto"/>
            <w:tcMar>
              <w:top w:w="0" w:type="dxa"/>
              <w:bottom w:w="0" w:type="dxa"/>
            </w:tcMar>
            <w:vAlign w:val="center"/>
          </w:tcPr>
          <w:p w14:paraId="4BF356A4"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Expenses for indirect salary </w:t>
            </w:r>
          </w:p>
        </w:tc>
        <w:tc>
          <w:tcPr>
            <w:tcW w:w="1433" w:type="dxa"/>
            <w:shd w:val="clear" w:color="auto" w:fill="auto"/>
            <w:tcMar>
              <w:top w:w="0" w:type="dxa"/>
              <w:bottom w:w="0" w:type="dxa"/>
            </w:tcMar>
            <w:vAlign w:val="center"/>
          </w:tcPr>
          <w:p w14:paraId="514FA785"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2,902,405,580</w:t>
            </w:r>
          </w:p>
        </w:tc>
        <w:tc>
          <w:tcPr>
            <w:tcW w:w="1433" w:type="dxa"/>
            <w:shd w:val="clear" w:color="auto" w:fill="auto"/>
            <w:tcMar>
              <w:top w:w="0" w:type="dxa"/>
              <w:bottom w:w="0" w:type="dxa"/>
            </w:tcMar>
            <w:vAlign w:val="center"/>
          </w:tcPr>
          <w:p w14:paraId="77DA8044"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3,146,413,424</w:t>
            </w:r>
          </w:p>
        </w:tc>
        <w:tc>
          <w:tcPr>
            <w:tcW w:w="1614" w:type="dxa"/>
            <w:shd w:val="clear" w:color="auto" w:fill="auto"/>
            <w:tcMar>
              <w:top w:w="0" w:type="dxa"/>
              <w:bottom w:w="0" w:type="dxa"/>
            </w:tcMar>
            <w:vAlign w:val="center"/>
          </w:tcPr>
          <w:p w14:paraId="1477A093"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3,380,230,490</w:t>
            </w:r>
          </w:p>
        </w:tc>
        <w:tc>
          <w:tcPr>
            <w:tcW w:w="922" w:type="dxa"/>
            <w:shd w:val="clear" w:color="auto" w:fill="auto"/>
            <w:tcMar>
              <w:top w:w="0" w:type="dxa"/>
              <w:bottom w:w="0" w:type="dxa"/>
            </w:tcMar>
            <w:vAlign w:val="center"/>
          </w:tcPr>
          <w:p w14:paraId="4C57E238" w14:textId="77777777" w:rsidR="00BA15AB" w:rsidRDefault="00BA15AB">
            <w:pPr>
              <w:spacing w:after="120" w:line="360" w:lineRule="auto"/>
              <w:rPr>
                <w:rFonts w:ascii="Arial" w:eastAsia="Arial" w:hAnsi="Arial" w:cs="Arial"/>
                <w:color w:val="010000"/>
                <w:sz w:val="20"/>
                <w:szCs w:val="20"/>
              </w:rPr>
            </w:pPr>
          </w:p>
        </w:tc>
        <w:tc>
          <w:tcPr>
            <w:tcW w:w="532" w:type="dxa"/>
            <w:shd w:val="clear" w:color="auto" w:fill="auto"/>
            <w:tcMar>
              <w:top w:w="0" w:type="dxa"/>
              <w:bottom w:w="0" w:type="dxa"/>
            </w:tcMar>
            <w:vAlign w:val="center"/>
          </w:tcPr>
          <w:p w14:paraId="628E6EBC" w14:textId="77777777" w:rsidR="00BA15AB" w:rsidRDefault="00BA15AB">
            <w:pPr>
              <w:spacing w:after="120" w:line="360" w:lineRule="auto"/>
              <w:rPr>
                <w:rFonts w:ascii="Arial" w:eastAsia="Arial" w:hAnsi="Arial" w:cs="Arial"/>
                <w:color w:val="010000"/>
                <w:sz w:val="20"/>
                <w:szCs w:val="20"/>
              </w:rPr>
            </w:pPr>
          </w:p>
        </w:tc>
      </w:tr>
      <w:tr w:rsidR="00BA15AB" w14:paraId="02891335" w14:textId="77777777">
        <w:tc>
          <w:tcPr>
            <w:tcW w:w="3083" w:type="dxa"/>
            <w:shd w:val="clear" w:color="auto" w:fill="auto"/>
            <w:tcMar>
              <w:top w:w="0" w:type="dxa"/>
              <w:bottom w:w="0" w:type="dxa"/>
            </w:tcMar>
            <w:vAlign w:val="center"/>
          </w:tcPr>
          <w:p w14:paraId="2D8DFDDE"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Expenses for the Board of Directors’ salary </w:t>
            </w:r>
          </w:p>
        </w:tc>
        <w:tc>
          <w:tcPr>
            <w:tcW w:w="1433" w:type="dxa"/>
            <w:shd w:val="clear" w:color="auto" w:fill="auto"/>
            <w:tcMar>
              <w:top w:w="0" w:type="dxa"/>
              <w:bottom w:w="0" w:type="dxa"/>
            </w:tcMar>
            <w:vAlign w:val="center"/>
          </w:tcPr>
          <w:p w14:paraId="3B50F98D"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432,000,000</w:t>
            </w:r>
          </w:p>
        </w:tc>
        <w:tc>
          <w:tcPr>
            <w:tcW w:w="1433" w:type="dxa"/>
            <w:shd w:val="clear" w:color="auto" w:fill="auto"/>
            <w:tcMar>
              <w:top w:w="0" w:type="dxa"/>
              <w:bottom w:w="0" w:type="dxa"/>
            </w:tcMar>
            <w:vAlign w:val="center"/>
          </w:tcPr>
          <w:p w14:paraId="2C827023"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492,000,000</w:t>
            </w:r>
          </w:p>
        </w:tc>
        <w:tc>
          <w:tcPr>
            <w:tcW w:w="1614" w:type="dxa"/>
            <w:shd w:val="clear" w:color="auto" w:fill="auto"/>
            <w:tcMar>
              <w:top w:w="0" w:type="dxa"/>
              <w:bottom w:w="0" w:type="dxa"/>
            </w:tcMar>
            <w:vAlign w:val="center"/>
          </w:tcPr>
          <w:p w14:paraId="2314C75B"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502,810,598</w:t>
            </w:r>
          </w:p>
        </w:tc>
        <w:tc>
          <w:tcPr>
            <w:tcW w:w="922" w:type="dxa"/>
            <w:shd w:val="clear" w:color="auto" w:fill="auto"/>
            <w:tcMar>
              <w:top w:w="0" w:type="dxa"/>
              <w:bottom w:w="0" w:type="dxa"/>
            </w:tcMar>
            <w:vAlign w:val="center"/>
          </w:tcPr>
          <w:p w14:paraId="6F30C353" w14:textId="77777777" w:rsidR="00BA15AB" w:rsidRDefault="00BA15AB">
            <w:pPr>
              <w:spacing w:after="120" w:line="360" w:lineRule="auto"/>
              <w:rPr>
                <w:rFonts w:ascii="Arial" w:eastAsia="Arial" w:hAnsi="Arial" w:cs="Arial"/>
                <w:color w:val="010000"/>
                <w:sz w:val="20"/>
                <w:szCs w:val="20"/>
              </w:rPr>
            </w:pPr>
          </w:p>
        </w:tc>
        <w:tc>
          <w:tcPr>
            <w:tcW w:w="532" w:type="dxa"/>
            <w:shd w:val="clear" w:color="auto" w:fill="auto"/>
            <w:tcMar>
              <w:top w:w="0" w:type="dxa"/>
              <w:bottom w:w="0" w:type="dxa"/>
            </w:tcMar>
            <w:vAlign w:val="center"/>
          </w:tcPr>
          <w:p w14:paraId="3CC23C1E" w14:textId="77777777" w:rsidR="00BA15AB" w:rsidRDefault="00BA15AB">
            <w:pPr>
              <w:spacing w:after="120" w:line="360" w:lineRule="auto"/>
              <w:rPr>
                <w:rFonts w:ascii="Arial" w:eastAsia="Arial" w:hAnsi="Arial" w:cs="Arial"/>
                <w:color w:val="010000"/>
                <w:sz w:val="20"/>
                <w:szCs w:val="20"/>
              </w:rPr>
            </w:pPr>
          </w:p>
        </w:tc>
      </w:tr>
      <w:tr w:rsidR="00BA15AB" w14:paraId="5B94D143" w14:textId="77777777">
        <w:tc>
          <w:tcPr>
            <w:tcW w:w="3083" w:type="dxa"/>
            <w:shd w:val="clear" w:color="auto" w:fill="auto"/>
            <w:tcMar>
              <w:top w:w="0" w:type="dxa"/>
              <w:bottom w:w="0" w:type="dxa"/>
            </w:tcMar>
            <w:vAlign w:val="center"/>
          </w:tcPr>
          <w:p w14:paraId="5FB29698"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Expenses for social insurance </w:t>
            </w:r>
          </w:p>
        </w:tc>
        <w:tc>
          <w:tcPr>
            <w:tcW w:w="1433" w:type="dxa"/>
            <w:shd w:val="clear" w:color="auto" w:fill="auto"/>
            <w:tcMar>
              <w:top w:w="0" w:type="dxa"/>
              <w:bottom w:w="0" w:type="dxa"/>
            </w:tcMar>
            <w:vAlign w:val="center"/>
          </w:tcPr>
          <w:p w14:paraId="614823DB"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333,904,254</w:t>
            </w:r>
          </w:p>
        </w:tc>
        <w:tc>
          <w:tcPr>
            <w:tcW w:w="1433" w:type="dxa"/>
            <w:shd w:val="clear" w:color="auto" w:fill="auto"/>
            <w:tcMar>
              <w:top w:w="0" w:type="dxa"/>
              <w:bottom w:w="0" w:type="dxa"/>
            </w:tcMar>
            <w:vAlign w:val="center"/>
          </w:tcPr>
          <w:p w14:paraId="279462D9"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356,919,264</w:t>
            </w:r>
          </w:p>
        </w:tc>
        <w:tc>
          <w:tcPr>
            <w:tcW w:w="1614" w:type="dxa"/>
            <w:shd w:val="clear" w:color="auto" w:fill="auto"/>
            <w:tcMar>
              <w:top w:w="0" w:type="dxa"/>
              <w:bottom w:w="0" w:type="dxa"/>
            </w:tcMar>
            <w:vAlign w:val="center"/>
          </w:tcPr>
          <w:p w14:paraId="02A0F3F4"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347,414,968</w:t>
            </w:r>
          </w:p>
        </w:tc>
        <w:tc>
          <w:tcPr>
            <w:tcW w:w="922" w:type="dxa"/>
            <w:shd w:val="clear" w:color="auto" w:fill="auto"/>
            <w:tcMar>
              <w:top w:w="0" w:type="dxa"/>
              <w:bottom w:w="0" w:type="dxa"/>
            </w:tcMar>
            <w:vAlign w:val="center"/>
          </w:tcPr>
          <w:p w14:paraId="73BB984D" w14:textId="77777777" w:rsidR="00BA15AB" w:rsidRDefault="00BA15AB">
            <w:pPr>
              <w:spacing w:after="120" w:line="360" w:lineRule="auto"/>
              <w:rPr>
                <w:rFonts w:ascii="Arial" w:eastAsia="Arial" w:hAnsi="Arial" w:cs="Arial"/>
                <w:color w:val="010000"/>
                <w:sz w:val="20"/>
                <w:szCs w:val="20"/>
              </w:rPr>
            </w:pPr>
          </w:p>
        </w:tc>
        <w:tc>
          <w:tcPr>
            <w:tcW w:w="532" w:type="dxa"/>
            <w:shd w:val="clear" w:color="auto" w:fill="auto"/>
            <w:tcMar>
              <w:top w:w="0" w:type="dxa"/>
              <w:bottom w:w="0" w:type="dxa"/>
            </w:tcMar>
            <w:vAlign w:val="center"/>
          </w:tcPr>
          <w:p w14:paraId="7ECEB8CF" w14:textId="77777777" w:rsidR="00BA15AB" w:rsidRDefault="00BA15AB">
            <w:pPr>
              <w:spacing w:after="120" w:line="360" w:lineRule="auto"/>
              <w:rPr>
                <w:rFonts w:ascii="Arial" w:eastAsia="Arial" w:hAnsi="Arial" w:cs="Arial"/>
                <w:color w:val="010000"/>
                <w:sz w:val="20"/>
                <w:szCs w:val="20"/>
              </w:rPr>
            </w:pPr>
          </w:p>
        </w:tc>
      </w:tr>
      <w:tr w:rsidR="00BA15AB" w14:paraId="7B227277" w14:textId="77777777">
        <w:tc>
          <w:tcPr>
            <w:tcW w:w="3083" w:type="dxa"/>
            <w:shd w:val="clear" w:color="auto" w:fill="auto"/>
            <w:tcMar>
              <w:top w:w="0" w:type="dxa"/>
              <w:bottom w:w="0" w:type="dxa"/>
            </w:tcMar>
            <w:vAlign w:val="center"/>
          </w:tcPr>
          <w:p w14:paraId="772CDF1D"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Expenses for depreciation of fixed assets and prepaid share allocation</w:t>
            </w:r>
          </w:p>
        </w:tc>
        <w:tc>
          <w:tcPr>
            <w:tcW w:w="1433" w:type="dxa"/>
            <w:shd w:val="clear" w:color="auto" w:fill="auto"/>
            <w:tcMar>
              <w:top w:w="0" w:type="dxa"/>
              <w:bottom w:w="0" w:type="dxa"/>
            </w:tcMar>
            <w:vAlign w:val="center"/>
          </w:tcPr>
          <w:p w14:paraId="0F784B55"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1,576,100,275</w:t>
            </w:r>
          </w:p>
        </w:tc>
        <w:tc>
          <w:tcPr>
            <w:tcW w:w="1433" w:type="dxa"/>
            <w:shd w:val="clear" w:color="auto" w:fill="auto"/>
            <w:tcMar>
              <w:top w:w="0" w:type="dxa"/>
              <w:bottom w:w="0" w:type="dxa"/>
            </w:tcMar>
            <w:vAlign w:val="center"/>
          </w:tcPr>
          <w:p w14:paraId="14EEAFA8"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986,711,021</w:t>
            </w:r>
          </w:p>
        </w:tc>
        <w:tc>
          <w:tcPr>
            <w:tcW w:w="1614" w:type="dxa"/>
            <w:shd w:val="clear" w:color="auto" w:fill="auto"/>
            <w:tcMar>
              <w:top w:w="0" w:type="dxa"/>
              <w:bottom w:w="0" w:type="dxa"/>
            </w:tcMar>
            <w:vAlign w:val="center"/>
          </w:tcPr>
          <w:p w14:paraId="23D58737"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835,659,443</w:t>
            </w:r>
          </w:p>
        </w:tc>
        <w:tc>
          <w:tcPr>
            <w:tcW w:w="922" w:type="dxa"/>
            <w:shd w:val="clear" w:color="auto" w:fill="auto"/>
            <w:tcMar>
              <w:top w:w="0" w:type="dxa"/>
              <w:bottom w:w="0" w:type="dxa"/>
            </w:tcMar>
            <w:vAlign w:val="center"/>
          </w:tcPr>
          <w:p w14:paraId="51B111E3" w14:textId="77777777" w:rsidR="00BA15AB" w:rsidRDefault="00BA15AB">
            <w:pPr>
              <w:spacing w:after="120" w:line="360" w:lineRule="auto"/>
              <w:rPr>
                <w:rFonts w:ascii="Arial" w:eastAsia="Arial" w:hAnsi="Arial" w:cs="Arial"/>
                <w:color w:val="010000"/>
                <w:sz w:val="20"/>
                <w:szCs w:val="20"/>
              </w:rPr>
            </w:pPr>
          </w:p>
        </w:tc>
        <w:tc>
          <w:tcPr>
            <w:tcW w:w="532" w:type="dxa"/>
            <w:shd w:val="clear" w:color="auto" w:fill="auto"/>
            <w:tcMar>
              <w:top w:w="0" w:type="dxa"/>
              <w:bottom w:w="0" w:type="dxa"/>
            </w:tcMar>
            <w:vAlign w:val="center"/>
          </w:tcPr>
          <w:p w14:paraId="11080131" w14:textId="77777777" w:rsidR="00BA15AB" w:rsidRDefault="00BA15AB">
            <w:pPr>
              <w:spacing w:after="120" w:line="360" w:lineRule="auto"/>
              <w:rPr>
                <w:rFonts w:ascii="Arial" w:eastAsia="Arial" w:hAnsi="Arial" w:cs="Arial"/>
                <w:color w:val="010000"/>
                <w:sz w:val="20"/>
                <w:szCs w:val="20"/>
              </w:rPr>
            </w:pPr>
          </w:p>
        </w:tc>
      </w:tr>
      <w:tr w:rsidR="00BA15AB" w14:paraId="0C31DEF5" w14:textId="77777777">
        <w:tc>
          <w:tcPr>
            <w:tcW w:w="3083" w:type="dxa"/>
            <w:shd w:val="clear" w:color="auto" w:fill="auto"/>
            <w:tcMar>
              <w:top w:w="0" w:type="dxa"/>
              <w:bottom w:w="0" w:type="dxa"/>
            </w:tcMar>
            <w:vAlign w:val="center"/>
          </w:tcPr>
          <w:p w14:paraId="738E2BE0"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Other monetary expenses: Office rental, audit and office expenses</w:t>
            </w:r>
          </w:p>
        </w:tc>
        <w:tc>
          <w:tcPr>
            <w:tcW w:w="1433" w:type="dxa"/>
            <w:shd w:val="clear" w:color="auto" w:fill="auto"/>
            <w:tcMar>
              <w:top w:w="0" w:type="dxa"/>
              <w:bottom w:w="0" w:type="dxa"/>
            </w:tcMar>
            <w:vAlign w:val="center"/>
          </w:tcPr>
          <w:p w14:paraId="303618E7"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2,074,636,831</w:t>
            </w:r>
          </w:p>
        </w:tc>
        <w:tc>
          <w:tcPr>
            <w:tcW w:w="1433" w:type="dxa"/>
            <w:shd w:val="clear" w:color="auto" w:fill="auto"/>
            <w:tcMar>
              <w:top w:w="0" w:type="dxa"/>
              <w:bottom w:w="0" w:type="dxa"/>
            </w:tcMar>
            <w:vAlign w:val="center"/>
          </w:tcPr>
          <w:p w14:paraId="26661862"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2,475,029,954</w:t>
            </w:r>
          </w:p>
        </w:tc>
        <w:tc>
          <w:tcPr>
            <w:tcW w:w="1614" w:type="dxa"/>
            <w:shd w:val="clear" w:color="auto" w:fill="auto"/>
            <w:tcMar>
              <w:top w:w="0" w:type="dxa"/>
              <w:bottom w:w="0" w:type="dxa"/>
            </w:tcMar>
            <w:vAlign w:val="center"/>
          </w:tcPr>
          <w:p w14:paraId="35C21F80"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2,673,756,366</w:t>
            </w:r>
          </w:p>
        </w:tc>
        <w:tc>
          <w:tcPr>
            <w:tcW w:w="922" w:type="dxa"/>
            <w:shd w:val="clear" w:color="auto" w:fill="auto"/>
            <w:tcMar>
              <w:top w:w="0" w:type="dxa"/>
              <w:bottom w:w="0" w:type="dxa"/>
            </w:tcMar>
            <w:vAlign w:val="center"/>
          </w:tcPr>
          <w:p w14:paraId="733F384E" w14:textId="77777777" w:rsidR="00BA15AB" w:rsidRDefault="00BA15AB">
            <w:pPr>
              <w:spacing w:after="120" w:line="360" w:lineRule="auto"/>
              <w:rPr>
                <w:rFonts w:ascii="Arial" w:eastAsia="Arial" w:hAnsi="Arial" w:cs="Arial"/>
                <w:color w:val="010000"/>
                <w:sz w:val="20"/>
                <w:szCs w:val="20"/>
              </w:rPr>
            </w:pPr>
          </w:p>
        </w:tc>
        <w:tc>
          <w:tcPr>
            <w:tcW w:w="532" w:type="dxa"/>
            <w:shd w:val="clear" w:color="auto" w:fill="auto"/>
            <w:tcMar>
              <w:top w:w="0" w:type="dxa"/>
              <w:bottom w:w="0" w:type="dxa"/>
            </w:tcMar>
            <w:vAlign w:val="center"/>
          </w:tcPr>
          <w:p w14:paraId="5B5FFB20" w14:textId="77777777" w:rsidR="00BA15AB" w:rsidRDefault="00BA15AB">
            <w:pPr>
              <w:spacing w:after="120" w:line="360" w:lineRule="auto"/>
              <w:rPr>
                <w:rFonts w:ascii="Arial" w:eastAsia="Arial" w:hAnsi="Arial" w:cs="Arial"/>
                <w:color w:val="010000"/>
                <w:sz w:val="20"/>
                <w:szCs w:val="20"/>
              </w:rPr>
            </w:pPr>
          </w:p>
        </w:tc>
      </w:tr>
      <w:tr w:rsidR="00BA15AB" w14:paraId="1A03F8E2" w14:textId="77777777">
        <w:tc>
          <w:tcPr>
            <w:tcW w:w="3083" w:type="dxa"/>
            <w:shd w:val="clear" w:color="auto" w:fill="auto"/>
            <w:tcMar>
              <w:top w:w="0" w:type="dxa"/>
              <w:bottom w:w="0" w:type="dxa"/>
            </w:tcMar>
            <w:vAlign w:val="center"/>
          </w:tcPr>
          <w:p w14:paraId="704318CB" w14:textId="1D46C34D" w:rsidR="00BA15AB" w:rsidRDefault="00066C26" w:rsidP="00DD207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w:t>
            </w:r>
            <w:r w:rsidR="00DD207E">
              <w:rPr>
                <w:rFonts w:ascii="Arial" w:hAnsi="Arial"/>
                <w:color w:val="010000"/>
                <w:sz w:val="20"/>
              </w:rPr>
              <w:t>P</w:t>
            </w:r>
            <w:r>
              <w:rPr>
                <w:rFonts w:ascii="Arial" w:hAnsi="Arial"/>
                <w:color w:val="010000"/>
                <w:sz w:val="20"/>
              </w:rPr>
              <w:t>rovision</w:t>
            </w:r>
            <w:r w:rsidR="00DD207E">
              <w:rPr>
                <w:rFonts w:ascii="Arial" w:hAnsi="Arial"/>
                <w:color w:val="010000"/>
                <w:sz w:val="20"/>
              </w:rPr>
              <w:t>ary expense</w:t>
            </w:r>
            <w:r>
              <w:rPr>
                <w:rFonts w:ascii="Arial" w:hAnsi="Arial"/>
                <w:color w:val="010000"/>
                <w:sz w:val="20"/>
              </w:rPr>
              <w:t xml:space="preserve"> for </w:t>
            </w:r>
            <w:r w:rsidR="00DD207E">
              <w:rPr>
                <w:rFonts w:ascii="Arial" w:hAnsi="Arial"/>
                <w:color w:val="010000"/>
                <w:sz w:val="20"/>
              </w:rPr>
              <w:t>doubtful</w:t>
            </w:r>
            <w:r>
              <w:rPr>
                <w:rFonts w:ascii="Arial" w:hAnsi="Arial"/>
                <w:color w:val="010000"/>
                <w:sz w:val="20"/>
              </w:rPr>
              <w:t xml:space="preserve"> debts</w:t>
            </w:r>
          </w:p>
        </w:tc>
        <w:tc>
          <w:tcPr>
            <w:tcW w:w="1433" w:type="dxa"/>
            <w:shd w:val="clear" w:color="auto" w:fill="auto"/>
            <w:tcMar>
              <w:top w:w="0" w:type="dxa"/>
              <w:bottom w:w="0" w:type="dxa"/>
            </w:tcMar>
            <w:vAlign w:val="center"/>
          </w:tcPr>
          <w:p w14:paraId="591B2200"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2,441,072,055</w:t>
            </w:r>
          </w:p>
        </w:tc>
        <w:tc>
          <w:tcPr>
            <w:tcW w:w="1433" w:type="dxa"/>
            <w:shd w:val="clear" w:color="auto" w:fill="auto"/>
            <w:tcMar>
              <w:top w:w="0" w:type="dxa"/>
              <w:bottom w:w="0" w:type="dxa"/>
            </w:tcMar>
            <w:vAlign w:val="center"/>
          </w:tcPr>
          <w:p w14:paraId="00F43664" w14:textId="77777777" w:rsidR="00BA15AB" w:rsidRDefault="00BA15AB">
            <w:pPr>
              <w:spacing w:after="120" w:line="360" w:lineRule="auto"/>
              <w:rPr>
                <w:rFonts w:ascii="Arial" w:eastAsia="Arial" w:hAnsi="Arial" w:cs="Arial"/>
                <w:color w:val="010000"/>
                <w:sz w:val="20"/>
                <w:szCs w:val="20"/>
              </w:rPr>
            </w:pPr>
          </w:p>
        </w:tc>
        <w:tc>
          <w:tcPr>
            <w:tcW w:w="1614" w:type="dxa"/>
            <w:shd w:val="clear" w:color="auto" w:fill="auto"/>
            <w:tcMar>
              <w:top w:w="0" w:type="dxa"/>
              <w:bottom w:w="0" w:type="dxa"/>
            </w:tcMar>
            <w:vAlign w:val="center"/>
          </w:tcPr>
          <w:p w14:paraId="33D74C62"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(52,939,428)</w:t>
            </w:r>
          </w:p>
        </w:tc>
        <w:tc>
          <w:tcPr>
            <w:tcW w:w="922" w:type="dxa"/>
            <w:shd w:val="clear" w:color="auto" w:fill="auto"/>
            <w:tcMar>
              <w:top w:w="0" w:type="dxa"/>
              <w:bottom w:w="0" w:type="dxa"/>
            </w:tcMar>
            <w:vAlign w:val="center"/>
          </w:tcPr>
          <w:p w14:paraId="659A0BF7" w14:textId="77777777" w:rsidR="00BA15AB" w:rsidRDefault="00BA15AB">
            <w:pPr>
              <w:spacing w:after="120" w:line="360" w:lineRule="auto"/>
              <w:rPr>
                <w:rFonts w:ascii="Arial" w:eastAsia="Arial" w:hAnsi="Arial" w:cs="Arial"/>
                <w:color w:val="010000"/>
                <w:sz w:val="20"/>
                <w:szCs w:val="20"/>
              </w:rPr>
            </w:pPr>
          </w:p>
        </w:tc>
        <w:tc>
          <w:tcPr>
            <w:tcW w:w="532" w:type="dxa"/>
            <w:shd w:val="clear" w:color="auto" w:fill="auto"/>
            <w:tcMar>
              <w:top w:w="0" w:type="dxa"/>
              <w:bottom w:w="0" w:type="dxa"/>
            </w:tcMar>
            <w:vAlign w:val="center"/>
          </w:tcPr>
          <w:p w14:paraId="61C9E931" w14:textId="77777777" w:rsidR="00BA15AB" w:rsidRDefault="00BA15AB">
            <w:pPr>
              <w:spacing w:after="120" w:line="360" w:lineRule="auto"/>
              <w:rPr>
                <w:rFonts w:ascii="Arial" w:eastAsia="Arial" w:hAnsi="Arial" w:cs="Arial"/>
                <w:color w:val="010000"/>
                <w:sz w:val="20"/>
                <w:szCs w:val="20"/>
              </w:rPr>
            </w:pPr>
          </w:p>
        </w:tc>
      </w:tr>
      <w:tr w:rsidR="00BA15AB" w14:paraId="407916B8" w14:textId="77777777">
        <w:tc>
          <w:tcPr>
            <w:tcW w:w="3083" w:type="dxa"/>
            <w:shd w:val="clear" w:color="auto" w:fill="auto"/>
            <w:tcMar>
              <w:top w:w="0" w:type="dxa"/>
              <w:bottom w:w="0" w:type="dxa"/>
            </w:tcMar>
            <w:vAlign w:val="center"/>
          </w:tcPr>
          <w:p w14:paraId="256FC826"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 Net profit from business activities (30=20+(21-22)-25+26)</w:t>
            </w:r>
          </w:p>
        </w:tc>
        <w:tc>
          <w:tcPr>
            <w:tcW w:w="1433" w:type="dxa"/>
            <w:shd w:val="clear" w:color="auto" w:fill="auto"/>
            <w:tcMar>
              <w:top w:w="0" w:type="dxa"/>
              <w:bottom w:w="0" w:type="dxa"/>
            </w:tcMar>
            <w:vAlign w:val="center"/>
          </w:tcPr>
          <w:p w14:paraId="4C5E2FAC"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(4,833,563,820)</w:t>
            </w:r>
          </w:p>
        </w:tc>
        <w:tc>
          <w:tcPr>
            <w:tcW w:w="1433" w:type="dxa"/>
            <w:shd w:val="clear" w:color="auto" w:fill="auto"/>
            <w:tcMar>
              <w:top w:w="0" w:type="dxa"/>
              <w:bottom w:w="0" w:type="dxa"/>
            </w:tcMar>
            <w:vAlign w:val="center"/>
          </w:tcPr>
          <w:p w14:paraId="5457B977"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1,920,046,337</w:t>
            </w:r>
          </w:p>
        </w:tc>
        <w:tc>
          <w:tcPr>
            <w:tcW w:w="1614" w:type="dxa"/>
            <w:shd w:val="clear" w:color="auto" w:fill="auto"/>
            <w:tcMar>
              <w:top w:w="0" w:type="dxa"/>
              <w:bottom w:w="0" w:type="dxa"/>
            </w:tcMar>
            <w:vAlign w:val="center"/>
          </w:tcPr>
          <w:p w14:paraId="4472FE38"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2,390,479,177</w:t>
            </w:r>
          </w:p>
        </w:tc>
        <w:tc>
          <w:tcPr>
            <w:tcW w:w="922" w:type="dxa"/>
            <w:shd w:val="clear" w:color="auto" w:fill="auto"/>
            <w:tcMar>
              <w:top w:w="0" w:type="dxa"/>
              <w:bottom w:w="0" w:type="dxa"/>
            </w:tcMar>
            <w:vAlign w:val="center"/>
          </w:tcPr>
          <w:p w14:paraId="0A8F8B14" w14:textId="77777777" w:rsidR="00BA15AB" w:rsidRDefault="00BA15AB">
            <w:pPr>
              <w:spacing w:after="120" w:line="360" w:lineRule="auto"/>
              <w:rPr>
                <w:rFonts w:ascii="Arial" w:eastAsia="Arial" w:hAnsi="Arial" w:cs="Arial"/>
                <w:color w:val="010000"/>
                <w:sz w:val="20"/>
                <w:szCs w:val="20"/>
              </w:rPr>
            </w:pPr>
          </w:p>
        </w:tc>
        <w:tc>
          <w:tcPr>
            <w:tcW w:w="532" w:type="dxa"/>
            <w:shd w:val="clear" w:color="auto" w:fill="auto"/>
            <w:tcMar>
              <w:top w:w="0" w:type="dxa"/>
              <w:bottom w:w="0" w:type="dxa"/>
            </w:tcMar>
            <w:vAlign w:val="center"/>
          </w:tcPr>
          <w:p w14:paraId="3FD744D9" w14:textId="77777777" w:rsidR="00BA15AB" w:rsidRDefault="00BA15AB">
            <w:pPr>
              <w:spacing w:after="120" w:line="360" w:lineRule="auto"/>
              <w:rPr>
                <w:rFonts w:ascii="Arial" w:eastAsia="Arial" w:hAnsi="Arial" w:cs="Arial"/>
                <w:color w:val="010000"/>
                <w:sz w:val="20"/>
                <w:szCs w:val="20"/>
              </w:rPr>
            </w:pPr>
          </w:p>
        </w:tc>
      </w:tr>
      <w:tr w:rsidR="00BA15AB" w14:paraId="312C6A4C" w14:textId="77777777">
        <w:tc>
          <w:tcPr>
            <w:tcW w:w="3083" w:type="dxa"/>
            <w:shd w:val="clear" w:color="auto" w:fill="auto"/>
            <w:tcMar>
              <w:top w:w="0" w:type="dxa"/>
              <w:bottom w:w="0" w:type="dxa"/>
            </w:tcMar>
            <w:vAlign w:val="center"/>
          </w:tcPr>
          <w:p w14:paraId="00695B2D"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 Other incomes</w:t>
            </w:r>
          </w:p>
        </w:tc>
        <w:tc>
          <w:tcPr>
            <w:tcW w:w="1433" w:type="dxa"/>
            <w:shd w:val="clear" w:color="auto" w:fill="auto"/>
            <w:tcMar>
              <w:top w:w="0" w:type="dxa"/>
              <w:bottom w:w="0" w:type="dxa"/>
            </w:tcMar>
            <w:vAlign w:val="center"/>
          </w:tcPr>
          <w:p w14:paraId="64DB8804"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50,826,964,741</w:t>
            </w:r>
          </w:p>
        </w:tc>
        <w:tc>
          <w:tcPr>
            <w:tcW w:w="1433" w:type="dxa"/>
            <w:shd w:val="clear" w:color="auto" w:fill="auto"/>
            <w:tcMar>
              <w:top w:w="0" w:type="dxa"/>
              <w:bottom w:w="0" w:type="dxa"/>
            </w:tcMar>
            <w:vAlign w:val="center"/>
          </w:tcPr>
          <w:p w14:paraId="54FDE3E9"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350,000,000</w:t>
            </w:r>
          </w:p>
        </w:tc>
        <w:tc>
          <w:tcPr>
            <w:tcW w:w="1614" w:type="dxa"/>
            <w:shd w:val="clear" w:color="auto" w:fill="auto"/>
            <w:tcMar>
              <w:top w:w="0" w:type="dxa"/>
              <w:bottom w:w="0" w:type="dxa"/>
            </w:tcMar>
            <w:vAlign w:val="center"/>
          </w:tcPr>
          <w:p w14:paraId="2B1D3D6F"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427,575,458</w:t>
            </w:r>
          </w:p>
        </w:tc>
        <w:tc>
          <w:tcPr>
            <w:tcW w:w="922" w:type="dxa"/>
            <w:shd w:val="clear" w:color="auto" w:fill="auto"/>
            <w:tcMar>
              <w:top w:w="0" w:type="dxa"/>
              <w:bottom w:w="0" w:type="dxa"/>
            </w:tcMar>
            <w:vAlign w:val="center"/>
          </w:tcPr>
          <w:p w14:paraId="1BCA925C"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122%</w:t>
            </w:r>
          </w:p>
        </w:tc>
        <w:tc>
          <w:tcPr>
            <w:tcW w:w="532" w:type="dxa"/>
            <w:shd w:val="clear" w:color="auto" w:fill="auto"/>
            <w:tcMar>
              <w:top w:w="0" w:type="dxa"/>
              <w:bottom w:w="0" w:type="dxa"/>
            </w:tcMar>
            <w:vAlign w:val="center"/>
          </w:tcPr>
          <w:p w14:paraId="455D8E64"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0.8%</w:t>
            </w:r>
          </w:p>
        </w:tc>
      </w:tr>
      <w:tr w:rsidR="00BA15AB" w14:paraId="3BEE6EDB" w14:textId="77777777">
        <w:tc>
          <w:tcPr>
            <w:tcW w:w="3083" w:type="dxa"/>
            <w:shd w:val="clear" w:color="auto" w:fill="auto"/>
            <w:tcMar>
              <w:top w:w="0" w:type="dxa"/>
              <w:bottom w:w="0" w:type="dxa"/>
            </w:tcMar>
            <w:vAlign w:val="center"/>
          </w:tcPr>
          <w:p w14:paraId="0FF6A288"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Profit from other production and business activities </w:t>
            </w:r>
          </w:p>
        </w:tc>
        <w:tc>
          <w:tcPr>
            <w:tcW w:w="1433" w:type="dxa"/>
            <w:shd w:val="clear" w:color="auto" w:fill="auto"/>
            <w:tcMar>
              <w:top w:w="0" w:type="dxa"/>
              <w:bottom w:w="0" w:type="dxa"/>
            </w:tcMar>
            <w:vAlign w:val="center"/>
          </w:tcPr>
          <w:p w14:paraId="03C5E25F" w14:textId="77777777" w:rsidR="00BA15AB" w:rsidRDefault="00BA15AB">
            <w:pPr>
              <w:spacing w:after="120" w:line="360" w:lineRule="auto"/>
              <w:rPr>
                <w:rFonts w:ascii="Arial" w:eastAsia="Arial" w:hAnsi="Arial" w:cs="Arial"/>
                <w:color w:val="010000"/>
                <w:sz w:val="20"/>
                <w:szCs w:val="20"/>
              </w:rPr>
            </w:pPr>
          </w:p>
        </w:tc>
        <w:tc>
          <w:tcPr>
            <w:tcW w:w="1433" w:type="dxa"/>
            <w:shd w:val="clear" w:color="auto" w:fill="auto"/>
            <w:tcMar>
              <w:top w:w="0" w:type="dxa"/>
              <w:bottom w:w="0" w:type="dxa"/>
            </w:tcMar>
            <w:vAlign w:val="center"/>
          </w:tcPr>
          <w:p w14:paraId="598A1B5F" w14:textId="77777777" w:rsidR="00BA15AB" w:rsidRDefault="00BA15AB">
            <w:pPr>
              <w:spacing w:after="120" w:line="360" w:lineRule="auto"/>
              <w:rPr>
                <w:rFonts w:ascii="Arial" w:eastAsia="Arial" w:hAnsi="Arial" w:cs="Arial"/>
                <w:color w:val="010000"/>
                <w:sz w:val="20"/>
                <w:szCs w:val="20"/>
              </w:rPr>
            </w:pPr>
          </w:p>
        </w:tc>
        <w:tc>
          <w:tcPr>
            <w:tcW w:w="1614" w:type="dxa"/>
            <w:shd w:val="clear" w:color="auto" w:fill="auto"/>
            <w:tcMar>
              <w:top w:w="0" w:type="dxa"/>
              <w:bottom w:w="0" w:type="dxa"/>
            </w:tcMar>
            <w:vAlign w:val="center"/>
          </w:tcPr>
          <w:p w14:paraId="2248E295" w14:textId="77777777" w:rsidR="00BA15AB" w:rsidRDefault="00BA15AB">
            <w:pPr>
              <w:spacing w:after="120" w:line="360" w:lineRule="auto"/>
              <w:rPr>
                <w:rFonts w:ascii="Arial" w:eastAsia="Arial" w:hAnsi="Arial" w:cs="Arial"/>
                <w:color w:val="010000"/>
                <w:sz w:val="20"/>
                <w:szCs w:val="20"/>
              </w:rPr>
            </w:pPr>
          </w:p>
        </w:tc>
        <w:tc>
          <w:tcPr>
            <w:tcW w:w="922" w:type="dxa"/>
            <w:shd w:val="clear" w:color="auto" w:fill="auto"/>
            <w:tcMar>
              <w:top w:w="0" w:type="dxa"/>
              <w:bottom w:w="0" w:type="dxa"/>
            </w:tcMar>
            <w:vAlign w:val="center"/>
          </w:tcPr>
          <w:p w14:paraId="61292427" w14:textId="77777777" w:rsidR="00BA15AB" w:rsidRDefault="00BA15AB">
            <w:pPr>
              <w:spacing w:after="120" w:line="360" w:lineRule="auto"/>
              <w:rPr>
                <w:rFonts w:ascii="Arial" w:eastAsia="Arial" w:hAnsi="Arial" w:cs="Arial"/>
                <w:color w:val="010000"/>
                <w:sz w:val="20"/>
                <w:szCs w:val="20"/>
              </w:rPr>
            </w:pPr>
          </w:p>
        </w:tc>
        <w:tc>
          <w:tcPr>
            <w:tcW w:w="532" w:type="dxa"/>
            <w:shd w:val="clear" w:color="auto" w:fill="auto"/>
            <w:tcMar>
              <w:top w:w="0" w:type="dxa"/>
              <w:bottom w:w="0" w:type="dxa"/>
            </w:tcMar>
            <w:vAlign w:val="center"/>
          </w:tcPr>
          <w:p w14:paraId="025CC496" w14:textId="77777777" w:rsidR="00BA15AB" w:rsidRDefault="00BA15AB">
            <w:pPr>
              <w:spacing w:after="120" w:line="360" w:lineRule="auto"/>
              <w:rPr>
                <w:rFonts w:ascii="Arial" w:eastAsia="Arial" w:hAnsi="Arial" w:cs="Arial"/>
                <w:color w:val="010000"/>
                <w:sz w:val="20"/>
                <w:szCs w:val="20"/>
              </w:rPr>
            </w:pPr>
          </w:p>
        </w:tc>
      </w:tr>
      <w:tr w:rsidR="00BA15AB" w14:paraId="49E429CD" w14:textId="77777777">
        <w:tc>
          <w:tcPr>
            <w:tcW w:w="3083" w:type="dxa"/>
            <w:shd w:val="clear" w:color="auto" w:fill="auto"/>
            <w:tcMar>
              <w:top w:w="0" w:type="dxa"/>
              <w:bottom w:w="0" w:type="dxa"/>
            </w:tcMar>
            <w:vAlign w:val="center"/>
          </w:tcPr>
          <w:p w14:paraId="451FA286"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 Other expenses</w:t>
            </w:r>
          </w:p>
        </w:tc>
        <w:tc>
          <w:tcPr>
            <w:tcW w:w="1433" w:type="dxa"/>
            <w:shd w:val="clear" w:color="auto" w:fill="auto"/>
            <w:tcMar>
              <w:top w:w="0" w:type="dxa"/>
              <w:bottom w:w="0" w:type="dxa"/>
            </w:tcMar>
            <w:vAlign w:val="center"/>
          </w:tcPr>
          <w:p w14:paraId="69AACCCA"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5,598,247,780</w:t>
            </w:r>
          </w:p>
        </w:tc>
        <w:tc>
          <w:tcPr>
            <w:tcW w:w="1433" w:type="dxa"/>
            <w:shd w:val="clear" w:color="auto" w:fill="auto"/>
            <w:tcMar>
              <w:top w:w="0" w:type="dxa"/>
              <w:bottom w:w="0" w:type="dxa"/>
            </w:tcMar>
            <w:vAlign w:val="center"/>
          </w:tcPr>
          <w:p w14:paraId="587F409E"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2,170,000,000</w:t>
            </w:r>
          </w:p>
        </w:tc>
        <w:tc>
          <w:tcPr>
            <w:tcW w:w="1614" w:type="dxa"/>
            <w:shd w:val="clear" w:color="auto" w:fill="auto"/>
            <w:tcMar>
              <w:top w:w="0" w:type="dxa"/>
              <w:bottom w:w="0" w:type="dxa"/>
            </w:tcMar>
            <w:vAlign w:val="center"/>
          </w:tcPr>
          <w:p w14:paraId="24DEC212"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2,227,502,779</w:t>
            </w:r>
          </w:p>
        </w:tc>
        <w:tc>
          <w:tcPr>
            <w:tcW w:w="922" w:type="dxa"/>
            <w:shd w:val="clear" w:color="auto" w:fill="auto"/>
            <w:tcMar>
              <w:top w:w="0" w:type="dxa"/>
              <w:bottom w:w="0" w:type="dxa"/>
            </w:tcMar>
            <w:vAlign w:val="center"/>
          </w:tcPr>
          <w:p w14:paraId="10C7E9C2"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103%</w:t>
            </w:r>
          </w:p>
        </w:tc>
        <w:tc>
          <w:tcPr>
            <w:tcW w:w="532" w:type="dxa"/>
            <w:shd w:val="clear" w:color="auto" w:fill="auto"/>
            <w:tcMar>
              <w:top w:w="0" w:type="dxa"/>
              <w:bottom w:w="0" w:type="dxa"/>
            </w:tcMar>
            <w:vAlign w:val="center"/>
          </w:tcPr>
          <w:p w14:paraId="605F7A50"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w:t>
            </w:r>
          </w:p>
        </w:tc>
      </w:tr>
      <w:tr w:rsidR="00BA15AB" w14:paraId="4982EC6F" w14:textId="77777777">
        <w:tc>
          <w:tcPr>
            <w:tcW w:w="3083" w:type="dxa"/>
            <w:shd w:val="clear" w:color="auto" w:fill="auto"/>
            <w:tcMar>
              <w:top w:w="0" w:type="dxa"/>
              <w:bottom w:w="0" w:type="dxa"/>
            </w:tcMar>
            <w:vAlign w:val="center"/>
          </w:tcPr>
          <w:p w14:paraId="5124760A" w14:textId="5F88423D"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 Other </w:t>
            </w:r>
            <w:r w:rsidR="00DD207E">
              <w:rPr>
                <w:rFonts w:ascii="Arial" w:hAnsi="Arial"/>
                <w:color w:val="010000"/>
                <w:sz w:val="20"/>
              </w:rPr>
              <w:t>expenses, late payment of taxes and</w:t>
            </w:r>
            <w:r>
              <w:rPr>
                <w:rFonts w:ascii="Arial" w:hAnsi="Arial"/>
                <w:color w:val="010000"/>
                <w:sz w:val="20"/>
              </w:rPr>
              <w:t xml:space="preserve"> social insurance</w:t>
            </w:r>
          </w:p>
        </w:tc>
        <w:tc>
          <w:tcPr>
            <w:tcW w:w="1433" w:type="dxa"/>
            <w:shd w:val="clear" w:color="auto" w:fill="auto"/>
            <w:tcMar>
              <w:top w:w="0" w:type="dxa"/>
              <w:bottom w:w="0" w:type="dxa"/>
            </w:tcMar>
            <w:vAlign w:val="center"/>
          </w:tcPr>
          <w:p w14:paraId="7ED12BEE" w14:textId="77777777" w:rsidR="00BA15AB" w:rsidRDefault="00BA15AB">
            <w:pPr>
              <w:spacing w:after="120" w:line="360" w:lineRule="auto"/>
              <w:rPr>
                <w:rFonts w:ascii="Arial" w:eastAsia="Arial" w:hAnsi="Arial" w:cs="Arial"/>
                <w:color w:val="010000"/>
                <w:sz w:val="20"/>
                <w:szCs w:val="20"/>
              </w:rPr>
            </w:pPr>
          </w:p>
        </w:tc>
        <w:tc>
          <w:tcPr>
            <w:tcW w:w="1433" w:type="dxa"/>
            <w:shd w:val="clear" w:color="auto" w:fill="auto"/>
            <w:tcMar>
              <w:top w:w="0" w:type="dxa"/>
              <w:bottom w:w="0" w:type="dxa"/>
            </w:tcMar>
            <w:vAlign w:val="center"/>
          </w:tcPr>
          <w:p w14:paraId="398F428C"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2,170,000,000</w:t>
            </w:r>
          </w:p>
        </w:tc>
        <w:tc>
          <w:tcPr>
            <w:tcW w:w="1614" w:type="dxa"/>
            <w:shd w:val="clear" w:color="auto" w:fill="auto"/>
            <w:tcMar>
              <w:top w:w="0" w:type="dxa"/>
              <w:bottom w:w="0" w:type="dxa"/>
            </w:tcMar>
            <w:vAlign w:val="center"/>
          </w:tcPr>
          <w:p w14:paraId="47F8BCB7"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2,227,502,779</w:t>
            </w:r>
          </w:p>
        </w:tc>
        <w:tc>
          <w:tcPr>
            <w:tcW w:w="922" w:type="dxa"/>
            <w:shd w:val="clear" w:color="auto" w:fill="auto"/>
            <w:tcMar>
              <w:top w:w="0" w:type="dxa"/>
              <w:bottom w:w="0" w:type="dxa"/>
            </w:tcMar>
            <w:vAlign w:val="center"/>
          </w:tcPr>
          <w:p w14:paraId="2C6C99BD" w14:textId="77777777" w:rsidR="00BA15AB" w:rsidRDefault="00BA15AB">
            <w:pPr>
              <w:spacing w:after="120" w:line="360" w:lineRule="auto"/>
              <w:rPr>
                <w:rFonts w:ascii="Arial" w:eastAsia="Arial" w:hAnsi="Arial" w:cs="Arial"/>
                <w:color w:val="010000"/>
                <w:sz w:val="20"/>
                <w:szCs w:val="20"/>
              </w:rPr>
            </w:pPr>
          </w:p>
        </w:tc>
        <w:tc>
          <w:tcPr>
            <w:tcW w:w="532" w:type="dxa"/>
            <w:shd w:val="clear" w:color="auto" w:fill="auto"/>
            <w:tcMar>
              <w:top w:w="0" w:type="dxa"/>
              <w:bottom w:w="0" w:type="dxa"/>
            </w:tcMar>
            <w:vAlign w:val="center"/>
          </w:tcPr>
          <w:p w14:paraId="5D52B8A8" w14:textId="77777777" w:rsidR="00BA15AB" w:rsidRDefault="00BA15AB">
            <w:pPr>
              <w:spacing w:after="120" w:line="360" w:lineRule="auto"/>
              <w:rPr>
                <w:rFonts w:ascii="Arial" w:eastAsia="Arial" w:hAnsi="Arial" w:cs="Arial"/>
                <w:color w:val="010000"/>
                <w:sz w:val="20"/>
                <w:szCs w:val="20"/>
              </w:rPr>
            </w:pPr>
          </w:p>
        </w:tc>
      </w:tr>
      <w:tr w:rsidR="00BA15AB" w14:paraId="7D0889C7" w14:textId="77777777">
        <w:tc>
          <w:tcPr>
            <w:tcW w:w="3083" w:type="dxa"/>
            <w:shd w:val="clear" w:color="auto" w:fill="auto"/>
            <w:tcMar>
              <w:top w:w="0" w:type="dxa"/>
              <w:bottom w:w="0" w:type="dxa"/>
            </w:tcMar>
            <w:vAlign w:val="center"/>
          </w:tcPr>
          <w:p w14:paraId="3EB52B47"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Remaining expenses after liquidating Bach </w:t>
            </w:r>
            <w:proofErr w:type="spellStart"/>
            <w:r>
              <w:rPr>
                <w:rFonts w:ascii="Arial" w:hAnsi="Arial"/>
                <w:color w:val="010000"/>
                <w:sz w:val="20"/>
              </w:rPr>
              <w:t>Hac</w:t>
            </w:r>
            <w:proofErr w:type="spellEnd"/>
            <w:r>
              <w:rPr>
                <w:rFonts w:ascii="Arial" w:hAnsi="Arial"/>
                <w:color w:val="010000"/>
                <w:sz w:val="20"/>
              </w:rPr>
              <w:t xml:space="preserve"> Factory (Remaining value of fixed assets + Expenses for Capital construction investment in progress)</w:t>
            </w:r>
          </w:p>
        </w:tc>
        <w:tc>
          <w:tcPr>
            <w:tcW w:w="1433" w:type="dxa"/>
            <w:shd w:val="clear" w:color="auto" w:fill="auto"/>
            <w:tcMar>
              <w:top w:w="0" w:type="dxa"/>
              <w:bottom w:w="0" w:type="dxa"/>
            </w:tcMar>
            <w:vAlign w:val="center"/>
          </w:tcPr>
          <w:p w14:paraId="474A0B2C" w14:textId="77777777" w:rsidR="00BA15AB" w:rsidRDefault="00BA15AB">
            <w:pPr>
              <w:spacing w:after="120" w:line="360" w:lineRule="auto"/>
              <w:rPr>
                <w:rFonts w:ascii="Arial" w:eastAsia="Arial" w:hAnsi="Arial" w:cs="Arial"/>
                <w:color w:val="010000"/>
                <w:sz w:val="20"/>
                <w:szCs w:val="20"/>
              </w:rPr>
            </w:pPr>
          </w:p>
        </w:tc>
        <w:tc>
          <w:tcPr>
            <w:tcW w:w="1433" w:type="dxa"/>
            <w:shd w:val="clear" w:color="auto" w:fill="auto"/>
            <w:tcMar>
              <w:top w:w="0" w:type="dxa"/>
              <w:bottom w:w="0" w:type="dxa"/>
            </w:tcMar>
            <w:vAlign w:val="center"/>
          </w:tcPr>
          <w:p w14:paraId="7E9B82A7" w14:textId="77777777" w:rsidR="00BA15AB" w:rsidRDefault="00BA15AB">
            <w:pPr>
              <w:spacing w:after="120" w:line="360" w:lineRule="auto"/>
              <w:rPr>
                <w:rFonts w:ascii="Arial" w:eastAsia="Arial" w:hAnsi="Arial" w:cs="Arial"/>
                <w:color w:val="010000"/>
                <w:sz w:val="20"/>
                <w:szCs w:val="20"/>
              </w:rPr>
            </w:pPr>
          </w:p>
        </w:tc>
        <w:tc>
          <w:tcPr>
            <w:tcW w:w="1614" w:type="dxa"/>
            <w:shd w:val="clear" w:color="auto" w:fill="auto"/>
            <w:tcMar>
              <w:top w:w="0" w:type="dxa"/>
              <w:bottom w:w="0" w:type="dxa"/>
            </w:tcMar>
            <w:vAlign w:val="center"/>
          </w:tcPr>
          <w:p w14:paraId="2EF0418C" w14:textId="77777777" w:rsidR="00BA15AB" w:rsidRDefault="00BA15AB">
            <w:pPr>
              <w:spacing w:after="120" w:line="360" w:lineRule="auto"/>
              <w:rPr>
                <w:rFonts w:ascii="Arial" w:eastAsia="Arial" w:hAnsi="Arial" w:cs="Arial"/>
                <w:color w:val="010000"/>
                <w:sz w:val="20"/>
                <w:szCs w:val="20"/>
              </w:rPr>
            </w:pPr>
          </w:p>
        </w:tc>
        <w:tc>
          <w:tcPr>
            <w:tcW w:w="922" w:type="dxa"/>
            <w:shd w:val="clear" w:color="auto" w:fill="auto"/>
            <w:tcMar>
              <w:top w:w="0" w:type="dxa"/>
              <w:bottom w:w="0" w:type="dxa"/>
            </w:tcMar>
            <w:vAlign w:val="center"/>
          </w:tcPr>
          <w:p w14:paraId="520F5B85" w14:textId="77777777" w:rsidR="00BA15AB" w:rsidRDefault="00BA15AB">
            <w:pPr>
              <w:spacing w:after="120" w:line="360" w:lineRule="auto"/>
              <w:rPr>
                <w:rFonts w:ascii="Arial" w:eastAsia="Arial" w:hAnsi="Arial" w:cs="Arial"/>
                <w:color w:val="010000"/>
                <w:sz w:val="20"/>
                <w:szCs w:val="20"/>
              </w:rPr>
            </w:pPr>
          </w:p>
        </w:tc>
        <w:tc>
          <w:tcPr>
            <w:tcW w:w="532" w:type="dxa"/>
            <w:shd w:val="clear" w:color="auto" w:fill="auto"/>
            <w:tcMar>
              <w:top w:w="0" w:type="dxa"/>
              <w:bottom w:w="0" w:type="dxa"/>
            </w:tcMar>
            <w:vAlign w:val="center"/>
          </w:tcPr>
          <w:p w14:paraId="3236D7FB" w14:textId="77777777" w:rsidR="00BA15AB" w:rsidRDefault="00BA15AB">
            <w:pPr>
              <w:spacing w:after="120" w:line="360" w:lineRule="auto"/>
              <w:rPr>
                <w:rFonts w:ascii="Arial" w:eastAsia="Arial" w:hAnsi="Arial" w:cs="Arial"/>
                <w:color w:val="010000"/>
                <w:sz w:val="20"/>
                <w:szCs w:val="20"/>
              </w:rPr>
            </w:pPr>
          </w:p>
        </w:tc>
      </w:tr>
      <w:tr w:rsidR="00BA15AB" w14:paraId="78F7B45A" w14:textId="77777777">
        <w:tc>
          <w:tcPr>
            <w:tcW w:w="3083" w:type="dxa"/>
            <w:shd w:val="clear" w:color="auto" w:fill="auto"/>
            <w:tcMar>
              <w:top w:w="0" w:type="dxa"/>
              <w:bottom w:w="0" w:type="dxa"/>
            </w:tcMar>
            <w:vAlign w:val="center"/>
          </w:tcPr>
          <w:p w14:paraId="4B9A9014"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 Other profits (40 = 31-32)</w:t>
            </w:r>
          </w:p>
        </w:tc>
        <w:tc>
          <w:tcPr>
            <w:tcW w:w="1433" w:type="dxa"/>
            <w:shd w:val="clear" w:color="auto" w:fill="auto"/>
            <w:tcMar>
              <w:top w:w="0" w:type="dxa"/>
              <w:bottom w:w="0" w:type="dxa"/>
            </w:tcMar>
            <w:vAlign w:val="center"/>
          </w:tcPr>
          <w:p w14:paraId="0396219E"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45,228,716,961</w:t>
            </w:r>
          </w:p>
        </w:tc>
        <w:tc>
          <w:tcPr>
            <w:tcW w:w="1433" w:type="dxa"/>
            <w:shd w:val="clear" w:color="auto" w:fill="auto"/>
            <w:tcMar>
              <w:top w:w="0" w:type="dxa"/>
              <w:bottom w:w="0" w:type="dxa"/>
            </w:tcMar>
            <w:vAlign w:val="center"/>
          </w:tcPr>
          <w:p w14:paraId="31944F6A"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(1,820,000,000)</w:t>
            </w:r>
          </w:p>
        </w:tc>
        <w:tc>
          <w:tcPr>
            <w:tcW w:w="1614" w:type="dxa"/>
            <w:shd w:val="clear" w:color="auto" w:fill="auto"/>
            <w:tcMar>
              <w:top w:w="0" w:type="dxa"/>
              <w:bottom w:w="0" w:type="dxa"/>
            </w:tcMar>
            <w:vAlign w:val="center"/>
          </w:tcPr>
          <w:p w14:paraId="21B76502"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(1,799,927,321)</w:t>
            </w:r>
          </w:p>
        </w:tc>
        <w:tc>
          <w:tcPr>
            <w:tcW w:w="922" w:type="dxa"/>
            <w:shd w:val="clear" w:color="auto" w:fill="auto"/>
            <w:tcMar>
              <w:top w:w="0" w:type="dxa"/>
              <w:bottom w:w="0" w:type="dxa"/>
            </w:tcMar>
            <w:vAlign w:val="center"/>
          </w:tcPr>
          <w:p w14:paraId="13AACCDB" w14:textId="77777777" w:rsidR="00BA15AB" w:rsidRDefault="00BA15AB">
            <w:pPr>
              <w:spacing w:after="120" w:line="360" w:lineRule="auto"/>
              <w:rPr>
                <w:rFonts w:ascii="Arial" w:eastAsia="Arial" w:hAnsi="Arial" w:cs="Arial"/>
                <w:color w:val="010000"/>
                <w:sz w:val="20"/>
                <w:szCs w:val="20"/>
              </w:rPr>
            </w:pPr>
          </w:p>
        </w:tc>
        <w:tc>
          <w:tcPr>
            <w:tcW w:w="532" w:type="dxa"/>
            <w:shd w:val="clear" w:color="auto" w:fill="auto"/>
            <w:tcMar>
              <w:top w:w="0" w:type="dxa"/>
              <w:bottom w:w="0" w:type="dxa"/>
            </w:tcMar>
            <w:vAlign w:val="center"/>
          </w:tcPr>
          <w:p w14:paraId="1A8199D8" w14:textId="77777777" w:rsidR="00BA15AB" w:rsidRDefault="00BA15AB">
            <w:pPr>
              <w:spacing w:after="120" w:line="360" w:lineRule="auto"/>
              <w:rPr>
                <w:rFonts w:ascii="Arial" w:eastAsia="Arial" w:hAnsi="Arial" w:cs="Arial"/>
                <w:color w:val="010000"/>
                <w:sz w:val="20"/>
                <w:szCs w:val="20"/>
              </w:rPr>
            </w:pPr>
          </w:p>
        </w:tc>
      </w:tr>
      <w:tr w:rsidR="00BA15AB" w14:paraId="2068234B" w14:textId="77777777">
        <w:tc>
          <w:tcPr>
            <w:tcW w:w="3083" w:type="dxa"/>
            <w:shd w:val="clear" w:color="auto" w:fill="auto"/>
            <w:tcMar>
              <w:top w:w="0" w:type="dxa"/>
              <w:bottom w:w="0" w:type="dxa"/>
            </w:tcMar>
            <w:vAlign w:val="center"/>
          </w:tcPr>
          <w:p w14:paraId="51CEEC70"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 Total profit before tax (50=30+40)</w:t>
            </w:r>
          </w:p>
        </w:tc>
        <w:tc>
          <w:tcPr>
            <w:tcW w:w="1433" w:type="dxa"/>
            <w:shd w:val="clear" w:color="auto" w:fill="auto"/>
            <w:tcMar>
              <w:top w:w="0" w:type="dxa"/>
              <w:bottom w:w="0" w:type="dxa"/>
            </w:tcMar>
            <w:vAlign w:val="center"/>
          </w:tcPr>
          <w:p w14:paraId="0A515564"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40,395,153,141</w:t>
            </w:r>
          </w:p>
        </w:tc>
        <w:tc>
          <w:tcPr>
            <w:tcW w:w="1433" w:type="dxa"/>
            <w:shd w:val="clear" w:color="auto" w:fill="auto"/>
            <w:tcMar>
              <w:top w:w="0" w:type="dxa"/>
              <w:bottom w:w="0" w:type="dxa"/>
            </w:tcMar>
            <w:vAlign w:val="center"/>
          </w:tcPr>
          <w:p w14:paraId="6D45827D"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100,046,337</w:t>
            </w:r>
          </w:p>
        </w:tc>
        <w:tc>
          <w:tcPr>
            <w:tcW w:w="1614" w:type="dxa"/>
            <w:shd w:val="clear" w:color="auto" w:fill="auto"/>
            <w:tcMar>
              <w:top w:w="0" w:type="dxa"/>
              <w:bottom w:w="0" w:type="dxa"/>
            </w:tcMar>
            <w:vAlign w:val="center"/>
          </w:tcPr>
          <w:p w14:paraId="1EABF936"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590,551,856</w:t>
            </w:r>
          </w:p>
        </w:tc>
        <w:tc>
          <w:tcPr>
            <w:tcW w:w="922" w:type="dxa"/>
            <w:shd w:val="clear" w:color="auto" w:fill="auto"/>
            <w:tcMar>
              <w:top w:w="0" w:type="dxa"/>
              <w:bottom w:w="0" w:type="dxa"/>
            </w:tcMar>
            <w:vAlign w:val="center"/>
          </w:tcPr>
          <w:p w14:paraId="46845393" w14:textId="77777777" w:rsidR="00BA15AB" w:rsidRDefault="00BA15AB">
            <w:pPr>
              <w:spacing w:after="120" w:line="360" w:lineRule="auto"/>
              <w:rPr>
                <w:rFonts w:ascii="Arial" w:eastAsia="Arial" w:hAnsi="Arial" w:cs="Arial"/>
                <w:color w:val="010000"/>
                <w:sz w:val="20"/>
                <w:szCs w:val="20"/>
              </w:rPr>
            </w:pPr>
          </w:p>
        </w:tc>
        <w:tc>
          <w:tcPr>
            <w:tcW w:w="532" w:type="dxa"/>
            <w:shd w:val="clear" w:color="auto" w:fill="auto"/>
            <w:tcMar>
              <w:top w:w="0" w:type="dxa"/>
              <w:bottom w:w="0" w:type="dxa"/>
            </w:tcMar>
            <w:vAlign w:val="center"/>
          </w:tcPr>
          <w:p w14:paraId="5D8708C4" w14:textId="77777777" w:rsidR="00BA15AB" w:rsidRDefault="00BA15AB">
            <w:pPr>
              <w:spacing w:after="120" w:line="360" w:lineRule="auto"/>
              <w:rPr>
                <w:rFonts w:ascii="Arial" w:eastAsia="Arial" w:hAnsi="Arial" w:cs="Arial"/>
                <w:color w:val="010000"/>
                <w:sz w:val="20"/>
                <w:szCs w:val="20"/>
              </w:rPr>
            </w:pPr>
          </w:p>
        </w:tc>
      </w:tr>
      <w:tr w:rsidR="00BA15AB" w14:paraId="2DE5762B" w14:textId="77777777">
        <w:tc>
          <w:tcPr>
            <w:tcW w:w="3083" w:type="dxa"/>
            <w:shd w:val="clear" w:color="auto" w:fill="auto"/>
            <w:tcMar>
              <w:top w:w="0" w:type="dxa"/>
              <w:bottom w:w="0" w:type="dxa"/>
            </w:tcMar>
            <w:vAlign w:val="center"/>
          </w:tcPr>
          <w:p w14:paraId="561EB0CA"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 Current corporate income tax expense</w:t>
            </w:r>
          </w:p>
        </w:tc>
        <w:tc>
          <w:tcPr>
            <w:tcW w:w="1433" w:type="dxa"/>
            <w:shd w:val="clear" w:color="auto" w:fill="auto"/>
            <w:tcMar>
              <w:top w:w="0" w:type="dxa"/>
              <w:bottom w:w="0" w:type="dxa"/>
            </w:tcMar>
            <w:vAlign w:val="center"/>
          </w:tcPr>
          <w:p w14:paraId="7271063A" w14:textId="77777777" w:rsidR="00BA15AB" w:rsidRDefault="00BA15AB">
            <w:pPr>
              <w:spacing w:after="120" w:line="360" w:lineRule="auto"/>
              <w:rPr>
                <w:rFonts w:ascii="Arial" w:eastAsia="Arial" w:hAnsi="Arial" w:cs="Arial"/>
                <w:color w:val="010000"/>
                <w:sz w:val="20"/>
                <w:szCs w:val="20"/>
              </w:rPr>
            </w:pPr>
          </w:p>
        </w:tc>
        <w:tc>
          <w:tcPr>
            <w:tcW w:w="1433" w:type="dxa"/>
            <w:shd w:val="clear" w:color="auto" w:fill="auto"/>
            <w:tcMar>
              <w:top w:w="0" w:type="dxa"/>
              <w:bottom w:w="0" w:type="dxa"/>
            </w:tcMar>
            <w:vAlign w:val="center"/>
          </w:tcPr>
          <w:p w14:paraId="7508DEE5" w14:textId="77777777" w:rsidR="00BA15AB" w:rsidRDefault="00BA15AB">
            <w:pPr>
              <w:spacing w:after="120" w:line="360" w:lineRule="auto"/>
              <w:rPr>
                <w:rFonts w:ascii="Arial" w:eastAsia="Arial" w:hAnsi="Arial" w:cs="Arial"/>
                <w:color w:val="010000"/>
                <w:sz w:val="20"/>
                <w:szCs w:val="20"/>
              </w:rPr>
            </w:pPr>
          </w:p>
        </w:tc>
        <w:tc>
          <w:tcPr>
            <w:tcW w:w="1614" w:type="dxa"/>
            <w:shd w:val="clear" w:color="auto" w:fill="auto"/>
            <w:tcMar>
              <w:top w:w="0" w:type="dxa"/>
              <w:bottom w:w="0" w:type="dxa"/>
            </w:tcMar>
            <w:vAlign w:val="center"/>
          </w:tcPr>
          <w:p w14:paraId="705BF2E5" w14:textId="77777777" w:rsidR="00BA15AB" w:rsidRDefault="00BA15AB">
            <w:pPr>
              <w:spacing w:after="120" w:line="360" w:lineRule="auto"/>
              <w:rPr>
                <w:rFonts w:ascii="Arial" w:eastAsia="Arial" w:hAnsi="Arial" w:cs="Arial"/>
                <w:color w:val="010000"/>
                <w:sz w:val="20"/>
                <w:szCs w:val="20"/>
              </w:rPr>
            </w:pPr>
          </w:p>
        </w:tc>
        <w:tc>
          <w:tcPr>
            <w:tcW w:w="922" w:type="dxa"/>
            <w:shd w:val="clear" w:color="auto" w:fill="auto"/>
            <w:tcMar>
              <w:top w:w="0" w:type="dxa"/>
              <w:bottom w:w="0" w:type="dxa"/>
            </w:tcMar>
            <w:vAlign w:val="center"/>
          </w:tcPr>
          <w:p w14:paraId="12823733" w14:textId="77777777" w:rsidR="00BA15AB" w:rsidRDefault="00BA15AB">
            <w:pPr>
              <w:spacing w:after="120" w:line="360" w:lineRule="auto"/>
              <w:rPr>
                <w:rFonts w:ascii="Arial" w:eastAsia="Arial" w:hAnsi="Arial" w:cs="Arial"/>
                <w:color w:val="010000"/>
                <w:sz w:val="20"/>
                <w:szCs w:val="20"/>
              </w:rPr>
            </w:pPr>
          </w:p>
        </w:tc>
        <w:tc>
          <w:tcPr>
            <w:tcW w:w="532" w:type="dxa"/>
            <w:shd w:val="clear" w:color="auto" w:fill="auto"/>
            <w:tcMar>
              <w:top w:w="0" w:type="dxa"/>
              <w:bottom w:w="0" w:type="dxa"/>
            </w:tcMar>
            <w:vAlign w:val="center"/>
          </w:tcPr>
          <w:p w14:paraId="288C6AAF" w14:textId="77777777" w:rsidR="00BA15AB" w:rsidRDefault="00BA15AB">
            <w:pPr>
              <w:spacing w:after="120" w:line="360" w:lineRule="auto"/>
              <w:rPr>
                <w:rFonts w:ascii="Arial" w:eastAsia="Arial" w:hAnsi="Arial" w:cs="Arial"/>
                <w:color w:val="010000"/>
                <w:sz w:val="20"/>
                <w:szCs w:val="20"/>
              </w:rPr>
            </w:pPr>
          </w:p>
        </w:tc>
      </w:tr>
      <w:tr w:rsidR="00BA15AB" w14:paraId="615B581C" w14:textId="77777777">
        <w:tc>
          <w:tcPr>
            <w:tcW w:w="3083" w:type="dxa"/>
            <w:shd w:val="clear" w:color="auto" w:fill="auto"/>
            <w:tcMar>
              <w:top w:w="0" w:type="dxa"/>
              <w:bottom w:w="0" w:type="dxa"/>
            </w:tcMar>
            <w:vAlign w:val="center"/>
          </w:tcPr>
          <w:p w14:paraId="56F32B1C"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 Deferred corporate income tax expense</w:t>
            </w:r>
          </w:p>
        </w:tc>
        <w:tc>
          <w:tcPr>
            <w:tcW w:w="1433" w:type="dxa"/>
            <w:shd w:val="clear" w:color="auto" w:fill="auto"/>
            <w:tcMar>
              <w:top w:w="0" w:type="dxa"/>
              <w:bottom w:w="0" w:type="dxa"/>
            </w:tcMar>
            <w:vAlign w:val="center"/>
          </w:tcPr>
          <w:p w14:paraId="49C9A2B2" w14:textId="77777777" w:rsidR="00BA15AB" w:rsidRDefault="00BA15AB">
            <w:pPr>
              <w:spacing w:after="120" w:line="360" w:lineRule="auto"/>
              <w:rPr>
                <w:rFonts w:ascii="Arial" w:eastAsia="Arial" w:hAnsi="Arial" w:cs="Arial"/>
                <w:color w:val="010000"/>
                <w:sz w:val="20"/>
                <w:szCs w:val="20"/>
              </w:rPr>
            </w:pPr>
          </w:p>
        </w:tc>
        <w:tc>
          <w:tcPr>
            <w:tcW w:w="1433" w:type="dxa"/>
            <w:shd w:val="clear" w:color="auto" w:fill="auto"/>
            <w:tcMar>
              <w:top w:w="0" w:type="dxa"/>
              <w:bottom w:w="0" w:type="dxa"/>
            </w:tcMar>
            <w:vAlign w:val="center"/>
          </w:tcPr>
          <w:p w14:paraId="5773521E" w14:textId="77777777" w:rsidR="00BA15AB" w:rsidRDefault="00BA15AB">
            <w:pPr>
              <w:spacing w:after="120" w:line="360" w:lineRule="auto"/>
              <w:rPr>
                <w:rFonts w:ascii="Arial" w:eastAsia="Arial" w:hAnsi="Arial" w:cs="Arial"/>
                <w:color w:val="010000"/>
                <w:sz w:val="20"/>
                <w:szCs w:val="20"/>
              </w:rPr>
            </w:pPr>
          </w:p>
        </w:tc>
        <w:tc>
          <w:tcPr>
            <w:tcW w:w="1614" w:type="dxa"/>
            <w:shd w:val="clear" w:color="auto" w:fill="auto"/>
            <w:tcMar>
              <w:top w:w="0" w:type="dxa"/>
              <w:bottom w:w="0" w:type="dxa"/>
            </w:tcMar>
            <w:vAlign w:val="center"/>
          </w:tcPr>
          <w:p w14:paraId="7E221F5D" w14:textId="77777777" w:rsidR="00BA15AB" w:rsidRDefault="00BA15AB">
            <w:pPr>
              <w:spacing w:after="120" w:line="360" w:lineRule="auto"/>
              <w:rPr>
                <w:rFonts w:ascii="Arial" w:eastAsia="Arial" w:hAnsi="Arial" w:cs="Arial"/>
                <w:color w:val="010000"/>
                <w:sz w:val="20"/>
                <w:szCs w:val="20"/>
              </w:rPr>
            </w:pPr>
          </w:p>
        </w:tc>
        <w:tc>
          <w:tcPr>
            <w:tcW w:w="922" w:type="dxa"/>
            <w:shd w:val="clear" w:color="auto" w:fill="auto"/>
            <w:tcMar>
              <w:top w:w="0" w:type="dxa"/>
              <w:bottom w:w="0" w:type="dxa"/>
            </w:tcMar>
            <w:vAlign w:val="center"/>
          </w:tcPr>
          <w:p w14:paraId="7E1A2426" w14:textId="77777777" w:rsidR="00BA15AB" w:rsidRDefault="00BA15AB">
            <w:pPr>
              <w:spacing w:after="120" w:line="360" w:lineRule="auto"/>
              <w:rPr>
                <w:rFonts w:ascii="Arial" w:eastAsia="Arial" w:hAnsi="Arial" w:cs="Arial"/>
                <w:color w:val="010000"/>
                <w:sz w:val="20"/>
                <w:szCs w:val="20"/>
              </w:rPr>
            </w:pPr>
          </w:p>
        </w:tc>
        <w:tc>
          <w:tcPr>
            <w:tcW w:w="532" w:type="dxa"/>
            <w:shd w:val="clear" w:color="auto" w:fill="auto"/>
            <w:tcMar>
              <w:top w:w="0" w:type="dxa"/>
              <w:bottom w:w="0" w:type="dxa"/>
            </w:tcMar>
            <w:vAlign w:val="center"/>
          </w:tcPr>
          <w:p w14:paraId="4BE9BF43" w14:textId="77777777" w:rsidR="00BA15AB" w:rsidRDefault="00066C26">
            <w:pPr>
              <w:pBdr>
                <w:top w:val="nil"/>
                <w:left w:val="nil"/>
                <w:bottom w:val="nil"/>
                <w:right w:val="nil"/>
                <w:between w:val="nil"/>
              </w:pBdr>
              <w:tabs>
                <w:tab w:val="left" w:pos="182"/>
              </w:tabs>
              <w:spacing w:after="120" w:line="360" w:lineRule="auto"/>
              <w:rPr>
                <w:rFonts w:ascii="Arial" w:eastAsia="Arial" w:hAnsi="Arial" w:cs="Arial"/>
                <w:color w:val="010000"/>
                <w:sz w:val="20"/>
                <w:szCs w:val="20"/>
              </w:rPr>
            </w:pPr>
            <w:r>
              <w:rPr>
                <w:rFonts w:ascii="Arial" w:hAnsi="Arial"/>
                <w:color w:val="010000"/>
                <w:sz w:val="20"/>
              </w:rPr>
              <w:t xml:space="preserve"> </w:t>
            </w:r>
          </w:p>
        </w:tc>
      </w:tr>
      <w:tr w:rsidR="00BA15AB" w14:paraId="3A3ADECD" w14:textId="77777777">
        <w:tc>
          <w:tcPr>
            <w:tcW w:w="3083" w:type="dxa"/>
            <w:shd w:val="clear" w:color="auto" w:fill="auto"/>
            <w:tcMar>
              <w:top w:w="0" w:type="dxa"/>
              <w:bottom w:w="0" w:type="dxa"/>
            </w:tcMar>
            <w:vAlign w:val="center"/>
          </w:tcPr>
          <w:p w14:paraId="08502429"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 Profit after tax (60=50-51-52)</w:t>
            </w:r>
          </w:p>
        </w:tc>
        <w:tc>
          <w:tcPr>
            <w:tcW w:w="1433" w:type="dxa"/>
            <w:shd w:val="clear" w:color="auto" w:fill="auto"/>
            <w:tcMar>
              <w:top w:w="0" w:type="dxa"/>
              <w:bottom w:w="0" w:type="dxa"/>
            </w:tcMar>
            <w:vAlign w:val="center"/>
          </w:tcPr>
          <w:p w14:paraId="0587E149"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40,395,153,141</w:t>
            </w:r>
          </w:p>
        </w:tc>
        <w:tc>
          <w:tcPr>
            <w:tcW w:w="1433" w:type="dxa"/>
            <w:shd w:val="clear" w:color="auto" w:fill="auto"/>
            <w:tcMar>
              <w:top w:w="0" w:type="dxa"/>
              <w:bottom w:w="0" w:type="dxa"/>
            </w:tcMar>
            <w:vAlign w:val="center"/>
          </w:tcPr>
          <w:p w14:paraId="48DA5D53"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100,046,337</w:t>
            </w:r>
          </w:p>
        </w:tc>
        <w:tc>
          <w:tcPr>
            <w:tcW w:w="1614" w:type="dxa"/>
            <w:shd w:val="clear" w:color="auto" w:fill="auto"/>
            <w:tcMar>
              <w:top w:w="0" w:type="dxa"/>
              <w:bottom w:w="0" w:type="dxa"/>
            </w:tcMar>
            <w:vAlign w:val="center"/>
          </w:tcPr>
          <w:p w14:paraId="7C3B0EA4"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590,551,856</w:t>
            </w:r>
          </w:p>
        </w:tc>
        <w:tc>
          <w:tcPr>
            <w:tcW w:w="922" w:type="dxa"/>
            <w:shd w:val="clear" w:color="auto" w:fill="auto"/>
            <w:tcMar>
              <w:top w:w="0" w:type="dxa"/>
              <w:bottom w:w="0" w:type="dxa"/>
            </w:tcMar>
            <w:vAlign w:val="center"/>
          </w:tcPr>
          <w:p w14:paraId="00ADB373" w14:textId="77777777" w:rsidR="00BA15AB" w:rsidRDefault="00BA15AB">
            <w:pPr>
              <w:spacing w:after="120" w:line="360" w:lineRule="auto"/>
              <w:rPr>
                <w:rFonts w:ascii="Arial" w:eastAsia="Arial" w:hAnsi="Arial" w:cs="Arial"/>
                <w:color w:val="010000"/>
                <w:sz w:val="20"/>
                <w:szCs w:val="20"/>
              </w:rPr>
            </w:pPr>
          </w:p>
        </w:tc>
        <w:tc>
          <w:tcPr>
            <w:tcW w:w="532" w:type="dxa"/>
            <w:shd w:val="clear" w:color="auto" w:fill="auto"/>
            <w:tcMar>
              <w:top w:w="0" w:type="dxa"/>
              <w:bottom w:w="0" w:type="dxa"/>
            </w:tcMar>
            <w:vAlign w:val="center"/>
          </w:tcPr>
          <w:p w14:paraId="22C9FEA6" w14:textId="77777777" w:rsidR="00BA15AB" w:rsidRDefault="00BA15AB">
            <w:pPr>
              <w:spacing w:after="120" w:line="360" w:lineRule="auto"/>
              <w:rPr>
                <w:rFonts w:ascii="Arial" w:eastAsia="Arial" w:hAnsi="Arial" w:cs="Arial"/>
                <w:color w:val="010000"/>
                <w:sz w:val="20"/>
                <w:szCs w:val="20"/>
              </w:rPr>
            </w:pPr>
          </w:p>
        </w:tc>
      </w:tr>
    </w:tbl>
    <w:p w14:paraId="7F824229" w14:textId="77777777" w:rsidR="00BA15AB" w:rsidRDefault="00066C26">
      <w:pPr>
        <w:numPr>
          <w:ilvl w:val="1"/>
          <w:numId w:val="3"/>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Production and business plan in 2024:</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
        <w:gridCol w:w="3496"/>
        <w:gridCol w:w="1158"/>
        <w:gridCol w:w="1167"/>
        <w:gridCol w:w="1161"/>
        <w:gridCol w:w="1414"/>
      </w:tblGrid>
      <w:tr w:rsidR="00BA15AB" w14:paraId="2B838F9D" w14:textId="77777777">
        <w:tc>
          <w:tcPr>
            <w:tcW w:w="621" w:type="dxa"/>
            <w:shd w:val="clear" w:color="auto" w:fill="auto"/>
            <w:tcMar>
              <w:top w:w="0" w:type="dxa"/>
              <w:bottom w:w="0" w:type="dxa"/>
            </w:tcMar>
            <w:vAlign w:val="center"/>
          </w:tcPr>
          <w:p w14:paraId="433125C4"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3496" w:type="dxa"/>
            <w:shd w:val="clear" w:color="auto" w:fill="auto"/>
            <w:tcMar>
              <w:top w:w="0" w:type="dxa"/>
              <w:bottom w:w="0" w:type="dxa"/>
            </w:tcMar>
            <w:vAlign w:val="center"/>
          </w:tcPr>
          <w:p w14:paraId="4F82A83E"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Targets</w:t>
            </w:r>
          </w:p>
        </w:tc>
        <w:tc>
          <w:tcPr>
            <w:tcW w:w="1158" w:type="dxa"/>
            <w:shd w:val="clear" w:color="auto" w:fill="auto"/>
            <w:tcMar>
              <w:top w:w="0" w:type="dxa"/>
              <w:bottom w:w="0" w:type="dxa"/>
            </w:tcMar>
            <w:vAlign w:val="center"/>
          </w:tcPr>
          <w:p w14:paraId="627D3CC5"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Unit</w:t>
            </w:r>
          </w:p>
        </w:tc>
        <w:tc>
          <w:tcPr>
            <w:tcW w:w="1167" w:type="dxa"/>
            <w:shd w:val="clear" w:color="auto" w:fill="auto"/>
            <w:tcMar>
              <w:top w:w="0" w:type="dxa"/>
              <w:bottom w:w="0" w:type="dxa"/>
            </w:tcMar>
            <w:vAlign w:val="center"/>
          </w:tcPr>
          <w:p w14:paraId="79914122"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Results 2023</w:t>
            </w:r>
          </w:p>
        </w:tc>
        <w:tc>
          <w:tcPr>
            <w:tcW w:w="1161" w:type="dxa"/>
            <w:shd w:val="clear" w:color="auto" w:fill="auto"/>
            <w:tcMar>
              <w:top w:w="0" w:type="dxa"/>
              <w:bottom w:w="0" w:type="dxa"/>
            </w:tcMar>
            <w:vAlign w:val="center"/>
          </w:tcPr>
          <w:p w14:paraId="547CA0F3"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Plan </w:t>
            </w:r>
          </w:p>
          <w:p w14:paraId="4C375DD2"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2024</w:t>
            </w:r>
          </w:p>
        </w:tc>
        <w:tc>
          <w:tcPr>
            <w:tcW w:w="1414" w:type="dxa"/>
            <w:shd w:val="clear" w:color="auto" w:fill="auto"/>
            <w:tcMar>
              <w:top w:w="0" w:type="dxa"/>
              <w:bottom w:w="0" w:type="dxa"/>
            </w:tcMar>
            <w:vAlign w:val="center"/>
          </w:tcPr>
          <w:p w14:paraId="03172F70"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Growth (%)</w:t>
            </w:r>
          </w:p>
        </w:tc>
      </w:tr>
      <w:tr w:rsidR="00BA15AB" w14:paraId="762ADA67" w14:textId="77777777">
        <w:tc>
          <w:tcPr>
            <w:tcW w:w="621" w:type="dxa"/>
            <w:shd w:val="clear" w:color="auto" w:fill="auto"/>
            <w:tcMar>
              <w:top w:w="0" w:type="dxa"/>
              <w:bottom w:w="0" w:type="dxa"/>
            </w:tcMar>
            <w:vAlign w:val="center"/>
          </w:tcPr>
          <w:p w14:paraId="71294F27"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3496" w:type="dxa"/>
            <w:shd w:val="clear" w:color="auto" w:fill="auto"/>
            <w:tcMar>
              <w:top w:w="0" w:type="dxa"/>
              <w:bottom w:w="0" w:type="dxa"/>
            </w:tcMar>
            <w:vAlign w:val="center"/>
          </w:tcPr>
          <w:p w14:paraId="58CE8932"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Production and business value</w:t>
            </w:r>
          </w:p>
        </w:tc>
        <w:tc>
          <w:tcPr>
            <w:tcW w:w="1158" w:type="dxa"/>
            <w:shd w:val="clear" w:color="auto" w:fill="auto"/>
            <w:tcMar>
              <w:top w:w="0" w:type="dxa"/>
              <w:bottom w:w="0" w:type="dxa"/>
            </w:tcMar>
            <w:vAlign w:val="center"/>
          </w:tcPr>
          <w:p w14:paraId="06723116"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167" w:type="dxa"/>
            <w:shd w:val="clear" w:color="auto" w:fill="auto"/>
            <w:tcMar>
              <w:top w:w="0" w:type="dxa"/>
              <w:bottom w:w="0" w:type="dxa"/>
            </w:tcMar>
            <w:vAlign w:val="center"/>
          </w:tcPr>
          <w:p w14:paraId="65D1DE60"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95.162</w:t>
            </w:r>
          </w:p>
        </w:tc>
        <w:tc>
          <w:tcPr>
            <w:tcW w:w="1161" w:type="dxa"/>
            <w:shd w:val="clear" w:color="auto" w:fill="auto"/>
            <w:tcMar>
              <w:top w:w="0" w:type="dxa"/>
              <w:bottom w:w="0" w:type="dxa"/>
            </w:tcMar>
            <w:vAlign w:val="center"/>
          </w:tcPr>
          <w:p w14:paraId="3F4CEA5B"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113.349</w:t>
            </w:r>
          </w:p>
        </w:tc>
        <w:tc>
          <w:tcPr>
            <w:tcW w:w="1414" w:type="dxa"/>
            <w:shd w:val="clear" w:color="auto" w:fill="auto"/>
            <w:tcMar>
              <w:top w:w="0" w:type="dxa"/>
              <w:bottom w:w="0" w:type="dxa"/>
            </w:tcMar>
            <w:vAlign w:val="center"/>
          </w:tcPr>
          <w:p w14:paraId="04C78AF7"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119%</w:t>
            </w:r>
          </w:p>
        </w:tc>
      </w:tr>
      <w:tr w:rsidR="00BA15AB" w14:paraId="1DC2AE57" w14:textId="77777777">
        <w:tc>
          <w:tcPr>
            <w:tcW w:w="621" w:type="dxa"/>
            <w:shd w:val="clear" w:color="auto" w:fill="auto"/>
            <w:tcMar>
              <w:top w:w="0" w:type="dxa"/>
              <w:bottom w:w="0" w:type="dxa"/>
            </w:tcMar>
            <w:vAlign w:val="center"/>
          </w:tcPr>
          <w:p w14:paraId="650995DB"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3496" w:type="dxa"/>
            <w:shd w:val="clear" w:color="auto" w:fill="auto"/>
            <w:tcMar>
              <w:top w:w="0" w:type="dxa"/>
              <w:bottom w:w="0" w:type="dxa"/>
            </w:tcMar>
            <w:vAlign w:val="center"/>
          </w:tcPr>
          <w:p w14:paraId="3BC6D6E3"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Untaxed revenue</w:t>
            </w:r>
          </w:p>
        </w:tc>
        <w:tc>
          <w:tcPr>
            <w:tcW w:w="1158" w:type="dxa"/>
            <w:shd w:val="clear" w:color="auto" w:fill="auto"/>
            <w:tcMar>
              <w:top w:w="0" w:type="dxa"/>
              <w:bottom w:w="0" w:type="dxa"/>
            </w:tcMar>
            <w:vAlign w:val="center"/>
          </w:tcPr>
          <w:p w14:paraId="562EA49F"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167" w:type="dxa"/>
            <w:shd w:val="clear" w:color="auto" w:fill="auto"/>
            <w:tcMar>
              <w:top w:w="0" w:type="dxa"/>
              <w:bottom w:w="0" w:type="dxa"/>
            </w:tcMar>
            <w:vAlign w:val="center"/>
          </w:tcPr>
          <w:p w14:paraId="566E3FA7"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90.122</w:t>
            </w:r>
          </w:p>
        </w:tc>
        <w:tc>
          <w:tcPr>
            <w:tcW w:w="1161" w:type="dxa"/>
            <w:shd w:val="clear" w:color="auto" w:fill="auto"/>
            <w:tcMar>
              <w:top w:w="0" w:type="dxa"/>
              <w:bottom w:w="0" w:type="dxa"/>
            </w:tcMar>
            <w:vAlign w:val="center"/>
          </w:tcPr>
          <w:p w14:paraId="5E8CC5FA"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100.336</w:t>
            </w:r>
          </w:p>
        </w:tc>
        <w:tc>
          <w:tcPr>
            <w:tcW w:w="1414" w:type="dxa"/>
            <w:shd w:val="clear" w:color="auto" w:fill="auto"/>
            <w:tcMar>
              <w:top w:w="0" w:type="dxa"/>
              <w:bottom w:w="0" w:type="dxa"/>
            </w:tcMar>
            <w:vAlign w:val="center"/>
          </w:tcPr>
          <w:p w14:paraId="5993FFA1"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111%</w:t>
            </w:r>
          </w:p>
        </w:tc>
      </w:tr>
      <w:tr w:rsidR="00BA15AB" w14:paraId="62E72A9F" w14:textId="77777777">
        <w:tc>
          <w:tcPr>
            <w:tcW w:w="621" w:type="dxa"/>
            <w:shd w:val="clear" w:color="auto" w:fill="auto"/>
            <w:tcMar>
              <w:top w:w="0" w:type="dxa"/>
              <w:bottom w:w="0" w:type="dxa"/>
            </w:tcMar>
            <w:vAlign w:val="center"/>
          </w:tcPr>
          <w:p w14:paraId="50A6F3D4"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3496" w:type="dxa"/>
            <w:shd w:val="clear" w:color="auto" w:fill="auto"/>
            <w:tcMar>
              <w:top w:w="0" w:type="dxa"/>
              <w:bottom w:w="0" w:type="dxa"/>
            </w:tcMar>
            <w:vAlign w:val="center"/>
          </w:tcPr>
          <w:p w14:paraId="2FE4FD02"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Payable to the state budget</w:t>
            </w:r>
          </w:p>
        </w:tc>
        <w:tc>
          <w:tcPr>
            <w:tcW w:w="1158" w:type="dxa"/>
            <w:shd w:val="clear" w:color="auto" w:fill="auto"/>
            <w:tcMar>
              <w:top w:w="0" w:type="dxa"/>
              <w:bottom w:w="0" w:type="dxa"/>
            </w:tcMar>
            <w:vAlign w:val="center"/>
          </w:tcPr>
          <w:p w14:paraId="7ECB0C44"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167" w:type="dxa"/>
            <w:shd w:val="clear" w:color="auto" w:fill="auto"/>
            <w:tcMar>
              <w:top w:w="0" w:type="dxa"/>
              <w:bottom w:w="0" w:type="dxa"/>
            </w:tcMar>
            <w:vAlign w:val="center"/>
          </w:tcPr>
          <w:p w14:paraId="4EA2850A"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3.284</w:t>
            </w:r>
          </w:p>
        </w:tc>
        <w:tc>
          <w:tcPr>
            <w:tcW w:w="1161" w:type="dxa"/>
            <w:shd w:val="clear" w:color="auto" w:fill="auto"/>
            <w:tcMar>
              <w:top w:w="0" w:type="dxa"/>
              <w:bottom w:w="0" w:type="dxa"/>
            </w:tcMar>
            <w:vAlign w:val="center"/>
          </w:tcPr>
          <w:p w14:paraId="4BD69FAF"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5.850</w:t>
            </w:r>
          </w:p>
        </w:tc>
        <w:tc>
          <w:tcPr>
            <w:tcW w:w="1414" w:type="dxa"/>
            <w:shd w:val="clear" w:color="auto" w:fill="auto"/>
            <w:tcMar>
              <w:top w:w="0" w:type="dxa"/>
              <w:bottom w:w="0" w:type="dxa"/>
            </w:tcMar>
            <w:vAlign w:val="center"/>
          </w:tcPr>
          <w:p w14:paraId="03B8C841"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178%</w:t>
            </w:r>
          </w:p>
        </w:tc>
      </w:tr>
      <w:tr w:rsidR="00BA15AB" w14:paraId="1E77654D" w14:textId="77777777">
        <w:tc>
          <w:tcPr>
            <w:tcW w:w="621" w:type="dxa"/>
            <w:shd w:val="clear" w:color="auto" w:fill="auto"/>
            <w:tcMar>
              <w:top w:w="0" w:type="dxa"/>
              <w:bottom w:w="0" w:type="dxa"/>
            </w:tcMar>
            <w:vAlign w:val="center"/>
          </w:tcPr>
          <w:p w14:paraId="595AFAC4"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3496" w:type="dxa"/>
            <w:shd w:val="clear" w:color="auto" w:fill="auto"/>
            <w:tcMar>
              <w:top w:w="0" w:type="dxa"/>
              <w:bottom w:w="0" w:type="dxa"/>
            </w:tcMar>
            <w:vAlign w:val="center"/>
          </w:tcPr>
          <w:p w14:paraId="1253055A"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Salary fund</w:t>
            </w:r>
          </w:p>
        </w:tc>
        <w:tc>
          <w:tcPr>
            <w:tcW w:w="1158" w:type="dxa"/>
            <w:shd w:val="clear" w:color="auto" w:fill="auto"/>
            <w:tcMar>
              <w:top w:w="0" w:type="dxa"/>
              <w:bottom w:w="0" w:type="dxa"/>
            </w:tcMar>
            <w:vAlign w:val="center"/>
          </w:tcPr>
          <w:p w14:paraId="16010080"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167" w:type="dxa"/>
            <w:shd w:val="clear" w:color="auto" w:fill="auto"/>
            <w:tcMar>
              <w:top w:w="0" w:type="dxa"/>
              <w:bottom w:w="0" w:type="dxa"/>
            </w:tcMar>
            <w:vAlign w:val="center"/>
          </w:tcPr>
          <w:p w14:paraId="3F7CE7D2"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12.344</w:t>
            </w:r>
          </w:p>
        </w:tc>
        <w:tc>
          <w:tcPr>
            <w:tcW w:w="1161" w:type="dxa"/>
            <w:shd w:val="clear" w:color="auto" w:fill="auto"/>
            <w:tcMar>
              <w:top w:w="0" w:type="dxa"/>
              <w:bottom w:w="0" w:type="dxa"/>
            </w:tcMar>
            <w:vAlign w:val="center"/>
          </w:tcPr>
          <w:p w14:paraId="35D63B68"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15.100</w:t>
            </w:r>
          </w:p>
        </w:tc>
        <w:tc>
          <w:tcPr>
            <w:tcW w:w="1414" w:type="dxa"/>
            <w:shd w:val="clear" w:color="auto" w:fill="auto"/>
            <w:tcMar>
              <w:top w:w="0" w:type="dxa"/>
              <w:bottom w:w="0" w:type="dxa"/>
            </w:tcMar>
            <w:vAlign w:val="center"/>
          </w:tcPr>
          <w:p w14:paraId="76B1CFA2"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122%</w:t>
            </w:r>
          </w:p>
        </w:tc>
      </w:tr>
      <w:tr w:rsidR="00BA15AB" w14:paraId="3EE7375E" w14:textId="77777777">
        <w:tc>
          <w:tcPr>
            <w:tcW w:w="621" w:type="dxa"/>
            <w:shd w:val="clear" w:color="auto" w:fill="auto"/>
            <w:tcMar>
              <w:top w:w="0" w:type="dxa"/>
              <w:bottom w:w="0" w:type="dxa"/>
            </w:tcMar>
            <w:vAlign w:val="center"/>
          </w:tcPr>
          <w:p w14:paraId="657600BB"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3496" w:type="dxa"/>
            <w:shd w:val="clear" w:color="auto" w:fill="auto"/>
            <w:tcMar>
              <w:top w:w="0" w:type="dxa"/>
              <w:bottom w:w="0" w:type="dxa"/>
            </w:tcMar>
            <w:vAlign w:val="center"/>
          </w:tcPr>
          <w:p w14:paraId="7B06E3E4"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Average labor usage</w:t>
            </w:r>
          </w:p>
        </w:tc>
        <w:tc>
          <w:tcPr>
            <w:tcW w:w="1158" w:type="dxa"/>
            <w:shd w:val="clear" w:color="auto" w:fill="auto"/>
            <w:tcMar>
              <w:top w:w="0" w:type="dxa"/>
              <w:bottom w:w="0" w:type="dxa"/>
            </w:tcMar>
            <w:vAlign w:val="center"/>
          </w:tcPr>
          <w:p w14:paraId="5261997D"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Person</w:t>
            </w:r>
          </w:p>
        </w:tc>
        <w:tc>
          <w:tcPr>
            <w:tcW w:w="1167" w:type="dxa"/>
            <w:shd w:val="clear" w:color="auto" w:fill="auto"/>
            <w:tcMar>
              <w:top w:w="0" w:type="dxa"/>
              <w:bottom w:w="0" w:type="dxa"/>
            </w:tcMar>
            <w:vAlign w:val="center"/>
          </w:tcPr>
          <w:p w14:paraId="054A2D66"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96</w:t>
            </w:r>
          </w:p>
        </w:tc>
        <w:tc>
          <w:tcPr>
            <w:tcW w:w="1161" w:type="dxa"/>
            <w:shd w:val="clear" w:color="auto" w:fill="auto"/>
            <w:tcMar>
              <w:top w:w="0" w:type="dxa"/>
              <w:bottom w:w="0" w:type="dxa"/>
            </w:tcMar>
            <w:vAlign w:val="center"/>
          </w:tcPr>
          <w:p w14:paraId="09BC657E"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110</w:t>
            </w:r>
          </w:p>
        </w:tc>
        <w:tc>
          <w:tcPr>
            <w:tcW w:w="1414" w:type="dxa"/>
            <w:shd w:val="clear" w:color="auto" w:fill="auto"/>
            <w:tcMar>
              <w:top w:w="0" w:type="dxa"/>
              <w:bottom w:w="0" w:type="dxa"/>
            </w:tcMar>
            <w:vAlign w:val="center"/>
          </w:tcPr>
          <w:p w14:paraId="1B8E5889"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115%</w:t>
            </w:r>
          </w:p>
        </w:tc>
      </w:tr>
      <w:tr w:rsidR="00BA15AB" w14:paraId="3295F958" w14:textId="77777777">
        <w:tc>
          <w:tcPr>
            <w:tcW w:w="621" w:type="dxa"/>
            <w:shd w:val="clear" w:color="auto" w:fill="auto"/>
            <w:tcMar>
              <w:top w:w="0" w:type="dxa"/>
              <w:bottom w:w="0" w:type="dxa"/>
            </w:tcMar>
            <w:vAlign w:val="center"/>
          </w:tcPr>
          <w:p w14:paraId="4743E272"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3496" w:type="dxa"/>
            <w:shd w:val="clear" w:color="auto" w:fill="auto"/>
            <w:tcMar>
              <w:top w:w="0" w:type="dxa"/>
              <w:bottom w:w="0" w:type="dxa"/>
            </w:tcMar>
            <w:vAlign w:val="center"/>
          </w:tcPr>
          <w:p w14:paraId="12530C54"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Average income person/month</w:t>
            </w:r>
          </w:p>
        </w:tc>
        <w:tc>
          <w:tcPr>
            <w:tcW w:w="1158" w:type="dxa"/>
            <w:shd w:val="clear" w:color="auto" w:fill="auto"/>
            <w:tcMar>
              <w:top w:w="0" w:type="dxa"/>
              <w:bottom w:w="0" w:type="dxa"/>
            </w:tcMar>
            <w:vAlign w:val="center"/>
          </w:tcPr>
          <w:p w14:paraId="170CAEFC" w14:textId="7C77CCCB"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Million VND</w:t>
            </w:r>
          </w:p>
        </w:tc>
        <w:tc>
          <w:tcPr>
            <w:tcW w:w="1167" w:type="dxa"/>
            <w:shd w:val="clear" w:color="auto" w:fill="auto"/>
            <w:tcMar>
              <w:top w:w="0" w:type="dxa"/>
              <w:bottom w:w="0" w:type="dxa"/>
            </w:tcMar>
            <w:vAlign w:val="center"/>
          </w:tcPr>
          <w:p w14:paraId="5CA1C36D"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10.715</w:t>
            </w:r>
          </w:p>
        </w:tc>
        <w:tc>
          <w:tcPr>
            <w:tcW w:w="1161" w:type="dxa"/>
            <w:shd w:val="clear" w:color="auto" w:fill="auto"/>
            <w:tcMar>
              <w:top w:w="0" w:type="dxa"/>
              <w:bottom w:w="0" w:type="dxa"/>
            </w:tcMar>
            <w:vAlign w:val="center"/>
          </w:tcPr>
          <w:p w14:paraId="44D30A2F"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11.439</w:t>
            </w:r>
          </w:p>
        </w:tc>
        <w:tc>
          <w:tcPr>
            <w:tcW w:w="1414" w:type="dxa"/>
            <w:shd w:val="clear" w:color="auto" w:fill="auto"/>
            <w:tcMar>
              <w:top w:w="0" w:type="dxa"/>
              <w:bottom w:w="0" w:type="dxa"/>
            </w:tcMar>
            <w:vAlign w:val="center"/>
          </w:tcPr>
          <w:p w14:paraId="6F3A81E4"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107%</w:t>
            </w:r>
          </w:p>
        </w:tc>
      </w:tr>
      <w:tr w:rsidR="00BA15AB" w14:paraId="1BD0893D" w14:textId="77777777">
        <w:tc>
          <w:tcPr>
            <w:tcW w:w="621" w:type="dxa"/>
            <w:shd w:val="clear" w:color="auto" w:fill="auto"/>
            <w:tcMar>
              <w:top w:w="0" w:type="dxa"/>
              <w:bottom w:w="0" w:type="dxa"/>
            </w:tcMar>
            <w:vAlign w:val="center"/>
          </w:tcPr>
          <w:p w14:paraId="3E8B8600"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3496" w:type="dxa"/>
            <w:shd w:val="clear" w:color="auto" w:fill="auto"/>
            <w:tcMar>
              <w:top w:w="0" w:type="dxa"/>
              <w:bottom w:w="0" w:type="dxa"/>
            </w:tcMar>
            <w:vAlign w:val="center"/>
          </w:tcPr>
          <w:p w14:paraId="09A09076"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Investment</w:t>
            </w:r>
          </w:p>
        </w:tc>
        <w:tc>
          <w:tcPr>
            <w:tcW w:w="1158" w:type="dxa"/>
            <w:shd w:val="clear" w:color="auto" w:fill="auto"/>
            <w:tcMar>
              <w:top w:w="0" w:type="dxa"/>
              <w:bottom w:w="0" w:type="dxa"/>
            </w:tcMar>
            <w:vAlign w:val="center"/>
          </w:tcPr>
          <w:p w14:paraId="6FD2A5E7"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167" w:type="dxa"/>
            <w:shd w:val="clear" w:color="auto" w:fill="auto"/>
            <w:tcMar>
              <w:top w:w="0" w:type="dxa"/>
              <w:bottom w:w="0" w:type="dxa"/>
            </w:tcMar>
            <w:vAlign w:val="center"/>
          </w:tcPr>
          <w:p w14:paraId="7F33811B"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1161" w:type="dxa"/>
            <w:shd w:val="clear" w:color="auto" w:fill="auto"/>
            <w:tcMar>
              <w:top w:w="0" w:type="dxa"/>
              <w:bottom w:w="0" w:type="dxa"/>
            </w:tcMar>
            <w:vAlign w:val="center"/>
          </w:tcPr>
          <w:p w14:paraId="75ECE21D"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1414" w:type="dxa"/>
            <w:shd w:val="clear" w:color="auto" w:fill="auto"/>
            <w:tcMar>
              <w:top w:w="0" w:type="dxa"/>
              <w:bottom w:w="0" w:type="dxa"/>
            </w:tcMar>
            <w:vAlign w:val="center"/>
          </w:tcPr>
          <w:p w14:paraId="1BAB75BD" w14:textId="77777777" w:rsidR="00BA15AB" w:rsidRDefault="00BA15AB">
            <w:pPr>
              <w:spacing w:after="120" w:line="360" w:lineRule="auto"/>
              <w:rPr>
                <w:rFonts w:ascii="Arial" w:eastAsia="Arial" w:hAnsi="Arial" w:cs="Arial"/>
                <w:color w:val="010000"/>
                <w:sz w:val="20"/>
                <w:szCs w:val="20"/>
              </w:rPr>
            </w:pPr>
          </w:p>
        </w:tc>
      </w:tr>
      <w:tr w:rsidR="00BA15AB" w14:paraId="5DF5FA1F" w14:textId="77777777">
        <w:tc>
          <w:tcPr>
            <w:tcW w:w="621" w:type="dxa"/>
            <w:shd w:val="clear" w:color="auto" w:fill="auto"/>
            <w:tcMar>
              <w:top w:w="0" w:type="dxa"/>
              <w:bottom w:w="0" w:type="dxa"/>
            </w:tcMar>
            <w:vAlign w:val="center"/>
          </w:tcPr>
          <w:p w14:paraId="2A2D97C4"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3496" w:type="dxa"/>
            <w:shd w:val="clear" w:color="auto" w:fill="auto"/>
            <w:tcMar>
              <w:top w:w="0" w:type="dxa"/>
              <w:bottom w:w="0" w:type="dxa"/>
            </w:tcMar>
            <w:vAlign w:val="center"/>
          </w:tcPr>
          <w:p w14:paraId="3224134B"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158" w:type="dxa"/>
            <w:shd w:val="clear" w:color="auto" w:fill="auto"/>
            <w:tcMar>
              <w:top w:w="0" w:type="dxa"/>
              <w:bottom w:w="0" w:type="dxa"/>
            </w:tcMar>
            <w:vAlign w:val="center"/>
          </w:tcPr>
          <w:p w14:paraId="2D04FCF6"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167" w:type="dxa"/>
            <w:shd w:val="clear" w:color="auto" w:fill="auto"/>
            <w:tcMar>
              <w:top w:w="0" w:type="dxa"/>
              <w:bottom w:w="0" w:type="dxa"/>
            </w:tcMar>
            <w:vAlign w:val="center"/>
          </w:tcPr>
          <w:p w14:paraId="3369459B"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0.590</w:t>
            </w:r>
          </w:p>
        </w:tc>
        <w:tc>
          <w:tcPr>
            <w:tcW w:w="1161" w:type="dxa"/>
            <w:shd w:val="clear" w:color="auto" w:fill="auto"/>
            <w:tcMar>
              <w:top w:w="0" w:type="dxa"/>
              <w:bottom w:w="0" w:type="dxa"/>
            </w:tcMar>
            <w:vAlign w:val="center"/>
          </w:tcPr>
          <w:p w14:paraId="68A015C9"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0.608</w:t>
            </w:r>
          </w:p>
        </w:tc>
        <w:tc>
          <w:tcPr>
            <w:tcW w:w="1414" w:type="dxa"/>
            <w:shd w:val="clear" w:color="auto" w:fill="auto"/>
            <w:tcMar>
              <w:top w:w="0" w:type="dxa"/>
              <w:bottom w:w="0" w:type="dxa"/>
            </w:tcMar>
            <w:vAlign w:val="center"/>
          </w:tcPr>
          <w:p w14:paraId="6070AEFD"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103%</w:t>
            </w:r>
          </w:p>
        </w:tc>
      </w:tr>
      <w:tr w:rsidR="00BA15AB" w14:paraId="11CA9AFA" w14:textId="77777777">
        <w:tc>
          <w:tcPr>
            <w:tcW w:w="621" w:type="dxa"/>
            <w:shd w:val="clear" w:color="auto" w:fill="auto"/>
            <w:tcMar>
              <w:top w:w="0" w:type="dxa"/>
              <w:bottom w:w="0" w:type="dxa"/>
            </w:tcMar>
            <w:vAlign w:val="center"/>
          </w:tcPr>
          <w:p w14:paraId="40896BC7"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w:t>
            </w:r>
          </w:p>
        </w:tc>
        <w:tc>
          <w:tcPr>
            <w:tcW w:w="3496" w:type="dxa"/>
            <w:shd w:val="clear" w:color="auto" w:fill="auto"/>
            <w:tcMar>
              <w:top w:w="0" w:type="dxa"/>
              <w:bottom w:w="0" w:type="dxa"/>
            </w:tcMar>
            <w:vAlign w:val="center"/>
          </w:tcPr>
          <w:p w14:paraId="72F87613"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Expected dividend payment</w:t>
            </w:r>
          </w:p>
        </w:tc>
        <w:tc>
          <w:tcPr>
            <w:tcW w:w="1158" w:type="dxa"/>
            <w:shd w:val="clear" w:color="auto" w:fill="auto"/>
            <w:tcMar>
              <w:top w:w="0" w:type="dxa"/>
              <w:bottom w:w="0" w:type="dxa"/>
            </w:tcMar>
            <w:vAlign w:val="center"/>
          </w:tcPr>
          <w:p w14:paraId="40D6AD5D"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1167" w:type="dxa"/>
            <w:shd w:val="clear" w:color="auto" w:fill="auto"/>
            <w:tcMar>
              <w:top w:w="0" w:type="dxa"/>
              <w:bottom w:w="0" w:type="dxa"/>
            </w:tcMar>
            <w:vAlign w:val="center"/>
          </w:tcPr>
          <w:p w14:paraId="06C5A95F"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1161" w:type="dxa"/>
            <w:shd w:val="clear" w:color="auto" w:fill="auto"/>
            <w:tcMar>
              <w:top w:w="0" w:type="dxa"/>
              <w:bottom w:w="0" w:type="dxa"/>
            </w:tcMar>
            <w:vAlign w:val="center"/>
          </w:tcPr>
          <w:p w14:paraId="67FF5A28"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1414" w:type="dxa"/>
            <w:shd w:val="clear" w:color="auto" w:fill="auto"/>
            <w:tcMar>
              <w:top w:w="0" w:type="dxa"/>
              <w:bottom w:w="0" w:type="dxa"/>
            </w:tcMar>
            <w:vAlign w:val="center"/>
          </w:tcPr>
          <w:p w14:paraId="4A3296A9" w14:textId="77777777" w:rsidR="00BA15AB" w:rsidRDefault="00BA15AB">
            <w:pPr>
              <w:spacing w:after="120" w:line="360" w:lineRule="auto"/>
              <w:rPr>
                <w:rFonts w:ascii="Arial" w:eastAsia="Arial" w:hAnsi="Arial" w:cs="Arial"/>
                <w:color w:val="010000"/>
                <w:sz w:val="20"/>
                <w:szCs w:val="20"/>
              </w:rPr>
            </w:pPr>
          </w:p>
        </w:tc>
      </w:tr>
    </w:tbl>
    <w:p w14:paraId="24A82A89" w14:textId="77777777" w:rsidR="00BA15AB" w:rsidRDefault="00066C26" w:rsidP="00DD207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 Approve the Report of the Board of Directors in 2023.</w:t>
      </w:r>
    </w:p>
    <w:p w14:paraId="627488B5" w14:textId="77777777" w:rsidR="00BA15AB" w:rsidRDefault="00066C26" w:rsidP="00DD207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3. Approve the Report on activities of the Supervisory Board in 2023</w:t>
      </w:r>
    </w:p>
    <w:p w14:paraId="2BAD77C6" w14:textId="448097D5" w:rsidR="00BA15AB" w:rsidRDefault="00066C26" w:rsidP="00DD207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4. Approve the Holding Compan</w:t>
      </w:r>
      <w:r w:rsidR="00DD207E">
        <w:rPr>
          <w:rFonts w:ascii="Arial" w:hAnsi="Arial"/>
          <w:color w:val="010000"/>
          <w:sz w:val="20"/>
        </w:rPr>
        <w:t>y's Financial Statements and</w:t>
      </w:r>
      <w:r>
        <w:rPr>
          <w:rFonts w:ascii="Arial" w:hAnsi="Arial"/>
          <w:color w:val="010000"/>
          <w:sz w:val="20"/>
        </w:rPr>
        <w:t xml:space="preserve"> Consolidated Financial Statements 2023.</w:t>
      </w:r>
    </w:p>
    <w:p w14:paraId="38D8AF9C" w14:textId="77777777" w:rsidR="00BA15AB" w:rsidRDefault="00066C26" w:rsidP="00DD207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5. Approve the Proposal on the profit distribution plan and dividend payment level for 2023.</w:t>
      </w:r>
    </w:p>
    <w:p w14:paraId="6BD5D4DA" w14:textId="4A145794" w:rsidR="00BA15AB" w:rsidRDefault="00066C26" w:rsidP="00DD207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According to the audit results of the Financial Statements 2023 conducted by AFC Vietnam Auditing Company Limited</w:t>
      </w:r>
      <w:r w:rsidR="00CA1009">
        <w:rPr>
          <w:rFonts w:ascii="Arial" w:hAnsi="Arial"/>
          <w:color w:val="010000"/>
          <w:sz w:val="20"/>
        </w:rPr>
        <w:t xml:space="preserve"> </w:t>
      </w:r>
      <w:r>
        <w:rPr>
          <w:rFonts w:ascii="Arial" w:hAnsi="Arial"/>
          <w:color w:val="010000"/>
          <w:sz w:val="20"/>
        </w:rPr>
        <w:t xml:space="preserve">- Northern Branch, in 2023 LILAMA 3 Joint Stock Company profits: VND590,551,856, however, accumulated undistributed profits as of December 31, 2023 (Holding Company) are: </w:t>
      </w:r>
      <w:proofErr w:type="gramStart"/>
      <w:r>
        <w:rPr>
          <w:rFonts w:ascii="Arial" w:hAnsi="Arial"/>
          <w:color w:val="010000"/>
          <w:sz w:val="20"/>
        </w:rPr>
        <w:t>VND(</w:t>
      </w:r>
      <w:proofErr w:type="gramEnd"/>
      <w:r>
        <w:rPr>
          <w:rFonts w:ascii="Arial" w:hAnsi="Arial"/>
          <w:color w:val="010000"/>
          <w:sz w:val="20"/>
        </w:rPr>
        <w:t>186,737,389,718).</w:t>
      </w:r>
    </w:p>
    <w:p w14:paraId="05539F97" w14:textId="64AF618B" w:rsidR="00BA15AB" w:rsidRDefault="00066C26" w:rsidP="00DD207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Therefore, in 2023, LILAMA 3 Joint Stock Company cannot make additional appropriations for funds and distribute </w:t>
      </w:r>
      <w:r w:rsidR="00DD207E">
        <w:rPr>
          <w:rFonts w:ascii="Arial" w:hAnsi="Arial"/>
          <w:color w:val="010000"/>
          <w:sz w:val="20"/>
        </w:rPr>
        <w:t>dividend</w:t>
      </w:r>
      <w:r>
        <w:rPr>
          <w:rFonts w:ascii="Arial" w:hAnsi="Arial"/>
          <w:color w:val="010000"/>
          <w:sz w:val="20"/>
        </w:rPr>
        <w:t xml:space="preserve"> to shareholders.</w:t>
      </w:r>
    </w:p>
    <w:p w14:paraId="741E2903" w14:textId="77777777" w:rsidR="00BA15AB" w:rsidRDefault="00066C26" w:rsidP="00DD207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6. Approve the Proposal on approving the remuneration of members of the Board of Directors, the Supervisory Board and the Company Secretary in 2024.</w:t>
      </w:r>
    </w:p>
    <w:p w14:paraId="44184B08" w14:textId="77777777" w:rsidR="00BA15AB" w:rsidRDefault="00066C26" w:rsidP="00DD207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7. Approve the Proposal on selecting an audit company in 2024.</w:t>
      </w:r>
    </w:p>
    <w:p w14:paraId="73033DF5" w14:textId="77777777" w:rsidR="00BA15AB" w:rsidRDefault="00066C26" w:rsidP="00DD207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8. Approve the Proposal on the private placement to swap debt with the following content:</w:t>
      </w:r>
    </w:p>
    <w:p w14:paraId="5E6CC7DA" w14:textId="77777777" w:rsidR="00BA15AB" w:rsidRDefault="00066C26" w:rsidP="00DD207E">
      <w:pPr>
        <w:numPr>
          <w:ilvl w:val="0"/>
          <w:numId w:val="5"/>
        </w:numPr>
        <w:pBdr>
          <w:top w:val="nil"/>
          <w:left w:val="nil"/>
          <w:bottom w:val="nil"/>
          <w:right w:val="nil"/>
          <w:between w:val="nil"/>
        </w:pBdr>
        <w:tabs>
          <w:tab w:val="left" w:pos="354"/>
        </w:tabs>
        <w:spacing w:after="120" w:line="360" w:lineRule="auto"/>
        <w:jc w:val="both"/>
        <w:rPr>
          <w:rFonts w:ascii="Arial" w:eastAsia="Arial" w:hAnsi="Arial" w:cs="Arial"/>
          <w:color w:val="010000"/>
          <w:sz w:val="20"/>
          <w:szCs w:val="20"/>
        </w:rPr>
      </w:pPr>
      <w:r>
        <w:rPr>
          <w:rFonts w:ascii="Arial" w:hAnsi="Arial"/>
          <w:color w:val="010000"/>
          <w:sz w:val="20"/>
        </w:rPr>
        <w:t xml:space="preserve">Share name: Shares of </w:t>
      </w:r>
      <w:proofErr w:type="spellStart"/>
      <w:r>
        <w:rPr>
          <w:rFonts w:ascii="Arial" w:hAnsi="Arial"/>
          <w:color w:val="010000"/>
          <w:sz w:val="20"/>
        </w:rPr>
        <w:t>Lilama</w:t>
      </w:r>
      <w:proofErr w:type="spellEnd"/>
      <w:r>
        <w:rPr>
          <w:rFonts w:ascii="Arial" w:hAnsi="Arial"/>
          <w:color w:val="010000"/>
          <w:sz w:val="20"/>
        </w:rPr>
        <w:t xml:space="preserve"> 3 Joint Stock Company</w:t>
      </w:r>
    </w:p>
    <w:p w14:paraId="0E3BED1C" w14:textId="77777777" w:rsidR="00BA15AB" w:rsidRDefault="00066C26" w:rsidP="00DD207E">
      <w:pPr>
        <w:numPr>
          <w:ilvl w:val="0"/>
          <w:numId w:val="5"/>
        </w:numPr>
        <w:pBdr>
          <w:top w:val="nil"/>
          <w:left w:val="nil"/>
          <w:bottom w:val="nil"/>
          <w:right w:val="nil"/>
          <w:between w:val="nil"/>
        </w:pBdr>
        <w:tabs>
          <w:tab w:val="left" w:pos="363"/>
        </w:tabs>
        <w:spacing w:after="120" w:line="360" w:lineRule="auto"/>
        <w:jc w:val="both"/>
        <w:rPr>
          <w:rFonts w:ascii="Arial" w:eastAsia="Arial" w:hAnsi="Arial" w:cs="Arial"/>
          <w:color w:val="010000"/>
          <w:sz w:val="20"/>
          <w:szCs w:val="20"/>
        </w:rPr>
      </w:pPr>
      <w:r>
        <w:rPr>
          <w:rFonts w:ascii="Arial" w:hAnsi="Arial"/>
          <w:color w:val="010000"/>
          <w:sz w:val="20"/>
        </w:rPr>
        <w:t>Type of share: Common share</w:t>
      </w:r>
    </w:p>
    <w:p w14:paraId="2C0408C4" w14:textId="77777777" w:rsidR="00BA15AB" w:rsidRDefault="00066C26" w:rsidP="00DD207E">
      <w:pPr>
        <w:keepNext/>
        <w:numPr>
          <w:ilvl w:val="0"/>
          <w:numId w:val="5"/>
        </w:numPr>
        <w:pBdr>
          <w:top w:val="nil"/>
          <w:left w:val="nil"/>
          <w:bottom w:val="nil"/>
          <w:right w:val="nil"/>
          <w:between w:val="nil"/>
        </w:pBdr>
        <w:tabs>
          <w:tab w:val="left" w:pos="368"/>
        </w:tabs>
        <w:spacing w:after="120" w:line="360" w:lineRule="auto"/>
        <w:jc w:val="both"/>
        <w:rPr>
          <w:rFonts w:ascii="Arial" w:eastAsia="Arial" w:hAnsi="Arial" w:cs="Arial"/>
          <w:color w:val="010000"/>
          <w:sz w:val="20"/>
          <w:szCs w:val="20"/>
        </w:rPr>
      </w:pPr>
      <w:r>
        <w:rPr>
          <w:rFonts w:ascii="Arial" w:hAnsi="Arial"/>
          <w:color w:val="010000"/>
          <w:sz w:val="20"/>
        </w:rPr>
        <w:t>Securities code: LM3</w:t>
      </w:r>
    </w:p>
    <w:p w14:paraId="31D10685" w14:textId="77777777" w:rsidR="00BA15AB" w:rsidRDefault="00066C26" w:rsidP="00DD207E">
      <w:pPr>
        <w:keepNext/>
        <w:numPr>
          <w:ilvl w:val="0"/>
          <w:numId w:val="5"/>
        </w:numPr>
        <w:pBdr>
          <w:top w:val="nil"/>
          <w:left w:val="nil"/>
          <w:bottom w:val="nil"/>
          <w:right w:val="nil"/>
          <w:between w:val="nil"/>
        </w:pBdr>
        <w:tabs>
          <w:tab w:val="left" w:pos="368"/>
        </w:tabs>
        <w:spacing w:after="120" w:line="360" w:lineRule="auto"/>
        <w:jc w:val="both"/>
        <w:rPr>
          <w:rFonts w:ascii="Arial" w:eastAsia="Arial" w:hAnsi="Arial" w:cs="Arial"/>
          <w:color w:val="010000"/>
          <w:sz w:val="20"/>
          <w:szCs w:val="20"/>
        </w:rPr>
      </w:pPr>
      <w:r>
        <w:rPr>
          <w:rFonts w:ascii="Arial" w:hAnsi="Arial"/>
          <w:color w:val="010000"/>
          <w:sz w:val="20"/>
        </w:rPr>
        <w:t>Par value: VND10,000/share</w:t>
      </w:r>
    </w:p>
    <w:p w14:paraId="3AF3E273" w14:textId="77777777" w:rsidR="00BA15AB" w:rsidRDefault="00066C26" w:rsidP="00DD207E">
      <w:pPr>
        <w:numPr>
          <w:ilvl w:val="0"/>
          <w:numId w:val="5"/>
        </w:numPr>
        <w:pBdr>
          <w:top w:val="nil"/>
          <w:left w:val="nil"/>
          <w:bottom w:val="nil"/>
          <w:right w:val="nil"/>
          <w:between w:val="nil"/>
        </w:pBdr>
        <w:tabs>
          <w:tab w:val="left" w:pos="368"/>
        </w:tabs>
        <w:spacing w:after="120" w:line="360" w:lineRule="auto"/>
        <w:jc w:val="both"/>
        <w:rPr>
          <w:rFonts w:ascii="Arial" w:eastAsia="Arial" w:hAnsi="Arial" w:cs="Arial"/>
          <w:color w:val="010000"/>
          <w:sz w:val="20"/>
          <w:szCs w:val="20"/>
        </w:rPr>
      </w:pPr>
      <w:r>
        <w:rPr>
          <w:rFonts w:ascii="Arial" w:hAnsi="Arial"/>
          <w:color w:val="010000"/>
          <w:sz w:val="20"/>
        </w:rPr>
        <w:t xml:space="preserve">Current charter capital: VND51,500,000,000 </w:t>
      </w:r>
    </w:p>
    <w:p w14:paraId="39433037" w14:textId="77777777" w:rsidR="00BA15AB" w:rsidRDefault="00066C26" w:rsidP="00DD207E">
      <w:pPr>
        <w:numPr>
          <w:ilvl w:val="0"/>
          <w:numId w:val="5"/>
        </w:numPr>
        <w:pBdr>
          <w:top w:val="nil"/>
          <w:left w:val="nil"/>
          <w:bottom w:val="nil"/>
          <w:right w:val="nil"/>
          <w:between w:val="nil"/>
        </w:pBdr>
        <w:tabs>
          <w:tab w:val="left" w:pos="368"/>
        </w:tabs>
        <w:spacing w:after="120" w:line="360" w:lineRule="auto"/>
        <w:jc w:val="both"/>
        <w:rPr>
          <w:rFonts w:ascii="Arial" w:eastAsia="Arial" w:hAnsi="Arial" w:cs="Arial"/>
          <w:color w:val="010000"/>
          <w:sz w:val="20"/>
          <w:szCs w:val="20"/>
        </w:rPr>
      </w:pPr>
      <w:r>
        <w:rPr>
          <w:rFonts w:ascii="Arial" w:hAnsi="Arial"/>
          <w:color w:val="010000"/>
          <w:sz w:val="20"/>
        </w:rPr>
        <w:t>Total number of shares issued: 5,150,000 shares</w:t>
      </w:r>
    </w:p>
    <w:tbl>
      <w:tblPr>
        <w:tblStyle w:val="a1"/>
        <w:tblW w:w="9017" w:type="dxa"/>
        <w:tblBorders>
          <w:top w:val="nil"/>
          <w:left w:val="nil"/>
          <w:bottom w:val="nil"/>
          <w:right w:val="nil"/>
          <w:insideH w:val="nil"/>
          <w:insideV w:val="nil"/>
        </w:tblBorders>
        <w:tblLayout w:type="fixed"/>
        <w:tblLook w:val="0400" w:firstRow="0" w:lastRow="0" w:firstColumn="0" w:lastColumn="0" w:noHBand="0" w:noVBand="1"/>
      </w:tblPr>
      <w:tblGrid>
        <w:gridCol w:w="1134"/>
        <w:gridCol w:w="7883"/>
      </w:tblGrid>
      <w:tr w:rsidR="00BA15AB" w14:paraId="334D1B4F" w14:textId="77777777">
        <w:tc>
          <w:tcPr>
            <w:tcW w:w="1134" w:type="dxa"/>
          </w:tcPr>
          <w:p w14:paraId="619D9109" w14:textId="77777777" w:rsidR="00BA15AB" w:rsidRDefault="00066C26" w:rsidP="00DD207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 which:</w:t>
            </w:r>
          </w:p>
        </w:tc>
        <w:tc>
          <w:tcPr>
            <w:tcW w:w="7883" w:type="dxa"/>
          </w:tcPr>
          <w:p w14:paraId="74D1E50D" w14:textId="77777777" w:rsidR="00BA15AB" w:rsidRDefault="00066C26" w:rsidP="00DD207E">
            <w:pPr>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Number of outstanding shares: 5,150,000 shares</w:t>
            </w:r>
          </w:p>
        </w:tc>
      </w:tr>
      <w:tr w:rsidR="00BA15AB" w14:paraId="57CF0FE9" w14:textId="77777777">
        <w:tc>
          <w:tcPr>
            <w:tcW w:w="1134" w:type="dxa"/>
          </w:tcPr>
          <w:p w14:paraId="301D7BA5" w14:textId="77777777" w:rsidR="00BA15AB" w:rsidRDefault="00BA15AB" w:rsidP="00DD207E">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7883" w:type="dxa"/>
          </w:tcPr>
          <w:p w14:paraId="761D2987" w14:textId="77777777" w:rsidR="00BA15AB" w:rsidRDefault="00066C26" w:rsidP="00DD207E">
            <w:pPr>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Number of treasury shares: 0 shares</w:t>
            </w:r>
          </w:p>
        </w:tc>
      </w:tr>
    </w:tbl>
    <w:p w14:paraId="3DA23ED4" w14:textId="77777777" w:rsidR="00BA15AB" w:rsidRDefault="00066C26" w:rsidP="00DD207E">
      <w:pPr>
        <w:numPr>
          <w:ilvl w:val="0"/>
          <w:numId w:val="5"/>
        </w:numPr>
        <w:pBdr>
          <w:top w:val="nil"/>
          <w:left w:val="nil"/>
          <w:bottom w:val="nil"/>
          <w:right w:val="nil"/>
          <w:between w:val="nil"/>
        </w:pBdr>
        <w:tabs>
          <w:tab w:val="left" w:pos="368"/>
        </w:tabs>
        <w:spacing w:after="120" w:line="360" w:lineRule="auto"/>
        <w:jc w:val="both"/>
        <w:rPr>
          <w:rFonts w:ascii="Arial" w:eastAsia="Arial" w:hAnsi="Arial" w:cs="Arial"/>
          <w:color w:val="010000"/>
          <w:sz w:val="20"/>
          <w:szCs w:val="20"/>
        </w:rPr>
      </w:pPr>
      <w:r>
        <w:rPr>
          <w:rFonts w:ascii="Arial" w:hAnsi="Arial"/>
          <w:color w:val="010000"/>
          <w:sz w:val="20"/>
        </w:rPr>
        <w:t>Expected number of issued shares: 13,850,000 shares</w:t>
      </w:r>
    </w:p>
    <w:p w14:paraId="1451150C" w14:textId="77777777" w:rsidR="00BA15AB" w:rsidRDefault="00066C26" w:rsidP="00DD207E">
      <w:pPr>
        <w:numPr>
          <w:ilvl w:val="0"/>
          <w:numId w:val="5"/>
        </w:numPr>
        <w:pBdr>
          <w:top w:val="nil"/>
          <w:left w:val="nil"/>
          <w:bottom w:val="nil"/>
          <w:right w:val="nil"/>
          <w:between w:val="nil"/>
        </w:pBdr>
        <w:tabs>
          <w:tab w:val="left" w:pos="368"/>
        </w:tabs>
        <w:spacing w:after="120" w:line="360" w:lineRule="auto"/>
        <w:jc w:val="both"/>
        <w:rPr>
          <w:rFonts w:ascii="Arial" w:eastAsia="Arial" w:hAnsi="Arial" w:cs="Arial"/>
          <w:color w:val="010000"/>
          <w:sz w:val="20"/>
          <w:szCs w:val="20"/>
        </w:rPr>
      </w:pPr>
      <w:r>
        <w:rPr>
          <w:rFonts w:ascii="Arial" w:hAnsi="Arial"/>
          <w:color w:val="010000"/>
          <w:sz w:val="20"/>
        </w:rPr>
        <w:t>Total value of shares issued at par value: VND138,500,000,000</w:t>
      </w:r>
    </w:p>
    <w:p w14:paraId="05A13286" w14:textId="77777777" w:rsidR="00BA15AB" w:rsidRDefault="00066C26" w:rsidP="00DD207E">
      <w:pPr>
        <w:numPr>
          <w:ilvl w:val="0"/>
          <w:numId w:val="5"/>
        </w:numPr>
        <w:pBdr>
          <w:top w:val="nil"/>
          <w:left w:val="nil"/>
          <w:bottom w:val="nil"/>
          <w:right w:val="nil"/>
          <w:between w:val="nil"/>
        </w:pBdr>
        <w:tabs>
          <w:tab w:val="left" w:pos="368"/>
          <w:tab w:val="left" w:pos="10147"/>
        </w:tabs>
        <w:spacing w:after="120" w:line="360" w:lineRule="auto"/>
        <w:jc w:val="both"/>
        <w:rPr>
          <w:rFonts w:ascii="Arial" w:eastAsia="Arial" w:hAnsi="Arial" w:cs="Arial"/>
          <w:color w:val="010000"/>
          <w:sz w:val="20"/>
          <w:szCs w:val="20"/>
        </w:rPr>
      </w:pPr>
      <w:r>
        <w:rPr>
          <w:rFonts w:ascii="Arial" w:hAnsi="Arial"/>
          <w:color w:val="010000"/>
          <w:sz w:val="20"/>
        </w:rPr>
        <w:t xml:space="preserve">Expected increase of charter capital: </w:t>
      </w:r>
    </w:p>
    <w:p w14:paraId="141BE4E5" w14:textId="44A46763" w:rsidR="00BA15AB" w:rsidRDefault="00066C26" w:rsidP="00DD207E">
      <w:pPr>
        <w:numPr>
          <w:ilvl w:val="0"/>
          <w:numId w:val="6"/>
        </w:numPr>
        <w:pBdr>
          <w:top w:val="nil"/>
          <w:left w:val="nil"/>
          <w:bottom w:val="nil"/>
          <w:right w:val="nil"/>
          <w:between w:val="nil"/>
        </w:pBdr>
        <w:tabs>
          <w:tab w:val="left" w:pos="350"/>
        </w:tabs>
        <w:spacing w:after="120" w:line="360" w:lineRule="auto"/>
        <w:jc w:val="both"/>
        <w:rPr>
          <w:rFonts w:ascii="Arial" w:eastAsia="Arial" w:hAnsi="Arial" w:cs="Arial"/>
          <w:color w:val="010000"/>
          <w:sz w:val="20"/>
          <w:szCs w:val="20"/>
        </w:rPr>
      </w:pPr>
      <w:r>
        <w:rPr>
          <w:rFonts w:ascii="Arial" w:hAnsi="Arial"/>
          <w:color w:val="010000"/>
          <w:sz w:val="20"/>
        </w:rPr>
        <w:t xml:space="preserve">Charter capital before the </w:t>
      </w:r>
      <w:r w:rsidR="00DD207E">
        <w:rPr>
          <w:rFonts w:ascii="Arial" w:hAnsi="Arial"/>
          <w:color w:val="010000"/>
          <w:sz w:val="20"/>
        </w:rPr>
        <w:t>issue</w:t>
      </w:r>
      <w:r>
        <w:rPr>
          <w:rFonts w:ascii="Arial" w:hAnsi="Arial"/>
          <w:color w:val="010000"/>
          <w:sz w:val="20"/>
        </w:rPr>
        <w:t xml:space="preserve">: VND51,500,000,000 </w:t>
      </w:r>
    </w:p>
    <w:p w14:paraId="0D28F119" w14:textId="77777777" w:rsidR="00BA15AB" w:rsidRDefault="00066C26" w:rsidP="00DD207E">
      <w:pPr>
        <w:numPr>
          <w:ilvl w:val="0"/>
          <w:numId w:val="6"/>
        </w:numPr>
        <w:pBdr>
          <w:top w:val="nil"/>
          <w:left w:val="nil"/>
          <w:bottom w:val="nil"/>
          <w:right w:val="nil"/>
          <w:between w:val="nil"/>
        </w:pBdr>
        <w:tabs>
          <w:tab w:val="left" w:pos="350"/>
        </w:tabs>
        <w:spacing w:after="120" w:line="360" w:lineRule="auto"/>
        <w:jc w:val="both"/>
        <w:rPr>
          <w:rFonts w:ascii="Arial" w:eastAsia="Arial" w:hAnsi="Arial" w:cs="Arial"/>
          <w:color w:val="010000"/>
          <w:sz w:val="20"/>
          <w:szCs w:val="20"/>
        </w:rPr>
      </w:pPr>
      <w:r>
        <w:rPr>
          <w:rFonts w:ascii="Arial" w:hAnsi="Arial"/>
          <w:color w:val="010000"/>
          <w:sz w:val="20"/>
        </w:rPr>
        <w:t xml:space="preserve">Expected increase in charter capital: VND138,500,000,000 </w:t>
      </w:r>
    </w:p>
    <w:p w14:paraId="76B5FFA1" w14:textId="30ACE77B" w:rsidR="00BA15AB" w:rsidRDefault="00066C26" w:rsidP="00DD207E">
      <w:pPr>
        <w:numPr>
          <w:ilvl w:val="0"/>
          <w:numId w:val="6"/>
        </w:numPr>
        <w:pBdr>
          <w:top w:val="nil"/>
          <w:left w:val="nil"/>
          <w:bottom w:val="nil"/>
          <w:right w:val="nil"/>
          <w:between w:val="nil"/>
        </w:pBdr>
        <w:tabs>
          <w:tab w:val="left" w:pos="350"/>
        </w:tabs>
        <w:spacing w:after="120" w:line="360" w:lineRule="auto"/>
        <w:jc w:val="both"/>
        <w:rPr>
          <w:rFonts w:ascii="Arial" w:eastAsia="Arial" w:hAnsi="Arial" w:cs="Arial"/>
          <w:color w:val="010000"/>
          <w:sz w:val="20"/>
          <w:szCs w:val="20"/>
        </w:rPr>
      </w:pPr>
      <w:r>
        <w:rPr>
          <w:rFonts w:ascii="Arial" w:hAnsi="Arial"/>
          <w:color w:val="010000"/>
          <w:sz w:val="20"/>
        </w:rPr>
        <w:t xml:space="preserve">Expected charter capital after the </w:t>
      </w:r>
      <w:r w:rsidR="00DD207E">
        <w:rPr>
          <w:rFonts w:ascii="Arial" w:hAnsi="Arial"/>
          <w:color w:val="010000"/>
          <w:sz w:val="20"/>
        </w:rPr>
        <w:t>issue</w:t>
      </w:r>
      <w:r>
        <w:rPr>
          <w:rFonts w:ascii="Arial" w:hAnsi="Arial"/>
          <w:color w:val="010000"/>
          <w:sz w:val="20"/>
        </w:rPr>
        <w:t xml:space="preserve">: VND190,000,000,000 </w:t>
      </w:r>
    </w:p>
    <w:p w14:paraId="3F1CC27E" w14:textId="77777777" w:rsidR="00BA15AB" w:rsidRDefault="00066C26" w:rsidP="00DD207E">
      <w:pPr>
        <w:keepNext/>
        <w:numPr>
          <w:ilvl w:val="0"/>
          <w:numId w:val="5"/>
        </w:numPr>
        <w:pBdr>
          <w:top w:val="nil"/>
          <w:left w:val="nil"/>
          <w:bottom w:val="nil"/>
          <w:right w:val="nil"/>
          <w:between w:val="nil"/>
        </w:pBdr>
        <w:tabs>
          <w:tab w:val="left" w:pos="478"/>
        </w:tabs>
        <w:spacing w:after="120" w:line="360" w:lineRule="auto"/>
        <w:jc w:val="both"/>
        <w:rPr>
          <w:rFonts w:ascii="Arial" w:eastAsia="Arial" w:hAnsi="Arial" w:cs="Arial"/>
          <w:color w:val="010000"/>
          <w:sz w:val="20"/>
          <w:szCs w:val="20"/>
        </w:rPr>
      </w:pPr>
      <w:r>
        <w:rPr>
          <w:rFonts w:ascii="Arial" w:hAnsi="Arial"/>
          <w:color w:val="010000"/>
          <w:sz w:val="20"/>
        </w:rPr>
        <w:t>Private placement for debt swap:</w:t>
      </w:r>
    </w:p>
    <w:p w14:paraId="4D5E311E" w14:textId="68BB369D" w:rsidR="00BA15AB" w:rsidRDefault="00066C26" w:rsidP="00DD207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This </w:t>
      </w:r>
      <w:r w:rsidR="00CA1009">
        <w:rPr>
          <w:rFonts w:ascii="Arial" w:hAnsi="Arial"/>
          <w:color w:val="010000"/>
          <w:sz w:val="20"/>
        </w:rPr>
        <w:t>P</w:t>
      </w:r>
      <w:r>
        <w:rPr>
          <w:rFonts w:ascii="Arial" w:hAnsi="Arial"/>
          <w:color w:val="010000"/>
          <w:sz w:val="20"/>
        </w:rPr>
        <w:t xml:space="preserve">rivate </w:t>
      </w:r>
      <w:r w:rsidR="00CA1009">
        <w:rPr>
          <w:rFonts w:ascii="Arial" w:hAnsi="Arial"/>
          <w:color w:val="010000"/>
          <w:sz w:val="20"/>
        </w:rPr>
        <w:t>P</w:t>
      </w:r>
      <w:r>
        <w:rPr>
          <w:rFonts w:ascii="Arial" w:hAnsi="Arial"/>
          <w:color w:val="010000"/>
          <w:sz w:val="20"/>
        </w:rPr>
        <w:t xml:space="preserve">lacement is intended to exchange part of the debt (clearing debt) of Mr. Doan Thanh Tuan at LILAMA 3 on the </w:t>
      </w:r>
      <w:r w:rsidR="00DD207E">
        <w:rPr>
          <w:rFonts w:ascii="Arial" w:hAnsi="Arial"/>
          <w:color w:val="010000"/>
          <w:sz w:val="20"/>
        </w:rPr>
        <w:t>A</w:t>
      </w:r>
      <w:r w:rsidR="00CA1009">
        <w:rPr>
          <w:rFonts w:ascii="Arial" w:hAnsi="Arial"/>
          <w:color w:val="010000"/>
          <w:sz w:val="20"/>
        </w:rPr>
        <w:t xml:space="preserve">udited </w:t>
      </w:r>
      <w:r>
        <w:rPr>
          <w:rFonts w:ascii="Arial" w:hAnsi="Arial"/>
          <w:color w:val="010000"/>
          <w:sz w:val="20"/>
        </w:rPr>
        <w:t>Consolidated Financial Statements 2023</w:t>
      </w:r>
    </w:p>
    <w:p w14:paraId="318F2178" w14:textId="4ED40BDF" w:rsidR="00BA15AB" w:rsidRDefault="00DD207E" w:rsidP="00DD207E">
      <w:pPr>
        <w:numPr>
          <w:ilvl w:val="0"/>
          <w:numId w:val="5"/>
        </w:numPr>
        <w:pBdr>
          <w:top w:val="nil"/>
          <w:left w:val="nil"/>
          <w:bottom w:val="nil"/>
          <w:right w:val="nil"/>
          <w:between w:val="nil"/>
        </w:pBdr>
        <w:tabs>
          <w:tab w:val="left" w:pos="478"/>
        </w:tabs>
        <w:spacing w:after="120" w:line="360" w:lineRule="auto"/>
        <w:jc w:val="both"/>
        <w:rPr>
          <w:rFonts w:ascii="Arial" w:eastAsia="Arial" w:hAnsi="Arial" w:cs="Arial"/>
          <w:color w:val="010000"/>
          <w:sz w:val="20"/>
          <w:szCs w:val="20"/>
        </w:rPr>
      </w:pPr>
      <w:r>
        <w:rPr>
          <w:rFonts w:ascii="Arial" w:hAnsi="Arial"/>
          <w:color w:val="010000"/>
          <w:sz w:val="20"/>
        </w:rPr>
        <w:t>Issue</w:t>
      </w:r>
      <w:r w:rsidR="00066C26">
        <w:rPr>
          <w:rFonts w:ascii="Arial" w:hAnsi="Arial"/>
          <w:color w:val="010000"/>
          <w:sz w:val="20"/>
        </w:rPr>
        <w:t xml:space="preserve"> method: Private placement for debt swap:</w:t>
      </w:r>
    </w:p>
    <w:p w14:paraId="5B03BCB4" w14:textId="77777777" w:rsidR="00BA15AB" w:rsidRDefault="00066C26" w:rsidP="00DD207E">
      <w:pPr>
        <w:keepNext/>
        <w:numPr>
          <w:ilvl w:val="0"/>
          <w:numId w:val="5"/>
        </w:numPr>
        <w:pBdr>
          <w:top w:val="nil"/>
          <w:left w:val="nil"/>
          <w:bottom w:val="nil"/>
          <w:right w:val="nil"/>
          <w:between w:val="nil"/>
        </w:pBdr>
        <w:tabs>
          <w:tab w:val="left" w:pos="478"/>
        </w:tabs>
        <w:spacing w:after="120" w:line="360" w:lineRule="auto"/>
        <w:jc w:val="both"/>
        <w:rPr>
          <w:rFonts w:ascii="Arial" w:eastAsia="Arial" w:hAnsi="Arial" w:cs="Arial"/>
          <w:color w:val="010000"/>
          <w:sz w:val="20"/>
          <w:szCs w:val="20"/>
        </w:rPr>
      </w:pPr>
      <w:r>
        <w:rPr>
          <w:rFonts w:ascii="Arial" w:hAnsi="Arial"/>
          <w:color w:val="010000"/>
          <w:sz w:val="20"/>
        </w:rPr>
        <w:t>Method of determining swap price:</w:t>
      </w:r>
    </w:p>
    <w:p w14:paraId="396B2380" w14:textId="00A9BD1C" w:rsidR="00BA15AB" w:rsidRDefault="00066C26" w:rsidP="00DD207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Assess the prudent factor, the current liquidity of shares in the market, and the possibility of success of the share </w:t>
      </w:r>
      <w:r w:rsidR="00DD207E">
        <w:rPr>
          <w:rFonts w:ascii="Arial" w:hAnsi="Arial"/>
          <w:color w:val="010000"/>
          <w:sz w:val="20"/>
        </w:rPr>
        <w:t>issue</w:t>
      </w:r>
      <w:r>
        <w:rPr>
          <w:rFonts w:ascii="Arial" w:hAnsi="Arial"/>
          <w:color w:val="010000"/>
          <w:sz w:val="20"/>
        </w:rPr>
        <w:t>, and at the same time suitable to the needs of both the Companies and investors. The swap price of shares of LILAMA 3 Joint Stock Company is the par value, VND10,000/share.</w:t>
      </w:r>
    </w:p>
    <w:p w14:paraId="5E3DC4BB" w14:textId="77777777" w:rsidR="00BA15AB" w:rsidRDefault="00066C26" w:rsidP="00DD207E">
      <w:pPr>
        <w:numPr>
          <w:ilvl w:val="0"/>
          <w:numId w:val="5"/>
        </w:numPr>
        <w:pBdr>
          <w:top w:val="nil"/>
          <w:left w:val="nil"/>
          <w:bottom w:val="nil"/>
          <w:right w:val="nil"/>
          <w:between w:val="nil"/>
        </w:pBdr>
        <w:tabs>
          <w:tab w:val="left" w:pos="478"/>
        </w:tabs>
        <w:spacing w:after="120" w:line="360" w:lineRule="auto"/>
        <w:jc w:val="both"/>
        <w:rPr>
          <w:rFonts w:ascii="Arial" w:eastAsia="Arial" w:hAnsi="Arial" w:cs="Arial"/>
          <w:color w:val="010000"/>
          <w:sz w:val="20"/>
          <w:szCs w:val="20"/>
        </w:rPr>
      </w:pPr>
      <w:r>
        <w:rPr>
          <w:rFonts w:ascii="Arial" w:hAnsi="Arial"/>
          <w:color w:val="010000"/>
          <w:sz w:val="20"/>
        </w:rPr>
        <w:lastRenderedPageBreak/>
        <w:t>Swap rate: 1:10,000 (That means: 1 share will be exchanged for VND10,000 of debt)</w:t>
      </w:r>
    </w:p>
    <w:p w14:paraId="02B134F8" w14:textId="77777777" w:rsidR="00BA15AB" w:rsidRDefault="00066C26" w:rsidP="00DD207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For example: The Company borrows from the investor (means the creditor) is VND100,000,000, with a swap rate of 1:10,000, after performing the swap, the investor will receive:</w:t>
      </w:r>
    </w:p>
    <w:p w14:paraId="6349CB4F" w14:textId="19CB677D" w:rsidR="00BA15AB" w:rsidRDefault="00066C26" w:rsidP="00DD207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(100,000,000 X </w:t>
      </w:r>
      <w:r w:rsidR="00CA1009">
        <w:rPr>
          <w:rFonts w:ascii="Arial" w:hAnsi="Arial"/>
          <w:color w:val="010000"/>
          <w:sz w:val="20"/>
        </w:rPr>
        <w:t>1</w:t>
      </w:r>
      <w:r>
        <w:rPr>
          <w:rFonts w:ascii="Arial" w:hAnsi="Arial"/>
          <w:color w:val="010000"/>
          <w:sz w:val="20"/>
        </w:rPr>
        <w:t>)/10,000 =10,000 shares</w:t>
      </w:r>
    </w:p>
    <w:p w14:paraId="21097EE7" w14:textId="77777777" w:rsidR="00BA15AB" w:rsidRDefault="00066C26" w:rsidP="00DD207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Thus, after the swap, the investor (means the creditor) will become a shareholder and receive 10,000 shares with a par value of VND10,000/share.</w:t>
      </w:r>
    </w:p>
    <w:p w14:paraId="04562F4D" w14:textId="77777777" w:rsidR="00BA15AB" w:rsidRDefault="00066C26" w:rsidP="00DD207E">
      <w:pPr>
        <w:numPr>
          <w:ilvl w:val="0"/>
          <w:numId w:val="5"/>
        </w:numPr>
        <w:pBdr>
          <w:top w:val="nil"/>
          <w:left w:val="nil"/>
          <w:bottom w:val="nil"/>
          <w:right w:val="nil"/>
          <w:between w:val="nil"/>
        </w:pBdr>
        <w:tabs>
          <w:tab w:val="left" w:pos="478"/>
        </w:tabs>
        <w:spacing w:after="120" w:line="360" w:lineRule="auto"/>
        <w:jc w:val="both"/>
        <w:rPr>
          <w:rFonts w:ascii="Arial" w:eastAsia="Arial" w:hAnsi="Arial" w:cs="Arial"/>
          <w:color w:val="010000"/>
          <w:sz w:val="20"/>
          <w:szCs w:val="20"/>
        </w:rPr>
      </w:pPr>
      <w:r>
        <w:rPr>
          <w:rFonts w:ascii="Arial" w:hAnsi="Arial"/>
          <w:color w:val="010000"/>
          <w:sz w:val="20"/>
        </w:rPr>
        <w:t xml:space="preserve">Debt value for swap: VND138,500,000,000 </w:t>
      </w:r>
    </w:p>
    <w:p w14:paraId="7961461B" w14:textId="77777777" w:rsidR="00BA15AB" w:rsidRDefault="00066C26" w:rsidP="00DD207E">
      <w:pPr>
        <w:keepNext/>
        <w:numPr>
          <w:ilvl w:val="0"/>
          <w:numId w:val="5"/>
        </w:numPr>
        <w:pBdr>
          <w:top w:val="nil"/>
          <w:left w:val="nil"/>
          <w:bottom w:val="nil"/>
          <w:right w:val="nil"/>
          <w:between w:val="nil"/>
        </w:pBdr>
        <w:tabs>
          <w:tab w:val="left" w:pos="478"/>
        </w:tabs>
        <w:spacing w:after="120" w:line="360" w:lineRule="auto"/>
        <w:jc w:val="both"/>
        <w:rPr>
          <w:rFonts w:ascii="Arial" w:eastAsia="Arial" w:hAnsi="Arial" w:cs="Arial"/>
          <w:color w:val="010000"/>
          <w:sz w:val="20"/>
          <w:szCs w:val="20"/>
        </w:rPr>
      </w:pPr>
      <w:r>
        <w:rPr>
          <w:rFonts w:ascii="Arial" w:hAnsi="Arial"/>
          <w:color w:val="010000"/>
          <w:sz w:val="20"/>
        </w:rPr>
        <w:t>Plan for rounding and handling the resulting odd number of shares (if any):</w:t>
      </w:r>
    </w:p>
    <w:p w14:paraId="23CB6F4C" w14:textId="77777777" w:rsidR="00BA15AB" w:rsidRDefault="00066C26" w:rsidP="00DD207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When the debt is converted to shares, the swap shares will be rounded down to the unit row, the fractional part will be automatically removed.</w:t>
      </w:r>
    </w:p>
    <w:p w14:paraId="4E798941" w14:textId="4B8E028C" w:rsidR="00BA15AB" w:rsidRDefault="00066C26" w:rsidP="00DD207E">
      <w:pPr>
        <w:keepNext/>
        <w:numPr>
          <w:ilvl w:val="0"/>
          <w:numId w:val="5"/>
        </w:numPr>
        <w:pBdr>
          <w:top w:val="nil"/>
          <w:left w:val="nil"/>
          <w:bottom w:val="nil"/>
          <w:right w:val="nil"/>
          <w:between w:val="nil"/>
        </w:pBdr>
        <w:tabs>
          <w:tab w:val="left" w:pos="478"/>
        </w:tabs>
        <w:spacing w:after="120" w:line="360" w:lineRule="auto"/>
        <w:jc w:val="both"/>
        <w:rPr>
          <w:rFonts w:ascii="Arial" w:eastAsia="Arial" w:hAnsi="Arial" w:cs="Arial"/>
          <w:color w:val="010000"/>
          <w:sz w:val="20"/>
          <w:szCs w:val="20"/>
        </w:rPr>
      </w:pPr>
      <w:r>
        <w:rPr>
          <w:rFonts w:ascii="Arial" w:hAnsi="Arial"/>
          <w:color w:val="010000"/>
          <w:sz w:val="20"/>
        </w:rPr>
        <w:t xml:space="preserve">Criteria for determining the subjects of </w:t>
      </w:r>
      <w:r w:rsidR="00DD207E">
        <w:rPr>
          <w:rFonts w:ascii="Arial" w:hAnsi="Arial"/>
          <w:color w:val="010000"/>
          <w:sz w:val="20"/>
        </w:rPr>
        <w:t>issue</w:t>
      </w:r>
    </w:p>
    <w:p w14:paraId="279369DE" w14:textId="77777777" w:rsidR="00BA15AB" w:rsidRDefault="00066C26" w:rsidP="00DD207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Are organizations and individuals with strong financial potential that the Company’s Board of Directors considers to be the Company’s creditors and have a need to exchange the Company's debts into the form of investment in shares of LILAMA 3 Joint Stock Company. </w:t>
      </w:r>
    </w:p>
    <w:p w14:paraId="5D5128A9" w14:textId="77777777" w:rsidR="00BA15AB" w:rsidRDefault="00066C26" w:rsidP="00DD207E">
      <w:pPr>
        <w:numPr>
          <w:ilvl w:val="0"/>
          <w:numId w:val="5"/>
        </w:numPr>
        <w:pBdr>
          <w:top w:val="nil"/>
          <w:left w:val="nil"/>
          <w:bottom w:val="nil"/>
          <w:right w:val="nil"/>
          <w:between w:val="nil"/>
        </w:pBdr>
        <w:tabs>
          <w:tab w:val="left" w:pos="478"/>
        </w:tabs>
        <w:spacing w:after="120" w:line="360" w:lineRule="auto"/>
        <w:jc w:val="both"/>
        <w:rPr>
          <w:rFonts w:ascii="Arial" w:eastAsia="Arial" w:hAnsi="Arial" w:cs="Arial"/>
          <w:color w:val="010000"/>
          <w:sz w:val="20"/>
          <w:szCs w:val="20"/>
        </w:rPr>
      </w:pPr>
      <w:r>
        <w:rPr>
          <w:rFonts w:ascii="Arial" w:hAnsi="Arial"/>
          <w:color w:val="010000"/>
          <w:sz w:val="20"/>
        </w:rPr>
        <w:t>Issuing object (List of creditors and debts of each creditor to be swapped according to the method of determining the swap price and swap rate):</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7"/>
        <w:gridCol w:w="1259"/>
        <w:gridCol w:w="1969"/>
        <w:gridCol w:w="1794"/>
        <w:gridCol w:w="1540"/>
        <w:gridCol w:w="1798"/>
      </w:tblGrid>
      <w:tr w:rsidR="00BA15AB" w14:paraId="617127E8" w14:textId="77777777">
        <w:tc>
          <w:tcPr>
            <w:tcW w:w="657" w:type="dxa"/>
            <w:shd w:val="clear" w:color="auto" w:fill="auto"/>
            <w:tcMar>
              <w:top w:w="0" w:type="dxa"/>
              <w:bottom w:w="0" w:type="dxa"/>
            </w:tcMar>
            <w:vAlign w:val="center"/>
          </w:tcPr>
          <w:p w14:paraId="0D91D262"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259" w:type="dxa"/>
            <w:shd w:val="clear" w:color="auto" w:fill="auto"/>
            <w:tcMar>
              <w:top w:w="0" w:type="dxa"/>
              <w:bottom w:w="0" w:type="dxa"/>
            </w:tcMar>
            <w:vAlign w:val="center"/>
          </w:tcPr>
          <w:p w14:paraId="2E40BE2A"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Investor</w:t>
            </w:r>
          </w:p>
          <w:p w14:paraId="04CC0C75" w14:textId="77777777" w:rsidR="00BA15AB" w:rsidRDefault="00BA15AB">
            <w:pPr>
              <w:pBdr>
                <w:top w:val="nil"/>
                <w:left w:val="nil"/>
                <w:bottom w:val="nil"/>
                <w:right w:val="nil"/>
                <w:between w:val="nil"/>
              </w:pBdr>
              <w:spacing w:after="120" w:line="360" w:lineRule="auto"/>
              <w:rPr>
                <w:rFonts w:ascii="Arial" w:eastAsia="Arial" w:hAnsi="Arial" w:cs="Arial"/>
                <w:color w:val="010000"/>
                <w:sz w:val="20"/>
                <w:szCs w:val="20"/>
              </w:rPr>
            </w:pPr>
          </w:p>
        </w:tc>
        <w:tc>
          <w:tcPr>
            <w:tcW w:w="1969" w:type="dxa"/>
            <w:shd w:val="clear" w:color="auto" w:fill="auto"/>
            <w:tcMar>
              <w:top w:w="0" w:type="dxa"/>
              <w:bottom w:w="0" w:type="dxa"/>
            </w:tcMar>
            <w:vAlign w:val="center"/>
          </w:tcPr>
          <w:p w14:paraId="230684A6"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Citizen Identity Card</w:t>
            </w:r>
          </w:p>
          <w:p w14:paraId="4C1BAB39" w14:textId="77777777" w:rsidR="00BA15AB" w:rsidRDefault="00BA15AB">
            <w:pPr>
              <w:pBdr>
                <w:top w:val="nil"/>
                <w:left w:val="nil"/>
                <w:bottom w:val="nil"/>
                <w:right w:val="nil"/>
                <w:between w:val="nil"/>
              </w:pBdr>
              <w:spacing w:after="120" w:line="360" w:lineRule="auto"/>
              <w:rPr>
                <w:rFonts w:ascii="Arial" w:eastAsia="Arial" w:hAnsi="Arial" w:cs="Arial"/>
                <w:color w:val="010000"/>
                <w:sz w:val="20"/>
                <w:szCs w:val="20"/>
              </w:rPr>
            </w:pPr>
          </w:p>
        </w:tc>
        <w:tc>
          <w:tcPr>
            <w:tcW w:w="1794" w:type="dxa"/>
            <w:shd w:val="clear" w:color="auto" w:fill="auto"/>
            <w:tcMar>
              <w:top w:w="0" w:type="dxa"/>
              <w:bottom w:w="0" w:type="dxa"/>
            </w:tcMar>
            <w:vAlign w:val="center"/>
          </w:tcPr>
          <w:p w14:paraId="5C847828"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Principal debt balance as of December 31, 2023 (VND)</w:t>
            </w:r>
          </w:p>
          <w:p w14:paraId="61027730" w14:textId="32A08FBA"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(According to the Audited Financial Statements 2023)</w:t>
            </w:r>
          </w:p>
        </w:tc>
        <w:tc>
          <w:tcPr>
            <w:tcW w:w="1540" w:type="dxa"/>
            <w:shd w:val="clear" w:color="auto" w:fill="auto"/>
            <w:tcMar>
              <w:top w:w="0" w:type="dxa"/>
              <w:bottom w:w="0" w:type="dxa"/>
            </w:tcMar>
            <w:vAlign w:val="center"/>
          </w:tcPr>
          <w:p w14:paraId="36A3526A"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 expected to be swapped</w:t>
            </w:r>
          </w:p>
        </w:tc>
        <w:tc>
          <w:tcPr>
            <w:tcW w:w="1798" w:type="dxa"/>
            <w:shd w:val="clear" w:color="auto" w:fill="auto"/>
            <w:tcMar>
              <w:top w:w="0" w:type="dxa"/>
              <w:bottom w:w="0" w:type="dxa"/>
            </w:tcMar>
            <w:vAlign w:val="center"/>
          </w:tcPr>
          <w:p w14:paraId="329D8E84"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Expected value of swapped liabilities (VND)</w:t>
            </w:r>
          </w:p>
        </w:tc>
      </w:tr>
      <w:tr w:rsidR="00BA15AB" w14:paraId="411BA8EB" w14:textId="77777777">
        <w:tc>
          <w:tcPr>
            <w:tcW w:w="657" w:type="dxa"/>
            <w:shd w:val="clear" w:color="auto" w:fill="auto"/>
            <w:tcMar>
              <w:top w:w="0" w:type="dxa"/>
              <w:bottom w:w="0" w:type="dxa"/>
            </w:tcMar>
            <w:vAlign w:val="center"/>
          </w:tcPr>
          <w:p w14:paraId="4D14D3D6"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259" w:type="dxa"/>
            <w:shd w:val="clear" w:color="auto" w:fill="auto"/>
            <w:tcMar>
              <w:top w:w="0" w:type="dxa"/>
              <w:bottom w:w="0" w:type="dxa"/>
            </w:tcMar>
            <w:vAlign w:val="center"/>
          </w:tcPr>
          <w:p w14:paraId="330F8971"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Doan</w:t>
            </w:r>
          </w:p>
          <w:p w14:paraId="76187F93"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Thanh</w:t>
            </w:r>
          </w:p>
          <w:p w14:paraId="24E32E34"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Tuan </w:t>
            </w:r>
          </w:p>
        </w:tc>
        <w:tc>
          <w:tcPr>
            <w:tcW w:w="1969" w:type="dxa"/>
            <w:shd w:val="clear" w:color="auto" w:fill="auto"/>
            <w:tcMar>
              <w:top w:w="0" w:type="dxa"/>
              <w:bottom w:w="0" w:type="dxa"/>
            </w:tcMar>
            <w:vAlign w:val="center"/>
          </w:tcPr>
          <w:p w14:paraId="3A7047D9"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040082000515 issued on November 10, 2021 at Police Department on Administrative Management of Social Order</w:t>
            </w:r>
          </w:p>
        </w:tc>
        <w:tc>
          <w:tcPr>
            <w:tcW w:w="1794" w:type="dxa"/>
            <w:shd w:val="clear" w:color="auto" w:fill="auto"/>
            <w:tcMar>
              <w:top w:w="0" w:type="dxa"/>
              <w:bottom w:w="0" w:type="dxa"/>
            </w:tcMar>
            <w:vAlign w:val="center"/>
          </w:tcPr>
          <w:p w14:paraId="00812A33"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144,757,200,000</w:t>
            </w:r>
          </w:p>
        </w:tc>
        <w:tc>
          <w:tcPr>
            <w:tcW w:w="1540" w:type="dxa"/>
            <w:shd w:val="clear" w:color="auto" w:fill="auto"/>
            <w:tcMar>
              <w:top w:w="0" w:type="dxa"/>
              <w:bottom w:w="0" w:type="dxa"/>
            </w:tcMar>
            <w:vAlign w:val="center"/>
          </w:tcPr>
          <w:p w14:paraId="763C9C3F"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13,850,000</w:t>
            </w:r>
          </w:p>
        </w:tc>
        <w:tc>
          <w:tcPr>
            <w:tcW w:w="1798" w:type="dxa"/>
            <w:shd w:val="clear" w:color="auto" w:fill="auto"/>
            <w:tcMar>
              <w:top w:w="0" w:type="dxa"/>
              <w:bottom w:w="0" w:type="dxa"/>
            </w:tcMar>
            <w:vAlign w:val="center"/>
          </w:tcPr>
          <w:p w14:paraId="0E432629"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138,500,000,000</w:t>
            </w:r>
          </w:p>
        </w:tc>
      </w:tr>
      <w:tr w:rsidR="00BA15AB" w14:paraId="434F6184" w14:textId="77777777">
        <w:tc>
          <w:tcPr>
            <w:tcW w:w="3885" w:type="dxa"/>
            <w:gridSpan w:val="3"/>
            <w:shd w:val="clear" w:color="auto" w:fill="auto"/>
            <w:tcMar>
              <w:top w:w="0" w:type="dxa"/>
              <w:bottom w:w="0" w:type="dxa"/>
            </w:tcMar>
            <w:vAlign w:val="center"/>
          </w:tcPr>
          <w:p w14:paraId="5D2C17C9"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w:t>
            </w:r>
          </w:p>
        </w:tc>
        <w:tc>
          <w:tcPr>
            <w:tcW w:w="1794" w:type="dxa"/>
            <w:shd w:val="clear" w:color="auto" w:fill="auto"/>
            <w:tcMar>
              <w:top w:w="0" w:type="dxa"/>
              <w:bottom w:w="0" w:type="dxa"/>
            </w:tcMar>
            <w:vAlign w:val="center"/>
          </w:tcPr>
          <w:p w14:paraId="7F9960BE"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144,757,200,000</w:t>
            </w:r>
          </w:p>
        </w:tc>
        <w:tc>
          <w:tcPr>
            <w:tcW w:w="1540" w:type="dxa"/>
            <w:shd w:val="clear" w:color="auto" w:fill="auto"/>
            <w:tcMar>
              <w:top w:w="0" w:type="dxa"/>
              <w:bottom w:w="0" w:type="dxa"/>
            </w:tcMar>
            <w:vAlign w:val="center"/>
          </w:tcPr>
          <w:p w14:paraId="3A215A5A"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13,850,000</w:t>
            </w:r>
          </w:p>
        </w:tc>
        <w:tc>
          <w:tcPr>
            <w:tcW w:w="1798" w:type="dxa"/>
            <w:shd w:val="clear" w:color="auto" w:fill="auto"/>
            <w:tcMar>
              <w:top w:w="0" w:type="dxa"/>
              <w:bottom w:w="0" w:type="dxa"/>
            </w:tcMar>
            <w:vAlign w:val="center"/>
          </w:tcPr>
          <w:p w14:paraId="2C93F5F4" w14:textId="77777777" w:rsidR="00BA15AB" w:rsidRDefault="00066C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138,500,000,000</w:t>
            </w:r>
          </w:p>
        </w:tc>
      </w:tr>
    </w:tbl>
    <w:p w14:paraId="1EB9BBFE" w14:textId="229A198C" w:rsidR="00BA15AB" w:rsidRDefault="00066C26" w:rsidP="00DD207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18. Transfer restrictions: Transfer restriction for one (01) year from the end of the </w:t>
      </w:r>
      <w:r w:rsidR="00DD207E">
        <w:rPr>
          <w:rFonts w:ascii="Arial" w:hAnsi="Arial"/>
          <w:color w:val="010000"/>
          <w:sz w:val="20"/>
        </w:rPr>
        <w:t>issue</w:t>
      </w:r>
      <w:r>
        <w:rPr>
          <w:rFonts w:ascii="Arial" w:hAnsi="Arial"/>
          <w:color w:val="010000"/>
          <w:sz w:val="20"/>
        </w:rPr>
        <w:t xml:space="preserve">. </w:t>
      </w:r>
    </w:p>
    <w:p w14:paraId="566DC209" w14:textId="77777777" w:rsidR="00BA15AB" w:rsidRDefault="00066C26" w:rsidP="00DD207E">
      <w:pPr>
        <w:numPr>
          <w:ilvl w:val="0"/>
          <w:numId w:val="1"/>
        </w:numPr>
        <w:pBdr>
          <w:top w:val="nil"/>
          <w:left w:val="nil"/>
          <w:bottom w:val="nil"/>
          <w:right w:val="nil"/>
          <w:between w:val="nil"/>
        </w:pBdr>
        <w:tabs>
          <w:tab w:val="left" w:pos="474"/>
        </w:tabs>
        <w:spacing w:after="120" w:line="360" w:lineRule="auto"/>
        <w:jc w:val="both"/>
        <w:rPr>
          <w:rFonts w:ascii="Arial" w:eastAsia="Arial" w:hAnsi="Arial" w:cs="Arial"/>
          <w:color w:val="010000"/>
          <w:sz w:val="20"/>
          <w:szCs w:val="20"/>
        </w:rPr>
      </w:pPr>
      <w:r>
        <w:rPr>
          <w:rFonts w:ascii="Arial" w:hAnsi="Arial"/>
          <w:color w:val="010000"/>
          <w:sz w:val="20"/>
        </w:rPr>
        <w:t>Issue time: In 2024</w:t>
      </w:r>
    </w:p>
    <w:p w14:paraId="4BB9A70A" w14:textId="77777777" w:rsidR="00BA15AB" w:rsidRDefault="00066C26" w:rsidP="00DD207E">
      <w:pPr>
        <w:numPr>
          <w:ilvl w:val="0"/>
          <w:numId w:val="1"/>
        </w:numPr>
        <w:pBdr>
          <w:top w:val="nil"/>
          <w:left w:val="nil"/>
          <w:bottom w:val="nil"/>
          <w:right w:val="nil"/>
          <w:between w:val="nil"/>
        </w:pBdr>
        <w:tabs>
          <w:tab w:val="left" w:pos="488"/>
        </w:tabs>
        <w:spacing w:after="120" w:line="360" w:lineRule="auto"/>
        <w:jc w:val="both"/>
        <w:rPr>
          <w:rFonts w:ascii="Arial" w:eastAsia="Arial" w:hAnsi="Arial" w:cs="Arial"/>
          <w:color w:val="010000"/>
          <w:sz w:val="20"/>
          <w:szCs w:val="20"/>
        </w:rPr>
      </w:pPr>
      <w:r>
        <w:rPr>
          <w:rFonts w:ascii="Arial" w:hAnsi="Arial"/>
          <w:color w:val="010000"/>
          <w:sz w:val="20"/>
        </w:rPr>
        <w:t>Distribution method: The Issuer distributes directly to Investors</w:t>
      </w:r>
    </w:p>
    <w:p w14:paraId="2C4A0752" w14:textId="77777777" w:rsidR="00BA15AB" w:rsidRDefault="00066C26" w:rsidP="00DD207E">
      <w:pPr>
        <w:numPr>
          <w:ilvl w:val="0"/>
          <w:numId w:val="1"/>
        </w:numPr>
        <w:pBdr>
          <w:top w:val="nil"/>
          <w:left w:val="nil"/>
          <w:bottom w:val="nil"/>
          <w:right w:val="nil"/>
          <w:between w:val="nil"/>
        </w:pBdr>
        <w:tabs>
          <w:tab w:val="left" w:pos="481"/>
        </w:tabs>
        <w:spacing w:after="120" w:line="360" w:lineRule="auto"/>
        <w:jc w:val="both"/>
        <w:rPr>
          <w:rFonts w:ascii="Arial" w:eastAsia="Arial" w:hAnsi="Arial" w:cs="Arial"/>
          <w:color w:val="010000"/>
          <w:sz w:val="20"/>
          <w:szCs w:val="20"/>
        </w:rPr>
      </w:pPr>
      <w:r>
        <w:rPr>
          <w:rFonts w:ascii="Arial" w:hAnsi="Arial"/>
          <w:color w:val="010000"/>
          <w:sz w:val="20"/>
        </w:rPr>
        <w:lastRenderedPageBreak/>
        <w:t>Distribution time: After the State Securities Commission has approved in writing and posted on the State Securities Commission's website on the receipt of complete registration documents to issue shares to swap the issuer's debt.</w:t>
      </w:r>
    </w:p>
    <w:p w14:paraId="2F07A2B7" w14:textId="77777777" w:rsidR="00BA15AB" w:rsidRDefault="00066C26" w:rsidP="00DD207E">
      <w:pPr>
        <w:keepNext/>
        <w:numPr>
          <w:ilvl w:val="0"/>
          <w:numId w:val="1"/>
        </w:numPr>
        <w:pBdr>
          <w:top w:val="nil"/>
          <w:left w:val="nil"/>
          <w:bottom w:val="nil"/>
          <w:right w:val="nil"/>
          <w:between w:val="nil"/>
        </w:pBdr>
        <w:tabs>
          <w:tab w:val="left" w:pos="481"/>
        </w:tabs>
        <w:spacing w:after="120" w:line="360" w:lineRule="auto"/>
        <w:jc w:val="both"/>
        <w:rPr>
          <w:rFonts w:ascii="Arial" w:eastAsia="Arial" w:hAnsi="Arial" w:cs="Arial"/>
          <w:color w:val="010000"/>
          <w:sz w:val="20"/>
          <w:szCs w:val="20"/>
        </w:rPr>
      </w:pPr>
      <w:r>
        <w:rPr>
          <w:rFonts w:ascii="Arial" w:hAnsi="Arial"/>
          <w:color w:val="010000"/>
          <w:sz w:val="20"/>
        </w:rPr>
        <w:t>Investors' rights after the debt swap</w:t>
      </w:r>
    </w:p>
    <w:p w14:paraId="52FA1CB9" w14:textId="770CD98C" w:rsidR="00BA15AB" w:rsidRDefault="00066C26" w:rsidP="00DD207E">
      <w:pPr>
        <w:numPr>
          <w:ilvl w:val="0"/>
          <w:numId w:val="6"/>
        </w:numPr>
        <w:pBdr>
          <w:top w:val="nil"/>
          <w:left w:val="nil"/>
          <w:bottom w:val="nil"/>
          <w:right w:val="nil"/>
          <w:between w:val="nil"/>
        </w:pBdr>
        <w:tabs>
          <w:tab w:val="left" w:pos="355"/>
        </w:tabs>
        <w:spacing w:after="120" w:line="360" w:lineRule="auto"/>
        <w:jc w:val="both"/>
        <w:rPr>
          <w:rFonts w:ascii="Arial" w:eastAsia="Arial" w:hAnsi="Arial" w:cs="Arial"/>
          <w:color w:val="010000"/>
          <w:sz w:val="20"/>
          <w:szCs w:val="20"/>
        </w:rPr>
      </w:pPr>
      <w:r>
        <w:rPr>
          <w:rFonts w:ascii="Arial" w:hAnsi="Arial"/>
          <w:color w:val="010000"/>
          <w:sz w:val="20"/>
        </w:rPr>
        <w:t xml:space="preserve">Rights to receive </w:t>
      </w:r>
      <w:r w:rsidR="00DD207E">
        <w:rPr>
          <w:rFonts w:ascii="Arial" w:hAnsi="Arial"/>
          <w:color w:val="010000"/>
          <w:sz w:val="20"/>
        </w:rPr>
        <w:t>dividend</w:t>
      </w:r>
      <w:r>
        <w:rPr>
          <w:rFonts w:ascii="Arial" w:hAnsi="Arial"/>
          <w:color w:val="010000"/>
          <w:sz w:val="20"/>
        </w:rPr>
        <w:t xml:space="preserve">: The above investors, after receiving </w:t>
      </w:r>
      <w:r w:rsidR="00DD207E">
        <w:rPr>
          <w:rFonts w:ascii="Arial" w:hAnsi="Arial"/>
          <w:color w:val="010000"/>
          <w:sz w:val="20"/>
        </w:rPr>
        <w:t>dividend</w:t>
      </w:r>
      <w:r>
        <w:rPr>
          <w:rFonts w:ascii="Arial" w:hAnsi="Arial"/>
          <w:color w:val="010000"/>
          <w:sz w:val="20"/>
        </w:rPr>
        <w:t xml:space="preserve"> or divided shares (if any) and these </w:t>
      </w:r>
      <w:r w:rsidR="00DD207E">
        <w:rPr>
          <w:rFonts w:ascii="Arial" w:hAnsi="Arial"/>
          <w:color w:val="010000"/>
          <w:sz w:val="20"/>
        </w:rPr>
        <w:t>dividend</w:t>
      </w:r>
      <w:r>
        <w:rPr>
          <w:rFonts w:ascii="Arial" w:hAnsi="Arial"/>
          <w:color w:val="010000"/>
          <w:sz w:val="20"/>
        </w:rPr>
        <w:t>, will receive full benefits of common share</w:t>
      </w:r>
      <w:r w:rsidR="00DD207E">
        <w:rPr>
          <w:rFonts w:ascii="Arial" w:hAnsi="Arial"/>
          <w:color w:val="010000"/>
          <w:sz w:val="20"/>
        </w:rPr>
        <w:t>s with the condition that the dividend</w:t>
      </w:r>
      <w:r>
        <w:rPr>
          <w:rFonts w:ascii="Arial" w:hAnsi="Arial"/>
          <w:color w:val="010000"/>
          <w:sz w:val="20"/>
        </w:rPr>
        <w:t xml:space="preserve"> will be kept at the Vietnam Securities Depository and Clearing Corporation and will be transferred to investors on the day the company distributes </w:t>
      </w:r>
      <w:r w:rsidR="00DD207E">
        <w:rPr>
          <w:rFonts w:ascii="Arial" w:hAnsi="Arial"/>
          <w:color w:val="010000"/>
          <w:sz w:val="20"/>
        </w:rPr>
        <w:t>dividend</w:t>
      </w:r>
      <w:r>
        <w:rPr>
          <w:rFonts w:ascii="Arial" w:hAnsi="Arial"/>
          <w:color w:val="010000"/>
          <w:sz w:val="20"/>
        </w:rPr>
        <w:t>.</w:t>
      </w:r>
    </w:p>
    <w:p w14:paraId="602CC1AB" w14:textId="77777777" w:rsidR="00BA15AB" w:rsidRDefault="00066C26" w:rsidP="00DD207E">
      <w:pPr>
        <w:numPr>
          <w:ilvl w:val="0"/>
          <w:numId w:val="6"/>
        </w:numPr>
        <w:pBdr>
          <w:top w:val="nil"/>
          <w:left w:val="nil"/>
          <w:bottom w:val="nil"/>
          <w:right w:val="nil"/>
          <w:between w:val="nil"/>
        </w:pBdr>
        <w:tabs>
          <w:tab w:val="left" w:pos="355"/>
        </w:tabs>
        <w:spacing w:after="120" w:line="360" w:lineRule="auto"/>
        <w:jc w:val="both"/>
        <w:rPr>
          <w:rFonts w:ascii="Arial" w:eastAsia="Arial" w:hAnsi="Arial" w:cs="Arial"/>
          <w:color w:val="010000"/>
          <w:sz w:val="20"/>
          <w:szCs w:val="20"/>
        </w:rPr>
      </w:pPr>
      <w:r>
        <w:rPr>
          <w:rFonts w:ascii="Arial" w:hAnsi="Arial"/>
          <w:color w:val="010000"/>
          <w:sz w:val="20"/>
        </w:rPr>
        <w:t>Rights to deposit: Investors are allowed to deposit the entire number of shares in accordance with the provisions of law.</w:t>
      </w:r>
    </w:p>
    <w:p w14:paraId="300E9C82" w14:textId="77777777" w:rsidR="00BA15AB" w:rsidRDefault="00066C26" w:rsidP="00DD207E">
      <w:pPr>
        <w:numPr>
          <w:ilvl w:val="0"/>
          <w:numId w:val="6"/>
        </w:numPr>
        <w:pBdr>
          <w:top w:val="nil"/>
          <w:left w:val="nil"/>
          <w:bottom w:val="nil"/>
          <w:right w:val="nil"/>
          <w:between w:val="nil"/>
        </w:pBdr>
        <w:tabs>
          <w:tab w:val="left" w:pos="355"/>
        </w:tabs>
        <w:spacing w:after="120" w:line="360" w:lineRule="auto"/>
        <w:jc w:val="both"/>
        <w:rPr>
          <w:rFonts w:ascii="Arial" w:eastAsia="Arial" w:hAnsi="Arial" w:cs="Arial"/>
          <w:color w:val="010000"/>
          <w:sz w:val="20"/>
          <w:szCs w:val="20"/>
        </w:rPr>
      </w:pPr>
      <w:r>
        <w:rPr>
          <w:rFonts w:ascii="Arial" w:hAnsi="Arial"/>
          <w:color w:val="010000"/>
          <w:sz w:val="20"/>
        </w:rPr>
        <w:t>Rights and obligations of investors in shares of LILAMA 3 Joint Stock Company: in accordance with the provisions of current law and the Company's Charter.</w:t>
      </w:r>
    </w:p>
    <w:p w14:paraId="3B96E378" w14:textId="00ED36BF" w:rsidR="00BA15AB" w:rsidRDefault="00066C26" w:rsidP="00DD207E">
      <w:pPr>
        <w:numPr>
          <w:ilvl w:val="0"/>
          <w:numId w:val="1"/>
        </w:numPr>
        <w:pBdr>
          <w:top w:val="nil"/>
          <w:left w:val="nil"/>
          <w:bottom w:val="nil"/>
          <w:right w:val="nil"/>
          <w:between w:val="nil"/>
        </w:pBdr>
        <w:tabs>
          <w:tab w:val="left" w:pos="481"/>
        </w:tabs>
        <w:spacing w:after="120" w:line="360" w:lineRule="auto"/>
        <w:jc w:val="both"/>
        <w:rPr>
          <w:rFonts w:ascii="Arial" w:eastAsia="Arial" w:hAnsi="Arial" w:cs="Arial"/>
          <w:color w:val="010000"/>
          <w:sz w:val="20"/>
          <w:szCs w:val="20"/>
        </w:rPr>
      </w:pPr>
      <w:r>
        <w:rPr>
          <w:rFonts w:ascii="Arial" w:hAnsi="Arial"/>
          <w:color w:val="010000"/>
          <w:sz w:val="20"/>
        </w:rPr>
        <w:t xml:space="preserve">Plan on handling unissued shares (if any): The number of shares is not issued all as expected will be authorized by the </w:t>
      </w:r>
      <w:r w:rsidR="00DD207E">
        <w:rPr>
          <w:rFonts w:ascii="Arial" w:hAnsi="Arial"/>
          <w:color w:val="010000"/>
          <w:sz w:val="20"/>
        </w:rPr>
        <w:t>General Meeting</w:t>
      </w:r>
      <w:r>
        <w:rPr>
          <w:rFonts w:ascii="Arial" w:hAnsi="Arial"/>
          <w:color w:val="010000"/>
          <w:sz w:val="20"/>
        </w:rPr>
        <w:t xml:space="preserve"> for the Board of Directors to decide to handle </w:t>
      </w:r>
      <w:r w:rsidR="00DD207E">
        <w:rPr>
          <w:rFonts w:ascii="Arial" w:hAnsi="Arial"/>
          <w:color w:val="010000"/>
          <w:sz w:val="20"/>
        </w:rPr>
        <w:t>under applicable laws</w:t>
      </w:r>
      <w:r>
        <w:rPr>
          <w:rFonts w:ascii="Arial" w:hAnsi="Arial"/>
          <w:color w:val="010000"/>
          <w:sz w:val="20"/>
        </w:rPr>
        <w:t>.</w:t>
      </w:r>
    </w:p>
    <w:p w14:paraId="26A14DEF" w14:textId="1989884F" w:rsidR="00BA15AB" w:rsidRDefault="00066C26" w:rsidP="00DD207E">
      <w:pPr>
        <w:keepNext/>
        <w:numPr>
          <w:ilvl w:val="0"/>
          <w:numId w:val="1"/>
        </w:numPr>
        <w:pBdr>
          <w:top w:val="nil"/>
          <w:left w:val="nil"/>
          <w:bottom w:val="nil"/>
          <w:right w:val="nil"/>
          <w:between w:val="nil"/>
        </w:pBdr>
        <w:tabs>
          <w:tab w:val="left" w:pos="481"/>
        </w:tabs>
        <w:spacing w:after="120" w:line="360" w:lineRule="auto"/>
        <w:jc w:val="both"/>
        <w:rPr>
          <w:rFonts w:ascii="Arial" w:eastAsia="Arial" w:hAnsi="Arial" w:cs="Arial"/>
          <w:color w:val="010000"/>
          <w:sz w:val="20"/>
          <w:szCs w:val="20"/>
        </w:rPr>
      </w:pPr>
      <w:r>
        <w:rPr>
          <w:rFonts w:ascii="Arial" w:hAnsi="Arial"/>
          <w:color w:val="010000"/>
          <w:sz w:val="20"/>
        </w:rPr>
        <w:t xml:space="preserve">Plan for ensuring the share </w:t>
      </w:r>
      <w:r w:rsidR="00DD207E">
        <w:rPr>
          <w:rFonts w:ascii="Arial" w:hAnsi="Arial"/>
          <w:color w:val="010000"/>
          <w:sz w:val="20"/>
        </w:rPr>
        <w:t>issue</w:t>
      </w:r>
      <w:r>
        <w:rPr>
          <w:rFonts w:ascii="Arial" w:hAnsi="Arial"/>
          <w:color w:val="010000"/>
          <w:sz w:val="20"/>
        </w:rPr>
        <w:t xml:space="preserve"> to meet the foreign ownership rate: The </w:t>
      </w:r>
      <w:r w:rsidR="00DD207E">
        <w:rPr>
          <w:rFonts w:ascii="Arial" w:hAnsi="Arial"/>
          <w:color w:val="010000"/>
          <w:sz w:val="20"/>
        </w:rPr>
        <w:t>General Meeting</w:t>
      </w:r>
      <w:r>
        <w:rPr>
          <w:rFonts w:ascii="Arial" w:hAnsi="Arial"/>
          <w:color w:val="010000"/>
          <w:sz w:val="20"/>
        </w:rPr>
        <w:t xml:space="preserve"> authorizes the Board of Directors to approve the </w:t>
      </w:r>
      <w:r w:rsidR="00DD207E">
        <w:rPr>
          <w:rFonts w:ascii="Arial" w:hAnsi="Arial"/>
          <w:color w:val="010000"/>
          <w:sz w:val="20"/>
        </w:rPr>
        <w:t>issue</w:t>
      </w:r>
      <w:r>
        <w:rPr>
          <w:rFonts w:ascii="Arial" w:hAnsi="Arial"/>
          <w:color w:val="010000"/>
          <w:sz w:val="20"/>
        </w:rPr>
        <w:t xml:space="preserve"> to ensure compliance with regulations</w:t>
      </w:r>
    </w:p>
    <w:p w14:paraId="15378D6A" w14:textId="77777777" w:rsidR="00BA15AB" w:rsidRDefault="00066C26" w:rsidP="00DD207E">
      <w:pPr>
        <w:pBdr>
          <w:top w:val="nil"/>
          <w:left w:val="nil"/>
          <w:bottom w:val="nil"/>
          <w:right w:val="nil"/>
          <w:between w:val="nil"/>
        </w:pBdr>
        <w:tabs>
          <w:tab w:val="left" w:pos="10330"/>
        </w:tabs>
        <w:spacing w:after="120" w:line="360" w:lineRule="auto"/>
        <w:jc w:val="both"/>
        <w:rPr>
          <w:rFonts w:ascii="Arial" w:eastAsia="Arial" w:hAnsi="Arial" w:cs="Arial"/>
          <w:color w:val="010000"/>
          <w:sz w:val="20"/>
          <w:szCs w:val="20"/>
        </w:rPr>
      </w:pPr>
      <w:r>
        <w:rPr>
          <w:rFonts w:ascii="Arial" w:hAnsi="Arial"/>
          <w:color w:val="010000"/>
          <w:sz w:val="20"/>
        </w:rPr>
        <w:t>The foreign ownership rate 3</w:t>
      </w:r>
    </w:p>
    <w:p w14:paraId="0F38C8D8" w14:textId="77777777" w:rsidR="00BA15AB" w:rsidRDefault="00066C26" w:rsidP="00DD207E">
      <w:pPr>
        <w:numPr>
          <w:ilvl w:val="0"/>
          <w:numId w:val="1"/>
        </w:numPr>
        <w:pBdr>
          <w:top w:val="nil"/>
          <w:left w:val="nil"/>
          <w:bottom w:val="nil"/>
          <w:right w:val="nil"/>
          <w:between w:val="nil"/>
        </w:pBdr>
        <w:tabs>
          <w:tab w:val="left" w:pos="481"/>
        </w:tabs>
        <w:spacing w:after="120" w:line="360" w:lineRule="auto"/>
        <w:jc w:val="both"/>
        <w:rPr>
          <w:rFonts w:ascii="Arial" w:eastAsia="Arial" w:hAnsi="Arial" w:cs="Arial"/>
          <w:color w:val="010000"/>
          <w:sz w:val="20"/>
          <w:szCs w:val="20"/>
        </w:rPr>
      </w:pPr>
      <w:r>
        <w:rPr>
          <w:rFonts w:ascii="Arial" w:hAnsi="Arial"/>
          <w:color w:val="010000"/>
          <w:sz w:val="20"/>
        </w:rPr>
        <w:t>Agreement principle: According to the minutes of debt settlement structure agreement between LILAMA 3 Joint Stock Company and Mr. Doan Thanh Tuan dated December 31, 2023.</w:t>
      </w:r>
    </w:p>
    <w:p w14:paraId="107DB5D4" w14:textId="3F332E44" w:rsidR="00BA15AB" w:rsidRDefault="00066C26" w:rsidP="00DD207E">
      <w:pPr>
        <w:numPr>
          <w:ilvl w:val="0"/>
          <w:numId w:val="1"/>
        </w:numPr>
        <w:pBdr>
          <w:top w:val="nil"/>
          <w:left w:val="nil"/>
          <w:bottom w:val="nil"/>
          <w:right w:val="nil"/>
          <w:between w:val="nil"/>
        </w:pBdr>
        <w:tabs>
          <w:tab w:val="left" w:pos="481"/>
        </w:tabs>
        <w:spacing w:after="120" w:line="360" w:lineRule="auto"/>
        <w:jc w:val="both"/>
        <w:rPr>
          <w:rFonts w:ascii="Arial" w:eastAsia="Arial" w:hAnsi="Arial" w:cs="Arial"/>
          <w:color w:val="010000"/>
          <w:sz w:val="20"/>
          <w:szCs w:val="20"/>
        </w:rPr>
      </w:pPr>
      <w:r>
        <w:rPr>
          <w:rFonts w:ascii="Arial" w:hAnsi="Arial"/>
          <w:color w:val="010000"/>
          <w:sz w:val="20"/>
        </w:rPr>
        <w:t xml:space="preserve">Approve on changing the charter capital in the Company Charter and adjusting the Business Registration Certificate at the Hanoi Authority for Planning and Investment, after reporting the results of the </w:t>
      </w:r>
      <w:r w:rsidR="00DD207E">
        <w:rPr>
          <w:rFonts w:ascii="Arial" w:hAnsi="Arial"/>
          <w:color w:val="010000"/>
          <w:sz w:val="20"/>
        </w:rPr>
        <w:t>issue</w:t>
      </w:r>
      <w:r>
        <w:rPr>
          <w:rFonts w:ascii="Arial" w:hAnsi="Arial"/>
          <w:color w:val="010000"/>
          <w:sz w:val="20"/>
        </w:rPr>
        <w:t xml:space="preserve"> to the State Securities Commission.</w:t>
      </w:r>
    </w:p>
    <w:p w14:paraId="41B531B3" w14:textId="7FA69CD7" w:rsidR="00BA15AB" w:rsidRDefault="00066C26" w:rsidP="00DD207E">
      <w:pPr>
        <w:numPr>
          <w:ilvl w:val="0"/>
          <w:numId w:val="1"/>
        </w:numPr>
        <w:pBdr>
          <w:top w:val="nil"/>
          <w:left w:val="nil"/>
          <w:bottom w:val="nil"/>
          <w:right w:val="nil"/>
          <w:between w:val="nil"/>
        </w:pBdr>
        <w:tabs>
          <w:tab w:val="left" w:pos="481"/>
        </w:tabs>
        <w:spacing w:after="120" w:line="360" w:lineRule="auto"/>
        <w:jc w:val="both"/>
        <w:rPr>
          <w:rFonts w:ascii="Arial" w:eastAsia="Arial" w:hAnsi="Arial" w:cs="Arial"/>
          <w:color w:val="010000"/>
          <w:sz w:val="20"/>
          <w:szCs w:val="20"/>
        </w:rPr>
      </w:pPr>
      <w:r>
        <w:rPr>
          <w:rFonts w:ascii="Arial" w:hAnsi="Arial"/>
          <w:color w:val="010000"/>
          <w:sz w:val="20"/>
        </w:rPr>
        <w:t xml:space="preserve">The </w:t>
      </w:r>
      <w:r w:rsidR="00DD207E">
        <w:rPr>
          <w:rFonts w:ascii="Arial" w:hAnsi="Arial"/>
          <w:color w:val="010000"/>
          <w:sz w:val="20"/>
        </w:rPr>
        <w:t>General Meeting</w:t>
      </w:r>
      <w:r>
        <w:rPr>
          <w:rFonts w:ascii="Arial" w:hAnsi="Arial"/>
          <w:color w:val="010000"/>
          <w:sz w:val="20"/>
        </w:rPr>
        <w:t xml:space="preserve"> agrees to amend </w:t>
      </w:r>
      <w:r w:rsidR="00DD207E">
        <w:rPr>
          <w:rFonts w:ascii="Arial" w:hAnsi="Arial"/>
          <w:color w:val="010000"/>
          <w:sz w:val="20"/>
        </w:rPr>
        <w:t>Section 1</w:t>
      </w:r>
      <w:r>
        <w:rPr>
          <w:rFonts w:ascii="Arial" w:hAnsi="Arial"/>
          <w:color w:val="010000"/>
          <w:sz w:val="20"/>
        </w:rPr>
        <w:t xml:space="preserve"> Article 6 of the Company’s Charter to suit the new charter capital after the share </w:t>
      </w:r>
      <w:r w:rsidR="00DD207E">
        <w:rPr>
          <w:rFonts w:ascii="Arial" w:hAnsi="Arial"/>
          <w:color w:val="010000"/>
          <w:sz w:val="20"/>
        </w:rPr>
        <w:t>issue</w:t>
      </w:r>
      <w:r>
        <w:rPr>
          <w:rFonts w:ascii="Arial" w:hAnsi="Arial"/>
          <w:color w:val="010000"/>
          <w:sz w:val="20"/>
        </w:rPr>
        <w:t xml:space="preserve"> to increase charter capital. The </w:t>
      </w:r>
      <w:r w:rsidR="00DD207E">
        <w:rPr>
          <w:rFonts w:ascii="Arial" w:hAnsi="Arial"/>
          <w:color w:val="010000"/>
          <w:sz w:val="20"/>
        </w:rPr>
        <w:t>General Meeting</w:t>
      </w:r>
      <w:r>
        <w:rPr>
          <w:rFonts w:ascii="Arial" w:hAnsi="Arial"/>
          <w:color w:val="010000"/>
          <w:sz w:val="20"/>
        </w:rPr>
        <w:t xml:space="preserve"> authorizes t</w:t>
      </w:r>
      <w:r w:rsidR="00DD207E">
        <w:rPr>
          <w:rFonts w:ascii="Arial" w:hAnsi="Arial"/>
          <w:color w:val="010000"/>
          <w:sz w:val="20"/>
        </w:rPr>
        <w:t>he Board of Directors to adjust and</w:t>
      </w:r>
      <w:r>
        <w:rPr>
          <w:rFonts w:ascii="Arial" w:hAnsi="Arial"/>
          <w:color w:val="010000"/>
          <w:sz w:val="20"/>
        </w:rPr>
        <w:t xml:space="preserve"> issue the amended Charter and Business Registration </w:t>
      </w:r>
      <w:r w:rsidR="00DD207E">
        <w:rPr>
          <w:rFonts w:ascii="Arial" w:hAnsi="Arial"/>
          <w:color w:val="010000"/>
          <w:sz w:val="20"/>
        </w:rPr>
        <w:t>under applicable laws</w:t>
      </w:r>
      <w:r>
        <w:rPr>
          <w:rFonts w:ascii="Arial" w:hAnsi="Arial"/>
          <w:color w:val="010000"/>
          <w:sz w:val="20"/>
        </w:rPr>
        <w:t>.</w:t>
      </w:r>
    </w:p>
    <w:p w14:paraId="5F4075E5" w14:textId="17C2E75A" w:rsidR="00BA15AB" w:rsidRDefault="00066C26" w:rsidP="00DD207E">
      <w:pPr>
        <w:numPr>
          <w:ilvl w:val="0"/>
          <w:numId w:val="1"/>
        </w:numPr>
        <w:pBdr>
          <w:top w:val="nil"/>
          <w:left w:val="nil"/>
          <w:bottom w:val="nil"/>
          <w:right w:val="nil"/>
          <w:between w:val="nil"/>
        </w:pBdr>
        <w:tabs>
          <w:tab w:val="left" w:pos="481"/>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change in securities registration at the Vietnam Securities Depository and Clearing Corporation (VSDC) and the change in trading registration at the Hanoi Stock Exchange (HNX) after the Report on results of the </w:t>
      </w:r>
      <w:r w:rsidR="00DD207E">
        <w:rPr>
          <w:rFonts w:ascii="Arial" w:hAnsi="Arial"/>
          <w:color w:val="010000"/>
          <w:sz w:val="20"/>
        </w:rPr>
        <w:t>issue</w:t>
      </w:r>
      <w:r>
        <w:rPr>
          <w:rFonts w:ascii="Arial" w:hAnsi="Arial"/>
          <w:color w:val="010000"/>
          <w:sz w:val="20"/>
        </w:rPr>
        <w:t>.</w:t>
      </w:r>
    </w:p>
    <w:p w14:paraId="46F7B22D" w14:textId="36B557C7" w:rsidR="00BA15AB" w:rsidRDefault="00066C26" w:rsidP="00DD207E">
      <w:pPr>
        <w:numPr>
          <w:ilvl w:val="0"/>
          <w:numId w:val="1"/>
        </w:numPr>
        <w:pBdr>
          <w:top w:val="nil"/>
          <w:left w:val="nil"/>
          <w:bottom w:val="nil"/>
          <w:right w:val="nil"/>
          <w:between w:val="nil"/>
        </w:pBdr>
        <w:tabs>
          <w:tab w:val="left" w:pos="481"/>
        </w:tabs>
        <w:spacing w:after="120" w:line="360" w:lineRule="auto"/>
        <w:jc w:val="both"/>
        <w:rPr>
          <w:rFonts w:ascii="Arial" w:eastAsia="Arial" w:hAnsi="Arial" w:cs="Arial"/>
          <w:color w:val="010000"/>
          <w:sz w:val="20"/>
          <w:szCs w:val="20"/>
        </w:rPr>
      </w:pPr>
      <w:r>
        <w:rPr>
          <w:rFonts w:ascii="Arial" w:hAnsi="Arial"/>
          <w:color w:val="010000"/>
          <w:sz w:val="20"/>
        </w:rPr>
        <w:t xml:space="preserve">After completing the share </w:t>
      </w:r>
      <w:r w:rsidR="00DD207E">
        <w:rPr>
          <w:rFonts w:ascii="Arial" w:hAnsi="Arial"/>
          <w:color w:val="010000"/>
          <w:sz w:val="20"/>
        </w:rPr>
        <w:t>issue</w:t>
      </w:r>
      <w:r>
        <w:rPr>
          <w:rFonts w:ascii="Arial" w:hAnsi="Arial"/>
          <w:color w:val="010000"/>
          <w:sz w:val="20"/>
        </w:rPr>
        <w:t xml:space="preserve">, the </w:t>
      </w:r>
      <w:r w:rsidR="00DD207E">
        <w:rPr>
          <w:rFonts w:ascii="Arial" w:hAnsi="Arial"/>
          <w:color w:val="010000"/>
          <w:sz w:val="20"/>
        </w:rPr>
        <w:t>General Meeting</w:t>
      </w:r>
      <w:r>
        <w:rPr>
          <w:rFonts w:ascii="Arial" w:hAnsi="Arial"/>
          <w:color w:val="010000"/>
          <w:sz w:val="20"/>
        </w:rPr>
        <w:t xml:space="preserve"> approves and authorizes the Board of Directors to complete procedures for changing securities registration at Vietnam Securities Depository and Clearing Corporation (VSDC)</w:t>
      </w:r>
      <w:proofErr w:type="gramStart"/>
      <w:r>
        <w:rPr>
          <w:rFonts w:ascii="Arial" w:hAnsi="Arial"/>
          <w:color w:val="010000"/>
          <w:sz w:val="20"/>
        </w:rPr>
        <w:t>. )</w:t>
      </w:r>
      <w:proofErr w:type="gramEnd"/>
      <w:r>
        <w:rPr>
          <w:rFonts w:ascii="Arial" w:hAnsi="Arial"/>
          <w:color w:val="010000"/>
          <w:sz w:val="20"/>
        </w:rPr>
        <w:t xml:space="preserve"> and change securities trading registration on the Hanoi Stock Exchange according to current legal regulations.</w:t>
      </w:r>
    </w:p>
    <w:p w14:paraId="277B35FA" w14:textId="77777777" w:rsidR="00BA15AB" w:rsidRDefault="00066C26" w:rsidP="00DD207E">
      <w:pPr>
        <w:keepNext/>
        <w:numPr>
          <w:ilvl w:val="0"/>
          <w:numId w:val="1"/>
        </w:numPr>
        <w:pBdr>
          <w:top w:val="nil"/>
          <w:left w:val="nil"/>
          <w:bottom w:val="nil"/>
          <w:right w:val="nil"/>
          <w:between w:val="nil"/>
        </w:pBdr>
        <w:tabs>
          <w:tab w:val="left" w:pos="481"/>
        </w:tabs>
        <w:spacing w:after="120" w:line="360" w:lineRule="auto"/>
        <w:jc w:val="both"/>
        <w:rPr>
          <w:rFonts w:ascii="Arial" w:eastAsia="Arial" w:hAnsi="Arial" w:cs="Arial"/>
          <w:color w:val="010000"/>
          <w:sz w:val="20"/>
          <w:szCs w:val="20"/>
        </w:rPr>
      </w:pPr>
      <w:r>
        <w:rPr>
          <w:rFonts w:ascii="Arial" w:hAnsi="Arial"/>
          <w:color w:val="010000"/>
          <w:sz w:val="20"/>
        </w:rPr>
        <w:lastRenderedPageBreak/>
        <w:t>Authorize the Board of Directors</w:t>
      </w:r>
    </w:p>
    <w:p w14:paraId="3CD27231" w14:textId="0AAE97F2" w:rsidR="00BA15AB" w:rsidRDefault="00066C26" w:rsidP="00DD207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The </w:t>
      </w:r>
      <w:r w:rsidR="00DD207E">
        <w:rPr>
          <w:rFonts w:ascii="Arial" w:hAnsi="Arial"/>
          <w:color w:val="010000"/>
          <w:sz w:val="20"/>
        </w:rPr>
        <w:t>General Meeting</w:t>
      </w:r>
      <w:r>
        <w:rPr>
          <w:rFonts w:ascii="Arial" w:hAnsi="Arial"/>
          <w:color w:val="010000"/>
          <w:sz w:val="20"/>
        </w:rPr>
        <w:t xml:space="preserve"> authorizes the Board of Directors to implement tasks related to the </w:t>
      </w:r>
      <w:r w:rsidR="00DD207E">
        <w:rPr>
          <w:rFonts w:ascii="Arial" w:hAnsi="Arial"/>
          <w:color w:val="010000"/>
          <w:sz w:val="20"/>
        </w:rPr>
        <w:t>issue</w:t>
      </w:r>
      <w:r>
        <w:rPr>
          <w:rFonts w:ascii="Arial" w:hAnsi="Arial"/>
          <w:color w:val="010000"/>
          <w:sz w:val="20"/>
        </w:rPr>
        <w:t xml:space="preserve"> such as:</w:t>
      </w:r>
    </w:p>
    <w:p w14:paraId="70738861" w14:textId="77777777" w:rsidR="00BA15AB" w:rsidRDefault="00066C26" w:rsidP="00DD207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Negotiate and sign a Minutes with Mr. Doan Thanh Tuan on the swapped debt.</w:t>
      </w:r>
    </w:p>
    <w:p w14:paraId="1B43F57D" w14:textId="77777777" w:rsidR="00BA15AB" w:rsidRDefault="00066C26" w:rsidP="00DD207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Conduct related procedures with the State Securities Commission, Vietnam Securities Depository and Clearing Corporation (VSDC), Hanoi Stock Exchange, Hanoi Authority for Planning and Investment. </w:t>
      </w:r>
    </w:p>
    <w:p w14:paraId="192D86D1" w14:textId="1EAEFC2A" w:rsidR="00BA15AB" w:rsidRDefault="00066C26" w:rsidP="00DD207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Complete the amendments to the Charter on Organization and Operation</w:t>
      </w:r>
      <w:r w:rsidR="00DD207E">
        <w:rPr>
          <w:rFonts w:ascii="Arial" w:hAnsi="Arial"/>
          <w:color w:val="010000"/>
          <w:sz w:val="20"/>
        </w:rPr>
        <w:t>s</w:t>
      </w:r>
      <w:r>
        <w:rPr>
          <w:rFonts w:ascii="Arial" w:hAnsi="Arial"/>
          <w:color w:val="010000"/>
          <w:sz w:val="20"/>
        </w:rPr>
        <w:t xml:space="preserve"> of the Company (due to the change of charter capital) after reporting the results of the </w:t>
      </w:r>
      <w:r w:rsidR="00DD207E">
        <w:rPr>
          <w:rFonts w:ascii="Arial" w:hAnsi="Arial"/>
          <w:color w:val="010000"/>
          <w:sz w:val="20"/>
        </w:rPr>
        <w:t>issue</w:t>
      </w:r>
      <w:r>
        <w:rPr>
          <w:rFonts w:ascii="Arial" w:hAnsi="Arial"/>
          <w:color w:val="010000"/>
          <w:sz w:val="20"/>
        </w:rPr>
        <w:t xml:space="preserve"> to the State Securities Commission of Vietnam. </w:t>
      </w:r>
    </w:p>
    <w:p w14:paraId="0299C191" w14:textId="42FBF72B" w:rsidR="00BA15AB" w:rsidRDefault="00066C26" w:rsidP="00DD207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Report and complete the procedures for registration of changes in charter capital and amendment of the Business Registration Certificate with the Hanoi Authority for Planning and Investment after reporting the results of the share </w:t>
      </w:r>
      <w:r w:rsidR="00DD207E">
        <w:rPr>
          <w:rFonts w:ascii="Arial" w:hAnsi="Arial"/>
          <w:color w:val="010000"/>
          <w:sz w:val="20"/>
        </w:rPr>
        <w:t>issue</w:t>
      </w:r>
      <w:r>
        <w:rPr>
          <w:rFonts w:ascii="Arial" w:hAnsi="Arial"/>
          <w:color w:val="010000"/>
          <w:sz w:val="20"/>
        </w:rPr>
        <w:t xml:space="preserve"> to the State Securities Commission of Vietnam.</w:t>
      </w:r>
    </w:p>
    <w:p w14:paraId="5FA38FA5" w14:textId="318A3009" w:rsidR="00BA15AB" w:rsidRDefault="00066C26" w:rsidP="00DD207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Other issues related to the share </w:t>
      </w:r>
      <w:r w:rsidR="00DD207E">
        <w:rPr>
          <w:rFonts w:ascii="Arial" w:hAnsi="Arial"/>
          <w:color w:val="010000"/>
          <w:sz w:val="20"/>
        </w:rPr>
        <w:t>issue</w:t>
      </w:r>
      <w:r>
        <w:rPr>
          <w:rFonts w:ascii="Arial" w:hAnsi="Arial"/>
          <w:color w:val="010000"/>
          <w:sz w:val="20"/>
        </w:rPr>
        <w:t>.</w:t>
      </w:r>
    </w:p>
    <w:p w14:paraId="20CAA116" w14:textId="77777777" w:rsidR="00BA15AB" w:rsidRDefault="00066C26" w:rsidP="00DD207E">
      <w:pPr>
        <w:keepNext/>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9: Terms of enforcement</w:t>
      </w:r>
    </w:p>
    <w:p w14:paraId="189281F1" w14:textId="32139885" w:rsidR="00BA15AB" w:rsidRDefault="00066C26" w:rsidP="00DD207E">
      <w:pPr>
        <w:numPr>
          <w:ilvl w:val="0"/>
          <w:numId w:val="2"/>
        </w:numPr>
        <w:pBdr>
          <w:top w:val="nil"/>
          <w:left w:val="nil"/>
          <w:bottom w:val="nil"/>
          <w:right w:val="nil"/>
          <w:between w:val="nil"/>
        </w:pBdr>
        <w:tabs>
          <w:tab w:val="left" w:pos="354"/>
        </w:tabs>
        <w:spacing w:after="120" w:line="360" w:lineRule="auto"/>
        <w:jc w:val="both"/>
        <w:rPr>
          <w:rFonts w:ascii="Arial" w:eastAsia="Arial" w:hAnsi="Arial" w:cs="Arial"/>
          <w:color w:val="010000"/>
          <w:sz w:val="20"/>
          <w:szCs w:val="20"/>
        </w:rPr>
      </w:pPr>
      <w:r>
        <w:rPr>
          <w:rFonts w:ascii="Arial" w:hAnsi="Arial"/>
          <w:color w:val="010000"/>
          <w:sz w:val="20"/>
        </w:rPr>
        <w:t xml:space="preserve">This General Mandate takes effect from the date it is approved by the </w:t>
      </w:r>
      <w:r w:rsidR="00DD207E">
        <w:rPr>
          <w:rFonts w:ascii="Arial" w:hAnsi="Arial"/>
          <w:color w:val="010000"/>
          <w:sz w:val="20"/>
        </w:rPr>
        <w:t>General Meeting</w:t>
      </w:r>
      <w:r>
        <w:rPr>
          <w:rFonts w:ascii="Arial" w:hAnsi="Arial"/>
          <w:color w:val="010000"/>
          <w:sz w:val="20"/>
        </w:rPr>
        <w:t xml:space="preserve"> (June 27, 2024).</w:t>
      </w:r>
    </w:p>
    <w:p w14:paraId="478FAFD3" w14:textId="4DC17E94" w:rsidR="00BA15AB" w:rsidRDefault="00066C26" w:rsidP="00DD207E">
      <w:pPr>
        <w:numPr>
          <w:ilvl w:val="0"/>
          <w:numId w:val="2"/>
        </w:numPr>
        <w:pBdr>
          <w:top w:val="nil"/>
          <w:left w:val="nil"/>
          <w:bottom w:val="nil"/>
          <w:right w:val="nil"/>
          <w:between w:val="nil"/>
        </w:pBdr>
        <w:tabs>
          <w:tab w:val="left" w:pos="368"/>
        </w:tabs>
        <w:spacing w:after="120" w:line="360" w:lineRule="auto"/>
        <w:jc w:val="both"/>
        <w:rPr>
          <w:rFonts w:ascii="Arial" w:eastAsia="Arial" w:hAnsi="Arial" w:cs="Arial"/>
          <w:color w:val="010000"/>
          <w:sz w:val="20"/>
          <w:szCs w:val="20"/>
        </w:rPr>
      </w:pPr>
      <w:r>
        <w:rPr>
          <w:rFonts w:ascii="Arial" w:hAnsi="Arial"/>
          <w:color w:val="010000"/>
          <w:sz w:val="20"/>
        </w:rPr>
        <w:t>Member</w:t>
      </w:r>
      <w:r w:rsidR="00DD207E">
        <w:rPr>
          <w:rFonts w:ascii="Arial" w:hAnsi="Arial"/>
          <w:color w:val="010000"/>
          <w:sz w:val="20"/>
        </w:rPr>
        <w:t>s of the Board of Directors and</w:t>
      </w:r>
      <w:r>
        <w:rPr>
          <w:rFonts w:ascii="Arial" w:hAnsi="Arial"/>
          <w:color w:val="010000"/>
          <w:sz w:val="20"/>
        </w:rPr>
        <w:t xml:space="preserve"> Supervisory Board</w:t>
      </w:r>
      <w:r w:rsidR="00DD207E">
        <w:rPr>
          <w:rFonts w:ascii="Arial" w:hAnsi="Arial"/>
          <w:color w:val="010000"/>
          <w:sz w:val="20"/>
        </w:rPr>
        <w:t>, Managing Director a</w:t>
      </w:r>
      <w:r>
        <w:rPr>
          <w:rFonts w:ascii="Arial" w:hAnsi="Arial"/>
          <w:color w:val="010000"/>
          <w:sz w:val="20"/>
        </w:rPr>
        <w:t xml:space="preserve">nd shareholders of LILAMA 3 Joint Stock Company are responsible for implementing and organizing the implementation of the General Mandate according to their authority and operational functions </w:t>
      </w:r>
      <w:r w:rsidR="00DD207E">
        <w:rPr>
          <w:rFonts w:ascii="Arial" w:hAnsi="Arial"/>
          <w:color w:val="010000"/>
          <w:sz w:val="20"/>
        </w:rPr>
        <w:t>under applicable laws</w:t>
      </w:r>
      <w:bookmarkStart w:id="0" w:name="_GoBack"/>
      <w:bookmarkEnd w:id="0"/>
      <w:r>
        <w:rPr>
          <w:rFonts w:ascii="Arial" w:hAnsi="Arial"/>
          <w:color w:val="010000"/>
          <w:sz w:val="20"/>
        </w:rPr>
        <w:t xml:space="preserve"> and Charter of LILAMA 3 Joint Stock Company.</w:t>
      </w:r>
    </w:p>
    <w:sectPr w:rsidR="00BA15AB">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1C1"/>
    <w:multiLevelType w:val="multilevel"/>
    <w:tmpl w:val="DE8A0D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8A5AE8"/>
    <w:multiLevelType w:val="multilevel"/>
    <w:tmpl w:val="6E96035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2AE0980"/>
    <w:multiLevelType w:val="multilevel"/>
    <w:tmpl w:val="3670AFB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53B0F92"/>
    <w:multiLevelType w:val="multilevel"/>
    <w:tmpl w:val="1E68D81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DD45011"/>
    <w:multiLevelType w:val="multilevel"/>
    <w:tmpl w:val="D7C2EC40"/>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7734802"/>
    <w:multiLevelType w:val="multilevel"/>
    <w:tmpl w:val="81644794"/>
    <w:lvl w:ilvl="0">
      <w:start w:val="19"/>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AB"/>
    <w:rsid w:val="00066C26"/>
    <w:rsid w:val="00BA15AB"/>
    <w:rsid w:val="00CA1009"/>
    <w:rsid w:val="00DD2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48BE"/>
  <w15:docId w15:val="{179BB23E-C99D-4CB0-B2FC-707F0BA9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singl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EC7C8A"/>
      <w:sz w:val="28"/>
      <w:szCs w:val="28"/>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Bodytext5">
    <w:name w:val="Body text (5)_"/>
    <w:basedOn w:val="DefaultParagraphFont"/>
    <w:link w:val="Bodytext50"/>
    <w:rPr>
      <w:rFonts w:ascii="Arial" w:eastAsia="Arial" w:hAnsi="Arial" w:cs="Arial"/>
      <w:b/>
      <w:bCs/>
      <w:i/>
      <w:iCs/>
      <w:smallCaps w:val="0"/>
      <w:strike w:val="0"/>
      <w:sz w:val="30"/>
      <w:szCs w:val="3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5"/>
      <w:szCs w:val="15"/>
      <w:u w:val="none"/>
      <w:shd w:val="clear" w:color="auto" w:fill="auto"/>
    </w:rPr>
  </w:style>
  <w:style w:type="paragraph" w:styleId="BodyText">
    <w:name w:val="Body Text"/>
    <w:basedOn w:val="Normal"/>
    <w:link w:val="BodyTextChar"/>
    <w:qFormat/>
    <w:pPr>
      <w:spacing w:line="360" w:lineRule="auto"/>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line="360" w:lineRule="auto"/>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2"/>
      <w:szCs w:val="32"/>
    </w:rPr>
  </w:style>
  <w:style w:type="paragraph" w:customStyle="1" w:styleId="Heading21">
    <w:name w:val="Heading #2"/>
    <w:basedOn w:val="Normal"/>
    <w:link w:val="Heading20"/>
    <w:pPr>
      <w:spacing w:line="254" w:lineRule="auto"/>
      <w:jc w:val="center"/>
      <w:outlineLvl w:val="1"/>
    </w:pPr>
    <w:rPr>
      <w:rFonts w:ascii="Times New Roman" w:eastAsia="Times New Roman" w:hAnsi="Times New Roman" w:cs="Times New Roman"/>
      <w:b/>
      <w:bCs/>
      <w:sz w:val="28"/>
      <w:szCs w:val="28"/>
    </w:rPr>
  </w:style>
  <w:style w:type="paragraph" w:customStyle="1" w:styleId="Bodytext20">
    <w:name w:val="Body text (2)"/>
    <w:basedOn w:val="Normal"/>
    <w:link w:val="Bodytext2"/>
    <w:pPr>
      <w:jc w:val="right"/>
    </w:pPr>
    <w:rPr>
      <w:rFonts w:ascii="Arial" w:eastAsia="Arial" w:hAnsi="Arial" w:cs="Arial"/>
      <w:sz w:val="22"/>
      <w:szCs w:val="22"/>
      <w:u w:val="single"/>
    </w:rPr>
  </w:style>
  <w:style w:type="paragraph" w:customStyle="1" w:styleId="Bodytext40">
    <w:name w:val="Body text (4)"/>
    <w:basedOn w:val="Normal"/>
    <w:link w:val="Bodytext4"/>
    <w:pPr>
      <w:spacing w:line="180" w:lineRule="auto"/>
      <w:jc w:val="right"/>
    </w:pPr>
    <w:rPr>
      <w:rFonts w:ascii="Times New Roman" w:eastAsia="Times New Roman" w:hAnsi="Times New Roman" w:cs="Times New Roman"/>
      <w:color w:val="EC7C8A"/>
      <w:sz w:val="28"/>
      <w:szCs w:val="28"/>
    </w:rPr>
  </w:style>
  <w:style w:type="paragraph" w:customStyle="1" w:styleId="Heading31">
    <w:name w:val="Heading #3"/>
    <w:basedOn w:val="Normal"/>
    <w:link w:val="Heading30"/>
    <w:pPr>
      <w:spacing w:line="374" w:lineRule="auto"/>
      <w:outlineLvl w:val="2"/>
    </w:pPr>
    <w:rPr>
      <w:rFonts w:ascii="Times New Roman" w:eastAsia="Times New Roman" w:hAnsi="Times New Roman" w:cs="Times New Roman"/>
      <w:b/>
      <w:bCs/>
    </w:rPr>
  </w:style>
  <w:style w:type="paragraph" w:customStyle="1" w:styleId="Bodytext50">
    <w:name w:val="Body text (5)"/>
    <w:basedOn w:val="Normal"/>
    <w:link w:val="Bodytext5"/>
    <w:rPr>
      <w:rFonts w:ascii="Arial" w:eastAsia="Arial" w:hAnsi="Arial" w:cs="Arial"/>
      <w:b/>
      <w:bCs/>
      <w:i/>
      <w:iCs/>
      <w:sz w:val="30"/>
      <w:szCs w:val="30"/>
    </w:rPr>
  </w:style>
  <w:style w:type="paragraph" w:customStyle="1" w:styleId="Bodytext30">
    <w:name w:val="Body text (3)"/>
    <w:basedOn w:val="Normal"/>
    <w:link w:val="Bodytext3"/>
    <w:rPr>
      <w:rFonts w:ascii="Times New Roman" w:eastAsia="Times New Roman" w:hAnsi="Times New Roman" w:cs="Times New Roman"/>
      <w:sz w:val="15"/>
      <w:szCs w:val="15"/>
    </w:rPr>
  </w:style>
  <w:style w:type="table" w:styleId="TableGrid">
    <w:name w:val="Table Grid"/>
    <w:basedOn w:val="TableNormal"/>
    <w:uiPriority w:val="39"/>
    <w:rsid w:val="0092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fg76k617p9hAMy/J/CxQv40SXg==">CgMxLjA4AHIhMXRyeUkwOUk1UHdxRmVrOFFIZ2hGVENRYnB4alRTTjF5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2024-07-03T03:14:00Z</dcterms:created>
  <dcterms:modified xsi:type="dcterms:W3CDTF">2024-07-03T03:14:00Z</dcterms:modified>
</cp:coreProperties>
</file>