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C7FB2" w:rsidRDefault="003C23B2" w:rsidP="009C6B95">
      <w:pPr>
        <w:pBdr>
          <w:top w:val="nil"/>
          <w:left w:val="nil"/>
          <w:bottom w:val="nil"/>
          <w:right w:val="nil"/>
          <w:between w:val="nil"/>
        </w:pBdr>
        <w:spacing w:after="120" w:line="360" w:lineRule="auto"/>
        <w:jc w:val="both"/>
        <w:rPr>
          <w:rFonts w:ascii="Arial" w:eastAsia="Arial" w:hAnsi="Arial" w:cs="Arial"/>
          <w:b/>
          <w:sz w:val="20"/>
          <w:szCs w:val="20"/>
        </w:rPr>
      </w:pPr>
      <w:r>
        <w:rPr>
          <w:rFonts w:ascii="Arial" w:hAnsi="Arial"/>
          <w:b/>
          <w:sz w:val="20"/>
        </w:rPr>
        <w:t>SII: Board Resolution</w:t>
      </w:r>
    </w:p>
    <w:p w14:paraId="00000002" w14:textId="1B9777BD" w:rsidR="000C7FB2" w:rsidRDefault="003C23B2" w:rsidP="009C6B95">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On June 27, 2024, Saigon Water Infrastructure Corporation announced </w:t>
      </w:r>
      <w:r w:rsidR="007544CE">
        <w:rPr>
          <w:rFonts w:ascii="Arial" w:hAnsi="Arial"/>
          <w:sz w:val="20"/>
        </w:rPr>
        <w:t xml:space="preserve">Board </w:t>
      </w:r>
      <w:r>
        <w:rPr>
          <w:rFonts w:ascii="Arial" w:hAnsi="Arial"/>
          <w:sz w:val="20"/>
        </w:rPr>
        <w:t>Resolution No. 10/2024/SGW/HDQT-NQ on supplementing the content of the Annual General Meeting of Shareholders 2023 as follows:</w:t>
      </w:r>
    </w:p>
    <w:p w14:paraId="00000003" w14:textId="77777777" w:rsidR="000C7FB2" w:rsidRDefault="003C23B2" w:rsidP="009C6B95">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 Approve the content of the Draft Proposal of the Board of Directors on changing the number of legal representatives of the Company.</w:t>
      </w:r>
    </w:p>
    <w:p w14:paraId="00000004" w14:textId="77777777" w:rsidR="000C7FB2" w:rsidRDefault="003C23B2" w:rsidP="009C6B95">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2: Approve the addition of Meeting </w:t>
      </w:r>
      <w:proofErr w:type="gramStart"/>
      <w:r>
        <w:rPr>
          <w:rFonts w:ascii="Arial" w:hAnsi="Arial"/>
          <w:sz w:val="20"/>
        </w:rPr>
        <w:t>Documents,</w:t>
      </w:r>
      <w:proofErr w:type="gramEnd"/>
      <w:r>
        <w:rPr>
          <w:rFonts w:ascii="Arial" w:hAnsi="Arial"/>
          <w:sz w:val="20"/>
        </w:rPr>
        <w:t xml:space="preserve"> update the agenda of the Annual General Meeting of Shareholders 2023 with the content of the Proposal of the Board of Directors on changing the number of Legal Representatives of the Company approved by t</w:t>
      </w:r>
      <w:bookmarkStart w:id="0" w:name="_GoBack"/>
      <w:bookmarkEnd w:id="0"/>
      <w:r>
        <w:rPr>
          <w:rFonts w:ascii="Arial" w:hAnsi="Arial"/>
          <w:sz w:val="20"/>
        </w:rPr>
        <w:t>he Board of Directors.</w:t>
      </w:r>
    </w:p>
    <w:p w14:paraId="00000005" w14:textId="057C8892" w:rsidR="000C7FB2" w:rsidRDefault="003C23B2" w:rsidP="009C6B95">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3: This </w:t>
      </w:r>
      <w:r w:rsidR="00F5615D">
        <w:rPr>
          <w:rFonts w:ascii="Arial" w:hAnsi="Arial"/>
          <w:sz w:val="20"/>
        </w:rPr>
        <w:t xml:space="preserve">Board </w:t>
      </w:r>
      <w:r>
        <w:rPr>
          <w:rFonts w:ascii="Arial" w:hAnsi="Arial"/>
          <w:sz w:val="20"/>
        </w:rPr>
        <w:t>Resolution takes effect from the date of its signing. Members of the Board of Directors, the General Manager, the Executive Board, relevant Departments and individuals are responsible for implementing this Board Resolution.</w:t>
      </w:r>
    </w:p>
    <w:sectPr w:rsidR="000C7FB2">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B2"/>
    <w:rsid w:val="000C7FB2"/>
    <w:rsid w:val="003C23B2"/>
    <w:rsid w:val="007544CE"/>
    <w:rsid w:val="009C6B95"/>
    <w:rsid w:val="00F56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Segoe UI" w:eastAsia="Segoe UI" w:hAnsi="Segoe UI" w:cs="Segoe UI"/>
      <w:b/>
      <w:bCs/>
      <w:i w:val="0"/>
      <w:iCs w:val="0"/>
      <w:smallCaps w:val="0"/>
      <w:strike w:val="0"/>
      <w:color w:val="D63141"/>
      <w:sz w:val="17"/>
      <w:szCs w:val="17"/>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D63141"/>
      <w:sz w:val="26"/>
      <w:szCs w:val="26"/>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sz w:val="22"/>
      <w:szCs w:val="22"/>
    </w:rPr>
  </w:style>
  <w:style w:type="paragraph" w:customStyle="1" w:styleId="Bodytext20">
    <w:name w:val="Body text (2)"/>
    <w:basedOn w:val="Normal"/>
    <w:link w:val="Bodytext2"/>
    <w:rPr>
      <w:rFonts w:ascii="Segoe UI" w:eastAsia="Segoe UI" w:hAnsi="Segoe UI" w:cs="Segoe UI"/>
      <w:b/>
      <w:bCs/>
      <w:color w:val="D63141"/>
      <w:sz w:val="17"/>
      <w:szCs w:val="17"/>
    </w:rPr>
  </w:style>
  <w:style w:type="paragraph" w:customStyle="1" w:styleId="Bodytext30">
    <w:name w:val="Body text (3)"/>
    <w:basedOn w:val="Normal"/>
    <w:link w:val="Bodytext3"/>
    <w:rPr>
      <w:rFonts w:ascii="Arial" w:eastAsia="Arial" w:hAnsi="Arial" w:cs="Arial"/>
      <w:color w:val="D63141"/>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Segoe UI" w:eastAsia="Segoe UI" w:hAnsi="Segoe UI" w:cs="Segoe UI"/>
      <w:b/>
      <w:bCs/>
      <w:i w:val="0"/>
      <w:iCs w:val="0"/>
      <w:smallCaps w:val="0"/>
      <w:strike w:val="0"/>
      <w:color w:val="D63141"/>
      <w:sz w:val="17"/>
      <w:szCs w:val="17"/>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D63141"/>
      <w:sz w:val="26"/>
      <w:szCs w:val="26"/>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sz w:val="22"/>
      <w:szCs w:val="22"/>
    </w:rPr>
  </w:style>
  <w:style w:type="paragraph" w:customStyle="1" w:styleId="Bodytext20">
    <w:name w:val="Body text (2)"/>
    <w:basedOn w:val="Normal"/>
    <w:link w:val="Bodytext2"/>
    <w:rPr>
      <w:rFonts w:ascii="Segoe UI" w:eastAsia="Segoe UI" w:hAnsi="Segoe UI" w:cs="Segoe UI"/>
      <w:b/>
      <w:bCs/>
      <w:color w:val="D63141"/>
      <w:sz w:val="17"/>
      <w:szCs w:val="17"/>
    </w:rPr>
  </w:style>
  <w:style w:type="paragraph" w:customStyle="1" w:styleId="Bodytext30">
    <w:name w:val="Body text (3)"/>
    <w:basedOn w:val="Normal"/>
    <w:link w:val="Bodytext3"/>
    <w:rPr>
      <w:rFonts w:ascii="Arial" w:eastAsia="Arial" w:hAnsi="Arial" w:cs="Arial"/>
      <w:color w:val="D63141"/>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XwP30x/UKvTcovEeF2+Xi37xwQ==">CgMxLjA4AHIhMVY2RXJ0RlFGVWt4bnFKMlh4UUlEckJiLUwwTkIta2lh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2024-07-01T04:00:00Z</dcterms:created>
  <dcterms:modified xsi:type="dcterms:W3CDTF">2024-07-02T06:25:00Z</dcterms:modified>
</cp:coreProperties>
</file>