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54CB2" w:rsidRDefault="00C503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 xml:space="preserve">TOS: Board Resolution on the dissolution of Tan </w:t>
      </w:r>
      <w:proofErr w:type="spellStart"/>
      <w:r>
        <w:rPr>
          <w:rFonts w:ascii="Arial" w:hAnsi="Arial"/>
          <w:b/>
          <w:color w:val="010000"/>
          <w:sz w:val="20"/>
        </w:rPr>
        <w:t>Cang</w:t>
      </w:r>
      <w:proofErr w:type="spellEnd"/>
      <w:r>
        <w:rPr>
          <w:rFonts w:ascii="Arial" w:hAnsi="Arial"/>
          <w:b/>
          <w:color w:val="010000"/>
          <w:sz w:val="20"/>
        </w:rPr>
        <w:t xml:space="preserve"> Xuan </w:t>
      </w:r>
      <w:proofErr w:type="spellStart"/>
      <w:r>
        <w:rPr>
          <w:rFonts w:ascii="Arial" w:hAnsi="Arial"/>
          <w:b/>
          <w:color w:val="010000"/>
          <w:sz w:val="20"/>
        </w:rPr>
        <w:t>Cau</w:t>
      </w:r>
      <w:proofErr w:type="spellEnd"/>
      <w:r>
        <w:rPr>
          <w:rFonts w:ascii="Arial" w:hAnsi="Arial"/>
          <w:b/>
          <w:color w:val="010000"/>
          <w:sz w:val="20"/>
        </w:rPr>
        <w:t xml:space="preserve"> Joint Stock Company and the restoration of operations of </w:t>
      </w:r>
      <w:proofErr w:type="spellStart"/>
      <w:r>
        <w:rPr>
          <w:rFonts w:ascii="Arial" w:hAnsi="Arial"/>
          <w:b/>
          <w:color w:val="010000"/>
          <w:sz w:val="20"/>
        </w:rPr>
        <w:t>Hai</w:t>
      </w:r>
      <w:proofErr w:type="spellEnd"/>
      <w:r>
        <w:rPr>
          <w:rFonts w:ascii="Arial" w:hAnsi="Arial"/>
          <w:b/>
          <w:color w:val="010000"/>
          <w:sz w:val="20"/>
        </w:rPr>
        <w:t xml:space="preserve"> Phong Branch</w:t>
      </w:r>
    </w:p>
    <w:p w14:paraId="00000002" w14:textId="77777777" w:rsidR="00854CB2" w:rsidRDefault="00C503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June 28, 2024, Tan </w:t>
      </w:r>
      <w:proofErr w:type="spellStart"/>
      <w:r>
        <w:rPr>
          <w:rFonts w:ascii="Arial" w:hAnsi="Arial"/>
          <w:color w:val="010000"/>
          <w:sz w:val="20"/>
        </w:rPr>
        <w:t>Cang</w:t>
      </w:r>
      <w:proofErr w:type="spellEnd"/>
      <w:r>
        <w:rPr>
          <w:rFonts w:ascii="Arial" w:hAnsi="Arial"/>
          <w:color w:val="010000"/>
          <w:sz w:val="20"/>
        </w:rPr>
        <w:t xml:space="preserve"> Offshore Services Joint Stock Company announced Resolution No. 13/2024/NQ-HDQT on dissolving Tan </w:t>
      </w:r>
      <w:proofErr w:type="spellStart"/>
      <w:r>
        <w:rPr>
          <w:rFonts w:ascii="Arial" w:hAnsi="Arial"/>
          <w:color w:val="010000"/>
          <w:sz w:val="20"/>
        </w:rPr>
        <w:t>Cang</w:t>
      </w:r>
      <w:proofErr w:type="spellEnd"/>
      <w:r>
        <w:rPr>
          <w:rFonts w:ascii="Arial" w:hAnsi="Arial"/>
          <w:color w:val="010000"/>
          <w:sz w:val="20"/>
        </w:rPr>
        <w:t xml:space="preserve"> Xuan </w:t>
      </w:r>
      <w:proofErr w:type="spellStart"/>
      <w:r>
        <w:rPr>
          <w:rFonts w:ascii="Arial" w:hAnsi="Arial"/>
          <w:color w:val="010000"/>
          <w:sz w:val="20"/>
        </w:rPr>
        <w:t>Cau</w:t>
      </w:r>
      <w:proofErr w:type="spellEnd"/>
      <w:r>
        <w:rPr>
          <w:rFonts w:ascii="Arial" w:hAnsi="Arial"/>
          <w:color w:val="010000"/>
          <w:sz w:val="20"/>
        </w:rPr>
        <w:t xml:space="preserve"> Joint Stock Company and restoring the operating status of the Company's Branch in </w:t>
      </w:r>
      <w:proofErr w:type="spellStart"/>
      <w:r>
        <w:rPr>
          <w:rFonts w:ascii="Arial" w:hAnsi="Arial"/>
          <w:color w:val="010000"/>
          <w:sz w:val="20"/>
        </w:rPr>
        <w:t>Hai</w:t>
      </w:r>
      <w:proofErr w:type="spellEnd"/>
      <w:r>
        <w:rPr>
          <w:rFonts w:ascii="Arial" w:hAnsi="Arial"/>
          <w:color w:val="010000"/>
          <w:sz w:val="20"/>
        </w:rPr>
        <w:t xml:space="preserve"> Phong as follows: </w:t>
      </w:r>
    </w:p>
    <w:p w14:paraId="00000003" w14:textId="77777777" w:rsidR="00854CB2" w:rsidRDefault="00C503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‎‎Article 1.</w:t>
      </w:r>
      <w:proofErr w:type="gramEnd"/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 xml:space="preserve">Approving the dissolution of Tan </w:t>
      </w:r>
      <w:proofErr w:type="spellStart"/>
      <w:r>
        <w:rPr>
          <w:rFonts w:ascii="Arial" w:hAnsi="Arial"/>
          <w:color w:val="010000"/>
          <w:sz w:val="20"/>
        </w:rPr>
        <w:t>Cang</w:t>
      </w:r>
      <w:proofErr w:type="spellEnd"/>
      <w:r>
        <w:rPr>
          <w:rFonts w:ascii="Arial" w:hAnsi="Arial"/>
          <w:color w:val="010000"/>
          <w:sz w:val="20"/>
        </w:rPr>
        <w:t xml:space="preserve"> Xuan </w:t>
      </w:r>
      <w:proofErr w:type="spellStart"/>
      <w:r>
        <w:rPr>
          <w:rFonts w:ascii="Arial" w:hAnsi="Arial"/>
          <w:color w:val="010000"/>
          <w:sz w:val="20"/>
        </w:rPr>
        <w:t>Cau</w:t>
      </w:r>
      <w:proofErr w:type="spellEnd"/>
      <w:r>
        <w:rPr>
          <w:rFonts w:ascii="Arial" w:hAnsi="Arial"/>
          <w:color w:val="010000"/>
          <w:sz w:val="20"/>
        </w:rPr>
        <w:t xml:space="preserve"> Joint Stock Company with the following information:</w:t>
      </w:r>
    </w:p>
    <w:p w14:paraId="00000004" w14:textId="77777777" w:rsidR="00854CB2" w:rsidRDefault="00C503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Tax code: 0202199035</w:t>
      </w:r>
    </w:p>
    <w:p w14:paraId="00000005" w14:textId="77777777" w:rsidR="00854CB2" w:rsidRDefault="00C503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Saigon Newport Corporation Building, 808 Le Hong Phong, Thanh </w:t>
      </w:r>
      <w:proofErr w:type="gramStart"/>
      <w:r>
        <w:rPr>
          <w:rFonts w:ascii="Arial" w:hAnsi="Arial"/>
          <w:color w:val="010000"/>
          <w:sz w:val="20"/>
        </w:rPr>
        <w:t>To</w:t>
      </w:r>
      <w:proofErr w:type="gramEnd"/>
      <w:r>
        <w:rPr>
          <w:rFonts w:ascii="Arial" w:hAnsi="Arial"/>
          <w:color w:val="010000"/>
          <w:sz w:val="20"/>
        </w:rPr>
        <w:t xml:space="preserve"> Ward, </w:t>
      </w:r>
      <w:proofErr w:type="spellStart"/>
      <w:r>
        <w:rPr>
          <w:rFonts w:ascii="Arial" w:hAnsi="Arial"/>
          <w:color w:val="010000"/>
          <w:sz w:val="20"/>
        </w:rPr>
        <w:t>Hai</w:t>
      </w:r>
      <w:proofErr w:type="spellEnd"/>
      <w:r>
        <w:rPr>
          <w:rFonts w:ascii="Arial" w:hAnsi="Arial"/>
          <w:color w:val="010000"/>
          <w:sz w:val="20"/>
        </w:rPr>
        <w:t xml:space="preserve"> An District, </w:t>
      </w:r>
      <w:proofErr w:type="spellStart"/>
      <w:r>
        <w:rPr>
          <w:rFonts w:ascii="Arial" w:hAnsi="Arial"/>
          <w:color w:val="010000"/>
          <w:sz w:val="20"/>
        </w:rPr>
        <w:t>Hai</w:t>
      </w:r>
      <w:proofErr w:type="spellEnd"/>
      <w:r>
        <w:rPr>
          <w:rFonts w:ascii="Arial" w:hAnsi="Arial"/>
          <w:color w:val="010000"/>
          <w:sz w:val="20"/>
        </w:rPr>
        <w:t xml:space="preserve"> Phong City, Vietnam.</w:t>
      </w:r>
    </w:p>
    <w:p w14:paraId="00000006" w14:textId="77777777" w:rsidR="00854CB2" w:rsidRDefault="00C503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</w:t>
      </w:r>
      <w:r>
        <w:rPr>
          <w:rFonts w:ascii="Arial" w:hAnsi="Arial"/>
          <w:color w:val="010000"/>
          <w:sz w:val="20"/>
        </w:rPr>
        <w:t xml:space="preserve">asons for dissolution: The </w:t>
      </w:r>
      <w:proofErr w:type="gramStart"/>
      <w:r>
        <w:rPr>
          <w:rFonts w:ascii="Arial" w:hAnsi="Arial"/>
          <w:color w:val="010000"/>
          <w:sz w:val="20"/>
        </w:rPr>
        <w:t>company</w:t>
      </w:r>
      <w:proofErr w:type="gramEnd"/>
      <w:r>
        <w:rPr>
          <w:rFonts w:ascii="Arial" w:hAnsi="Arial"/>
          <w:color w:val="010000"/>
          <w:sz w:val="20"/>
        </w:rPr>
        <w:t xml:space="preserve"> is not operating effectively because it does not continue to implement investment projects as the initial orientation of cooperation to establish a business. </w:t>
      </w:r>
    </w:p>
    <w:p w14:paraId="00000007" w14:textId="77777777" w:rsidR="00854CB2" w:rsidRDefault="00C503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Termination time: </w:t>
      </w:r>
      <w:r>
        <w:rPr>
          <w:rFonts w:ascii="Arial" w:hAnsi="Arial"/>
          <w:color w:val="010000"/>
          <w:sz w:val="20"/>
        </w:rPr>
        <w:t xml:space="preserve">From June 2024 according to the decision of </w:t>
      </w:r>
      <w:r>
        <w:rPr>
          <w:rFonts w:ascii="Arial" w:hAnsi="Arial"/>
          <w:color w:val="010000"/>
          <w:sz w:val="20"/>
        </w:rPr>
        <w:t xml:space="preserve">the General Meeting of Shareholders of Tan </w:t>
      </w:r>
      <w:proofErr w:type="spellStart"/>
      <w:r>
        <w:rPr>
          <w:rFonts w:ascii="Arial" w:hAnsi="Arial"/>
          <w:color w:val="010000"/>
          <w:sz w:val="20"/>
        </w:rPr>
        <w:t>Cang</w:t>
      </w:r>
      <w:proofErr w:type="spellEnd"/>
      <w:r>
        <w:rPr>
          <w:rFonts w:ascii="Arial" w:hAnsi="Arial"/>
          <w:color w:val="010000"/>
          <w:sz w:val="20"/>
        </w:rPr>
        <w:t xml:space="preserve"> Xuan </w:t>
      </w:r>
      <w:proofErr w:type="spellStart"/>
      <w:r>
        <w:rPr>
          <w:rFonts w:ascii="Arial" w:hAnsi="Arial"/>
          <w:color w:val="010000"/>
          <w:sz w:val="20"/>
        </w:rPr>
        <w:t>Cau</w:t>
      </w:r>
      <w:proofErr w:type="spellEnd"/>
      <w:r>
        <w:rPr>
          <w:rFonts w:ascii="Arial" w:hAnsi="Arial"/>
          <w:color w:val="010000"/>
          <w:sz w:val="20"/>
        </w:rPr>
        <w:t xml:space="preserve"> Joint Stock Company.</w:t>
      </w:r>
      <w:r>
        <w:rPr>
          <w:rFonts w:ascii="Arial" w:hAnsi="Arial"/>
          <w:color w:val="010000"/>
          <w:sz w:val="20"/>
        </w:rPr>
        <w:t xml:space="preserve"> </w:t>
      </w:r>
    </w:p>
    <w:p w14:paraId="00000008" w14:textId="77777777" w:rsidR="00854CB2" w:rsidRDefault="00C503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Article 2.</w:t>
      </w:r>
      <w:proofErr w:type="gramEnd"/>
      <w:r>
        <w:rPr>
          <w:rFonts w:ascii="Arial" w:hAnsi="Arial"/>
          <w:color w:val="010000"/>
          <w:sz w:val="20"/>
        </w:rPr>
        <w:t xml:space="preserve"> Approve the restoration of the Branch’s operations: </w:t>
      </w:r>
      <w:r>
        <w:rPr>
          <w:rFonts w:ascii="Arial" w:hAnsi="Arial"/>
          <w:color w:val="010000"/>
          <w:sz w:val="20"/>
        </w:rPr>
        <w:t xml:space="preserve">Tan </w:t>
      </w:r>
      <w:proofErr w:type="spellStart"/>
      <w:r>
        <w:rPr>
          <w:rFonts w:ascii="Arial" w:hAnsi="Arial"/>
          <w:color w:val="010000"/>
          <w:sz w:val="20"/>
        </w:rPr>
        <w:t>Cang</w:t>
      </w:r>
      <w:proofErr w:type="spellEnd"/>
      <w:r>
        <w:rPr>
          <w:rFonts w:ascii="Arial" w:hAnsi="Arial"/>
          <w:color w:val="010000"/>
          <w:sz w:val="20"/>
        </w:rPr>
        <w:t xml:space="preserve"> Offshore Services Joint Stock Company - </w:t>
      </w:r>
      <w:proofErr w:type="spellStart"/>
      <w:r>
        <w:rPr>
          <w:rFonts w:ascii="Arial" w:hAnsi="Arial"/>
          <w:color w:val="010000"/>
          <w:sz w:val="20"/>
        </w:rPr>
        <w:t>Hai</w:t>
      </w:r>
      <w:proofErr w:type="spellEnd"/>
      <w:r>
        <w:rPr>
          <w:rFonts w:ascii="Arial" w:hAnsi="Arial"/>
          <w:color w:val="010000"/>
          <w:sz w:val="20"/>
        </w:rPr>
        <w:t xml:space="preserve"> Phong Branch with the following information:</w:t>
      </w:r>
    </w:p>
    <w:p w14:paraId="00000009" w14:textId="77777777" w:rsidR="00854CB2" w:rsidRDefault="00C503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Branch code: 031</w:t>
      </w:r>
      <w:r>
        <w:rPr>
          <w:rFonts w:ascii="Arial" w:hAnsi="Arial"/>
          <w:color w:val="010000"/>
          <w:sz w:val="20"/>
        </w:rPr>
        <w:t>1638652-003.</w:t>
      </w:r>
    </w:p>
    <w:p w14:paraId="0000000A" w14:textId="77777777" w:rsidR="00854CB2" w:rsidRDefault="00C503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Address: Saigon Newport Corporation Building, 808 Le Hong Phong, Thanh To Ward, </w:t>
      </w:r>
      <w:proofErr w:type="spellStart"/>
      <w:r>
        <w:rPr>
          <w:rFonts w:ascii="Arial" w:hAnsi="Arial"/>
          <w:color w:val="010000"/>
          <w:sz w:val="20"/>
        </w:rPr>
        <w:t>Hai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gramStart"/>
      <w:r>
        <w:rPr>
          <w:rFonts w:ascii="Arial" w:hAnsi="Arial"/>
          <w:color w:val="010000"/>
          <w:sz w:val="20"/>
        </w:rPr>
        <w:t>An</w:t>
      </w:r>
      <w:proofErr w:type="gramEnd"/>
      <w:r>
        <w:rPr>
          <w:rFonts w:ascii="Arial" w:hAnsi="Arial"/>
          <w:color w:val="010000"/>
          <w:sz w:val="20"/>
        </w:rPr>
        <w:t xml:space="preserve"> District, </w:t>
      </w:r>
      <w:proofErr w:type="spellStart"/>
      <w:r>
        <w:rPr>
          <w:rFonts w:ascii="Arial" w:hAnsi="Arial"/>
          <w:color w:val="010000"/>
          <w:sz w:val="20"/>
        </w:rPr>
        <w:t>Hai</w:t>
      </w:r>
      <w:proofErr w:type="spellEnd"/>
      <w:r>
        <w:rPr>
          <w:rFonts w:ascii="Arial" w:hAnsi="Arial"/>
          <w:color w:val="010000"/>
          <w:sz w:val="20"/>
        </w:rPr>
        <w:t xml:space="preserve"> Phong City, Vietnam.</w:t>
      </w:r>
    </w:p>
    <w:p w14:paraId="0000000B" w14:textId="77777777" w:rsidR="00854CB2" w:rsidRDefault="00C503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Head of the Branch: Mr. Bui Quang Huy</w:t>
      </w:r>
    </w:p>
    <w:p w14:paraId="0000000C" w14:textId="77777777" w:rsidR="00854CB2" w:rsidRDefault="00C503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Date of restoration: </w:t>
      </w:r>
      <w:r>
        <w:rPr>
          <w:rFonts w:ascii="Arial" w:hAnsi="Arial"/>
          <w:color w:val="010000"/>
          <w:sz w:val="20"/>
        </w:rPr>
        <w:t>From June 28</w:t>
      </w:r>
      <w:r>
        <w:rPr>
          <w:rFonts w:ascii="Arial" w:hAnsi="Arial"/>
          <w:color w:val="010000"/>
          <w:sz w:val="20"/>
        </w:rPr>
        <w:t>, 2024</w:t>
      </w:r>
    </w:p>
    <w:p w14:paraId="0000000D" w14:textId="15BD2249" w:rsidR="00854CB2" w:rsidRDefault="00C503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Date of restoration: </w:t>
      </w:r>
      <w:r>
        <w:rPr>
          <w:rFonts w:ascii="Arial" w:hAnsi="Arial"/>
          <w:color w:val="010000"/>
          <w:sz w:val="20"/>
        </w:rPr>
        <w:t>Reason for restoring operating status:</w:t>
      </w:r>
      <w:r>
        <w:rPr>
          <w:rFonts w:ascii="Arial" w:hAnsi="Arial"/>
          <w:color w:val="010000"/>
          <w:sz w:val="20"/>
        </w:rPr>
        <w:cr/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The Company contributed capital to establish Tan </w:t>
      </w:r>
      <w:proofErr w:type="spellStart"/>
      <w:r>
        <w:rPr>
          <w:rFonts w:ascii="Arial" w:hAnsi="Arial"/>
          <w:color w:val="010000"/>
          <w:sz w:val="20"/>
        </w:rPr>
        <w:t>Cang</w:t>
      </w:r>
      <w:proofErr w:type="spellEnd"/>
      <w:r>
        <w:rPr>
          <w:rFonts w:ascii="Arial" w:hAnsi="Arial"/>
          <w:color w:val="010000"/>
          <w:sz w:val="20"/>
        </w:rPr>
        <w:t xml:space="preserve"> Xuan </w:t>
      </w:r>
      <w:proofErr w:type="spellStart"/>
      <w:r>
        <w:rPr>
          <w:rFonts w:ascii="Arial" w:hAnsi="Arial"/>
          <w:color w:val="010000"/>
          <w:sz w:val="20"/>
        </w:rPr>
        <w:t>Cau</w:t>
      </w:r>
      <w:proofErr w:type="spellEnd"/>
      <w:r>
        <w:rPr>
          <w:rFonts w:ascii="Arial" w:hAnsi="Arial"/>
          <w:color w:val="010000"/>
          <w:sz w:val="20"/>
        </w:rPr>
        <w:t xml:space="preserve"> Joint Stock Company to replace the Company's Branch in </w:t>
      </w:r>
      <w:proofErr w:type="spellStart"/>
      <w:r>
        <w:rPr>
          <w:rFonts w:ascii="Arial" w:hAnsi="Arial"/>
          <w:color w:val="010000"/>
          <w:sz w:val="20"/>
        </w:rPr>
        <w:t>Hai</w:t>
      </w:r>
      <w:proofErr w:type="spellEnd"/>
      <w:r>
        <w:rPr>
          <w:rFonts w:ascii="Arial" w:hAnsi="Arial"/>
          <w:color w:val="010000"/>
          <w:sz w:val="20"/>
        </w:rPr>
        <w:t xml:space="preserve"> Phong. After that, Tan </w:t>
      </w:r>
      <w:proofErr w:type="spellStart"/>
      <w:r>
        <w:rPr>
          <w:rFonts w:ascii="Arial" w:hAnsi="Arial"/>
          <w:color w:val="010000"/>
          <w:sz w:val="20"/>
        </w:rPr>
        <w:t>Cang</w:t>
      </w:r>
      <w:proofErr w:type="spellEnd"/>
      <w:r>
        <w:rPr>
          <w:rFonts w:ascii="Arial" w:hAnsi="Arial"/>
          <w:color w:val="010000"/>
          <w:sz w:val="20"/>
        </w:rPr>
        <w:t xml:space="preserve"> Xuan </w:t>
      </w:r>
      <w:proofErr w:type="spellStart"/>
      <w:r>
        <w:rPr>
          <w:rFonts w:ascii="Arial" w:hAnsi="Arial"/>
          <w:color w:val="010000"/>
          <w:sz w:val="20"/>
        </w:rPr>
        <w:t>Cau</w:t>
      </w:r>
      <w:proofErr w:type="spellEnd"/>
      <w:r>
        <w:rPr>
          <w:rFonts w:ascii="Arial" w:hAnsi="Arial"/>
          <w:color w:val="010000"/>
          <w:sz w:val="20"/>
        </w:rPr>
        <w:t xml:space="preserve"> Joint Stock Company operated ineffectively because it did</w:t>
      </w:r>
      <w:r>
        <w:rPr>
          <w:rFonts w:ascii="Arial" w:hAnsi="Arial"/>
          <w:color w:val="010000"/>
          <w:sz w:val="20"/>
        </w:rPr>
        <w:t xml:space="preserve"> not continue to implement the investment projects as the initial orientation of cooperation to establish a business, the Company proposed to dissolve Tan </w:t>
      </w:r>
      <w:proofErr w:type="spellStart"/>
      <w:r>
        <w:rPr>
          <w:rFonts w:ascii="Arial" w:hAnsi="Arial"/>
          <w:color w:val="010000"/>
          <w:sz w:val="20"/>
        </w:rPr>
        <w:t>Cang</w:t>
      </w:r>
      <w:proofErr w:type="spellEnd"/>
      <w:r>
        <w:rPr>
          <w:rFonts w:ascii="Arial" w:hAnsi="Arial"/>
          <w:color w:val="010000"/>
          <w:sz w:val="20"/>
        </w:rPr>
        <w:t xml:space="preserve"> Xuan </w:t>
      </w:r>
      <w:proofErr w:type="spellStart"/>
      <w:r>
        <w:rPr>
          <w:rFonts w:ascii="Arial" w:hAnsi="Arial"/>
          <w:color w:val="010000"/>
          <w:sz w:val="20"/>
        </w:rPr>
        <w:t>Cau</w:t>
      </w:r>
      <w:proofErr w:type="spellEnd"/>
      <w:r>
        <w:rPr>
          <w:rFonts w:ascii="Arial" w:hAnsi="Arial"/>
          <w:color w:val="010000"/>
          <w:sz w:val="20"/>
        </w:rPr>
        <w:t xml:space="preserve"> Joint Stock Company and restore the operating status of the Company's Branch in </w:t>
      </w:r>
      <w:proofErr w:type="spellStart"/>
      <w:r>
        <w:rPr>
          <w:rFonts w:ascii="Arial" w:hAnsi="Arial"/>
          <w:color w:val="010000"/>
          <w:sz w:val="20"/>
        </w:rPr>
        <w:t>Hai</w:t>
      </w:r>
      <w:proofErr w:type="spellEnd"/>
      <w:r>
        <w:rPr>
          <w:rFonts w:ascii="Arial" w:hAnsi="Arial"/>
          <w:color w:val="010000"/>
          <w:sz w:val="20"/>
        </w:rPr>
        <w:t xml:space="preserve"> Pho</w:t>
      </w:r>
      <w:r>
        <w:rPr>
          <w:rFonts w:ascii="Arial" w:hAnsi="Arial"/>
          <w:color w:val="010000"/>
          <w:sz w:val="20"/>
        </w:rPr>
        <w:t>ng.</w:t>
      </w:r>
    </w:p>
    <w:p w14:paraId="0000000E" w14:textId="77777777" w:rsidR="00854CB2" w:rsidRDefault="00C503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‎‎Article 3.</w:t>
      </w:r>
      <w:proofErr w:type="gramEnd"/>
      <w:r>
        <w:rPr>
          <w:rFonts w:ascii="Arial" w:hAnsi="Arial"/>
          <w:color w:val="010000"/>
          <w:sz w:val="20"/>
        </w:rPr>
        <w:t xml:space="preserve"> This Resolution takes effect from the date of its signing.</w:t>
      </w:r>
    </w:p>
    <w:p w14:paraId="0000000F" w14:textId="77777777" w:rsidR="00854CB2" w:rsidRDefault="00C503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‎‎Article 4.</w:t>
      </w:r>
      <w:proofErr w:type="gramEnd"/>
      <w:r>
        <w:rPr>
          <w:rFonts w:ascii="Arial" w:hAnsi="Arial"/>
          <w:color w:val="010000"/>
          <w:sz w:val="20"/>
        </w:rPr>
        <w:t xml:space="preserve"> Members of the Board of Directors, the Board of Management and related individuals are responsible for the implementation of this Resolution.</w:t>
      </w:r>
    </w:p>
    <w:sectPr w:rsidR="00854CB2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194C"/>
    <w:multiLevelType w:val="multilevel"/>
    <w:tmpl w:val="3BC4348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4CB2"/>
    <w:rsid w:val="00854CB2"/>
    <w:rsid w:val="00C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">
    <w:name w:val="Footnote_"/>
    <w:basedOn w:val="DefaultParagraphFont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33548E"/>
      <w:sz w:val="14"/>
      <w:szCs w:val="1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Footnote0">
    <w:name w:val="Footnote"/>
    <w:basedOn w:val="Normal"/>
    <w:link w:val="Footnote"/>
    <w:pPr>
      <w:ind w:firstLine="340"/>
    </w:pPr>
    <w:rPr>
      <w:rFonts w:ascii="Arial" w:eastAsia="Arial" w:hAnsi="Arial" w:cs="Arial"/>
      <w:sz w:val="12"/>
      <w:szCs w:val="12"/>
    </w:rPr>
  </w:style>
  <w:style w:type="paragraph" w:customStyle="1" w:styleId="Bodytext20">
    <w:name w:val="Body text (2)"/>
    <w:basedOn w:val="Normal"/>
    <w:link w:val="Bodytext2"/>
    <w:pPr>
      <w:spacing w:line="214" w:lineRule="auto"/>
      <w:ind w:left="680" w:hanging="680"/>
    </w:pPr>
    <w:rPr>
      <w:rFonts w:ascii="Arial" w:eastAsia="Arial" w:hAnsi="Arial" w:cs="Arial"/>
      <w:b/>
      <w:bCs/>
      <w:color w:val="33548E"/>
      <w:sz w:val="14"/>
      <w:szCs w:val="14"/>
    </w:rPr>
  </w:style>
  <w:style w:type="paragraph" w:styleId="BodyText">
    <w:name w:val="Body Text"/>
    <w:basedOn w:val="Normal"/>
    <w:link w:val="BodyTextChar"/>
    <w:qFormat/>
    <w:pPr>
      <w:spacing w:line="283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1">
    <w:name w:val="Heading #1"/>
    <w:basedOn w:val="Normal"/>
    <w:link w:val="Heading10"/>
    <w:pPr>
      <w:spacing w:line="283" w:lineRule="auto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">
    <w:name w:val="Footnote_"/>
    <w:basedOn w:val="DefaultParagraphFont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33548E"/>
      <w:sz w:val="14"/>
      <w:szCs w:val="1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Footnote0">
    <w:name w:val="Footnote"/>
    <w:basedOn w:val="Normal"/>
    <w:link w:val="Footnote"/>
    <w:pPr>
      <w:ind w:firstLine="340"/>
    </w:pPr>
    <w:rPr>
      <w:rFonts w:ascii="Arial" w:eastAsia="Arial" w:hAnsi="Arial" w:cs="Arial"/>
      <w:sz w:val="12"/>
      <w:szCs w:val="12"/>
    </w:rPr>
  </w:style>
  <w:style w:type="paragraph" w:customStyle="1" w:styleId="Bodytext20">
    <w:name w:val="Body text (2)"/>
    <w:basedOn w:val="Normal"/>
    <w:link w:val="Bodytext2"/>
    <w:pPr>
      <w:spacing w:line="214" w:lineRule="auto"/>
      <w:ind w:left="680" w:hanging="680"/>
    </w:pPr>
    <w:rPr>
      <w:rFonts w:ascii="Arial" w:eastAsia="Arial" w:hAnsi="Arial" w:cs="Arial"/>
      <w:b/>
      <w:bCs/>
      <w:color w:val="33548E"/>
      <w:sz w:val="14"/>
      <w:szCs w:val="14"/>
    </w:rPr>
  </w:style>
  <w:style w:type="paragraph" w:styleId="BodyText">
    <w:name w:val="Body Text"/>
    <w:basedOn w:val="Normal"/>
    <w:link w:val="BodyTextChar"/>
    <w:qFormat/>
    <w:pPr>
      <w:spacing w:line="283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1">
    <w:name w:val="Heading #1"/>
    <w:basedOn w:val="Normal"/>
    <w:link w:val="Heading10"/>
    <w:pPr>
      <w:spacing w:line="283" w:lineRule="auto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y/mDmZ/QvtIQyZHpgW9dVFiRJw==">CgMxLjA4AHIhMUFxUUpCQndjLXdpazBkSmpvRXpxQ3F5S09lRlR0YjJ4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Tran Ha Anh</cp:lastModifiedBy>
  <cp:revision>2</cp:revision>
  <dcterms:created xsi:type="dcterms:W3CDTF">2024-07-02T04:11:00Z</dcterms:created>
  <dcterms:modified xsi:type="dcterms:W3CDTF">2024-07-03T08:40:00Z</dcterms:modified>
</cp:coreProperties>
</file>