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E808487" w:rsidR="002F686E" w:rsidRDefault="006651F9">
      <w:pPr>
        <w:keepNext/>
        <w:pBdr>
          <w:top w:val="nil"/>
          <w:left w:val="nil"/>
          <w:bottom w:val="nil"/>
          <w:right w:val="nil"/>
          <w:between w:val="nil"/>
        </w:pBdr>
        <w:tabs>
          <w:tab w:val="left" w:pos="5114"/>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VTZ: Notice on share issu</w:t>
      </w:r>
      <w:r>
        <w:rPr>
          <w:rFonts w:ascii="Arial" w:hAnsi="Arial"/>
          <w:b/>
          <w:color w:val="010000"/>
          <w:sz w:val="20"/>
        </w:rPr>
        <w:t xml:space="preserve">e for 2023 </w:t>
      </w:r>
      <w:r>
        <w:rPr>
          <w:rFonts w:ascii="Arial" w:hAnsi="Arial"/>
          <w:b/>
          <w:color w:val="010000"/>
          <w:sz w:val="20"/>
        </w:rPr>
        <w:t>dividend payment by shares</w:t>
      </w:r>
    </w:p>
    <w:p w14:paraId="00000002" w14:textId="412550DD" w:rsidR="002F686E" w:rsidRDefault="006651F9">
      <w:pPr>
        <w:keepNext/>
        <w:pBdr>
          <w:top w:val="nil"/>
          <w:left w:val="nil"/>
          <w:bottom w:val="nil"/>
          <w:right w:val="nil"/>
          <w:between w:val="nil"/>
        </w:pBdr>
        <w:tabs>
          <w:tab w:val="left" w:pos="5114"/>
        </w:tabs>
        <w:spacing w:after="120" w:line="360" w:lineRule="auto"/>
        <w:jc w:val="both"/>
        <w:rPr>
          <w:rFonts w:ascii="Arial" w:eastAsia="Arial" w:hAnsi="Arial" w:cs="Arial"/>
          <w:color w:val="010000"/>
          <w:sz w:val="20"/>
          <w:szCs w:val="20"/>
        </w:rPr>
      </w:pPr>
      <w:r>
        <w:rPr>
          <w:rFonts w:ascii="Arial" w:hAnsi="Arial"/>
          <w:color w:val="010000"/>
          <w:sz w:val="20"/>
        </w:rPr>
        <w:t xml:space="preserve">On June 28, 2024,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 announced Notice No. 08/2024/CV-VTZ on the share issue</w:t>
      </w:r>
      <w:r>
        <w:rPr>
          <w:rFonts w:ascii="Arial" w:hAnsi="Arial"/>
          <w:color w:val="010000"/>
          <w:sz w:val="20"/>
        </w:rPr>
        <w:t xml:space="preserve"> for 2023 </w:t>
      </w:r>
      <w:bookmarkStart w:id="1" w:name="_GoBack"/>
      <w:bookmarkEnd w:id="1"/>
      <w:r>
        <w:rPr>
          <w:rFonts w:ascii="Arial" w:hAnsi="Arial"/>
          <w:color w:val="010000"/>
          <w:sz w:val="20"/>
        </w:rPr>
        <w:t>dividend payment as follows:</w:t>
      </w:r>
    </w:p>
    <w:p w14:paraId="00000003" w14:textId="17FB86FB" w:rsidR="002F686E" w:rsidRDefault="006651F9">
      <w:pPr>
        <w:keepNext/>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Issue</w:t>
      </w:r>
      <w:r>
        <w:rPr>
          <w:rFonts w:ascii="Arial" w:hAnsi="Arial"/>
          <w:color w:val="010000"/>
          <w:sz w:val="20"/>
        </w:rPr>
        <w:t xml:space="preserve"> plan</w:t>
      </w:r>
    </w:p>
    <w:p w14:paraId="00000004" w14:textId="77777777" w:rsidR="002F686E" w:rsidRDefault="006651F9">
      <w:pPr>
        <w:numPr>
          <w:ilvl w:val="0"/>
          <w:numId w:val="1"/>
        </w:numPr>
        <w:pBdr>
          <w:top w:val="nil"/>
          <w:left w:val="nil"/>
          <w:bottom w:val="nil"/>
          <w:right w:val="nil"/>
          <w:between w:val="nil"/>
        </w:pBdr>
        <w:tabs>
          <w:tab w:val="left" w:pos="345"/>
        </w:tabs>
        <w:spacing w:after="120" w:line="360" w:lineRule="auto"/>
        <w:jc w:val="both"/>
        <w:rPr>
          <w:rFonts w:ascii="Arial" w:eastAsia="Arial" w:hAnsi="Arial" w:cs="Arial"/>
          <w:color w:val="010000"/>
          <w:sz w:val="20"/>
          <w:szCs w:val="20"/>
        </w:rPr>
      </w:pPr>
      <w:r>
        <w:rPr>
          <w:rFonts w:ascii="Arial" w:hAnsi="Arial"/>
          <w:color w:val="010000"/>
          <w:sz w:val="20"/>
        </w:rPr>
        <w:t xml:space="preserve">Share name: </w:t>
      </w:r>
      <w:r>
        <w:rPr>
          <w:rFonts w:ascii="Arial" w:hAnsi="Arial"/>
          <w:color w:val="010000"/>
          <w:sz w:val="20"/>
        </w:rPr>
        <w:t xml:space="preserve">Shares of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w:t>
      </w:r>
    </w:p>
    <w:p w14:paraId="00000005" w14:textId="77777777" w:rsidR="002F686E" w:rsidRDefault="006651F9">
      <w:pPr>
        <w:numPr>
          <w:ilvl w:val="0"/>
          <w:numId w:val="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Share type: common shares</w:t>
      </w:r>
    </w:p>
    <w:p w14:paraId="00000006" w14:textId="77777777" w:rsidR="002F686E" w:rsidRDefault="006651F9">
      <w:pPr>
        <w:numPr>
          <w:ilvl w:val="0"/>
          <w:numId w:val="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Total number of issued shares: 43,000,000 shares.</w:t>
      </w:r>
    </w:p>
    <w:p w14:paraId="00000007" w14:textId="77777777" w:rsidR="002F686E" w:rsidRDefault="006651F9">
      <w:pPr>
        <w:numPr>
          <w:ilvl w:val="0"/>
          <w:numId w:val="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Number of outstanding shares: 43,000,000 shares</w:t>
      </w:r>
    </w:p>
    <w:p w14:paraId="00000008" w14:textId="77777777" w:rsidR="002F686E" w:rsidRDefault="006651F9">
      <w:pPr>
        <w:numPr>
          <w:ilvl w:val="0"/>
          <w:numId w:val="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Number of treasury shares: 0 shares.</w:t>
      </w:r>
    </w:p>
    <w:p w14:paraId="00000009" w14:textId="77777777" w:rsidR="002F686E" w:rsidRDefault="006651F9">
      <w:pPr>
        <w:numPr>
          <w:ilvl w:val="0"/>
          <w:numId w:val="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 xml:space="preserve">Number of shares expected to be issued: </w:t>
      </w:r>
      <w:r>
        <w:rPr>
          <w:rFonts w:ascii="Arial" w:hAnsi="Arial"/>
          <w:color w:val="010000"/>
          <w:sz w:val="20"/>
        </w:rPr>
        <w:t>5,160,000 shares.</w:t>
      </w:r>
    </w:p>
    <w:p w14:paraId="0000000A" w14:textId="777D6B1F" w:rsidR="002F686E" w:rsidRDefault="006651F9">
      <w:pPr>
        <w:numPr>
          <w:ilvl w:val="0"/>
          <w:numId w:val="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Total issue</w:t>
      </w:r>
      <w:r>
        <w:rPr>
          <w:rFonts w:ascii="Arial" w:hAnsi="Arial"/>
          <w:color w:val="010000"/>
          <w:sz w:val="20"/>
        </w:rPr>
        <w:t xml:space="preserve"> value at par value: VND51,600,000,000.</w:t>
      </w:r>
    </w:p>
    <w:p w14:paraId="0000000B" w14:textId="77777777" w:rsidR="002F686E" w:rsidRDefault="006651F9">
      <w:pPr>
        <w:numPr>
          <w:ilvl w:val="0"/>
          <w:numId w:val="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Right exercise rate:</w:t>
      </w:r>
      <w:r>
        <w:rPr>
          <w:rFonts w:ascii="Arial" w:hAnsi="Arial"/>
          <w:color w:val="010000"/>
          <w:sz w:val="20"/>
        </w:rPr>
        <w:t xml:space="preserve"> </w:t>
      </w:r>
      <w:r>
        <w:rPr>
          <w:rFonts w:ascii="Arial" w:hAnsi="Arial"/>
          <w:color w:val="010000"/>
          <w:sz w:val="20"/>
        </w:rPr>
        <w:t>100:12 (each shareholder owning 100 shares will receive 12 new shares)</w:t>
      </w:r>
    </w:p>
    <w:p w14:paraId="0000000C" w14:textId="4A5B9EFC" w:rsidR="002F686E" w:rsidRDefault="006651F9">
      <w:pPr>
        <w:numPr>
          <w:ilvl w:val="0"/>
          <w:numId w:val="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Capital source for the issue</w:t>
      </w:r>
      <w:r>
        <w:rPr>
          <w:rFonts w:ascii="Arial" w:hAnsi="Arial"/>
          <w:color w:val="010000"/>
          <w:sz w:val="20"/>
        </w:rPr>
        <w:t>: Undistributed profi</w:t>
      </w:r>
      <w:r>
        <w:rPr>
          <w:rFonts w:ascii="Arial" w:hAnsi="Arial"/>
          <w:color w:val="010000"/>
          <w:sz w:val="20"/>
        </w:rPr>
        <w:t>ts after tax as of December 31, 2023 according to the Audited Consolidated Financial Statements 2023</w:t>
      </w:r>
    </w:p>
    <w:p w14:paraId="0000000D" w14:textId="77777777" w:rsidR="002F686E" w:rsidRDefault="006651F9">
      <w:pPr>
        <w:numPr>
          <w:ilvl w:val="0"/>
          <w:numId w:val="1"/>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Pr>
          <w:rFonts w:ascii="Arial" w:hAnsi="Arial"/>
          <w:color w:val="010000"/>
          <w:sz w:val="20"/>
        </w:rPr>
        <w:t xml:space="preserve">Plan on handling fractional shares and fraction of shares: </w:t>
      </w:r>
    </w:p>
    <w:p w14:paraId="0000000E" w14:textId="7A75914B" w:rsidR="002F686E" w:rsidRDefault="006651F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number of shares issued to pay the dividend is rounded down to the unit. The number of fractional shares arising (if any) due to rounding down will be disposed of</w:t>
      </w:r>
      <w:r>
        <w:rPr>
          <w:rFonts w:ascii="Arial" w:hAnsi="Arial"/>
          <w:color w:val="010000"/>
          <w:sz w:val="20"/>
        </w:rPr>
        <w:t xml:space="preserve">. For example: Shareholders own 108 shares at the record date, the number of shares received </w:t>
      </w:r>
      <w:r>
        <w:rPr>
          <w:rFonts w:ascii="Arial" w:hAnsi="Arial"/>
          <w:color w:val="010000"/>
          <w:sz w:val="20"/>
        </w:rPr>
        <w:t>is temporarily calculated as: 108 X 12/100 = 12.96 shares, the actual number of shares received by shareholders is 12 shares; 0.96 shares will be disposed of</w:t>
      </w:r>
      <w:r>
        <w:rPr>
          <w:rFonts w:ascii="Arial" w:hAnsi="Arial"/>
          <w:color w:val="010000"/>
          <w:sz w:val="20"/>
        </w:rPr>
        <w:t>.</w:t>
      </w:r>
    </w:p>
    <w:p w14:paraId="0000000F" w14:textId="77777777" w:rsidR="002F686E" w:rsidRDefault="006651F9">
      <w:pPr>
        <w:numPr>
          <w:ilvl w:val="0"/>
          <w:numId w:val="1"/>
        </w:numPr>
        <w:pBdr>
          <w:top w:val="nil"/>
          <w:left w:val="nil"/>
          <w:bottom w:val="nil"/>
          <w:right w:val="nil"/>
          <w:between w:val="nil"/>
        </w:pBdr>
        <w:tabs>
          <w:tab w:val="left" w:pos="454"/>
        </w:tabs>
        <w:spacing w:after="120" w:line="360" w:lineRule="auto"/>
        <w:jc w:val="both"/>
        <w:rPr>
          <w:rFonts w:ascii="Arial" w:eastAsia="Arial" w:hAnsi="Arial" w:cs="Arial"/>
          <w:color w:val="010000"/>
          <w:sz w:val="20"/>
          <w:szCs w:val="20"/>
        </w:rPr>
      </w:pPr>
      <w:r>
        <w:rPr>
          <w:rFonts w:ascii="Arial" w:hAnsi="Arial"/>
          <w:color w:val="010000"/>
          <w:sz w:val="20"/>
        </w:rPr>
        <w:t>Record date to exercise the right:</w:t>
      </w:r>
      <w:r>
        <w:rPr>
          <w:rFonts w:ascii="Arial" w:hAnsi="Arial"/>
          <w:color w:val="010000"/>
          <w:sz w:val="20"/>
        </w:rPr>
        <w:t xml:space="preserve"> July 15, 2024</w:t>
      </w:r>
    </w:p>
    <w:sectPr w:rsidR="002F686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8E5"/>
    <w:multiLevelType w:val="multilevel"/>
    <w:tmpl w:val="456A6E88"/>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B30191"/>
    <w:multiLevelType w:val="multilevel"/>
    <w:tmpl w:val="9CB8D4D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6E"/>
    <w:rsid w:val="002F686E"/>
    <w:rsid w:val="0066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98A6"/>
  <w15:docId w15:val="{2A3E6FF1-073B-4065-B3B6-5234350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paragraph" w:customStyle="1" w:styleId="Tiu10">
    <w:name w:val="Tiêu đề #1"/>
    <w:basedOn w:val="Normal"/>
    <w:link w:val="Tiu1"/>
    <w:pPr>
      <w:spacing w:line="305" w:lineRule="auto"/>
      <w:outlineLvl w:val="0"/>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343"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30" w:lineRule="auto"/>
      <w:ind w:firstLine="260"/>
    </w:pPr>
    <w:rPr>
      <w:rFonts w:ascii="Arial" w:eastAsia="Arial" w:hAnsi="Arial" w:cs="Arial"/>
      <w:sz w:val="32"/>
      <w:szCs w:val="32"/>
    </w:rPr>
  </w:style>
  <w:style w:type="paragraph" w:customStyle="1" w:styleId="Vnbnnidung20">
    <w:name w:val="Văn bản nội dung (2)"/>
    <w:basedOn w:val="Normal"/>
    <w:link w:val="Vnbnnidung2"/>
    <w:pPr>
      <w:spacing w:line="221" w:lineRule="auto"/>
    </w:pPr>
    <w:rPr>
      <w:rFonts w:ascii="Arial" w:eastAsia="Arial" w:hAnsi="Arial" w:cs="Arial"/>
      <w:sz w:val="11"/>
      <w:szCs w:val="1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KHtLHKm1adeBWYwYo4QB5GLb0A==">CgMxLjAyCGguZ2pkZ3hzOAByITFpWGlmT05mNl9jSDFOWldMUnlMSGF0WU5JRTI4YlR4Wg==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2024-07-03T04:00:00Z</dcterms:created>
  <dcterms:modified xsi:type="dcterms:W3CDTF">2024-07-03T04:00:00Z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e2f6f818c8b94e7b3541b8ebcbad4a6feba702a63b7fa8e073266f1ff53bd6a8</vt:lpwstr>
  </property>
</Properties>
</file>