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074" w:rsidRPr="0095174C" w:rsidRDefault="0095174C" w:rsidP="008B79D6">
      <w:pPr>
        <w:keepNext/>
        <w:pBdr>
          <w:top w:val="nil"/>
          <w:left w:val="nil"/>
          <w:bottom w:val="nil"/>
          <w:right w:val="nil"/>
          <w:between w:val="nil"/>
        </w:pBdr>
        <w:spacing w:after="120" w:line="360" w:lineRule="auto"/>
        <w:jc w:val="both"/>
        <w:rPr>
          <w:rFonts w:ascii="Arial" w:eastAsia="Arial" w:hAnsi="Arial" w:cs="Arial"/>
          <w:b/>
          <w:color w:val="010000"/>
          <w:sz w:val="20"/>
          <w:szCs w:val="20"/>
        </w:rPr>
      </w:pPr>
      <w:r w:rsidRPr="0095174C">
        <w:rPr>
          <w:rFonts w:ascii="Arial" w:hAnsi="Arial" w:cs="Arial"/>
          <w:b/>
          <w:color w:val="010000"/>
          <w:sz w:val="20"/>
        </w:rPr>
        <w:t>BIG: Board Resolution</w:t>
      </w:r>
    </w:p>
    <w:p w:rsidR="001B6074" w:rsidRPr="0095174C" w:rsidRDefault="0095174C" w:rsidP="008B79D6">
      <w:pPr>
        <w:keepNext/>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 xml:space="preserve">On July 22, 2024, Big Invest Group Joint Stock Company announced Resolution No. 09/2024/NQ/BIG-HDQT as follows: </w:t>
      </w:r>
    </w:p>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‎‎Article 1. Approve on adjusting Article 2 of Resolution No. 08/2024/NQ/BIG-HDQT dated July 08, 2024, specifically as follows:</w:t>
      </w:r>
    </w:p>
    <w:p w:rsidR="001B6074" w:rsidRPr="0095174C" w:rsidRDefault="0095174C" w:rsidP="008B79D6">
      <w:pPr>
        <w:pStyle w:val="ListParagraph"/>
        <w:numPr>
          <w:ilvl w:val="0"/>
          <w:numId w:val="10"/>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5174C">
        <w:rPr>
          <w:rFonts w:ascii="Arial" w:hAnsi="Arial" w:cs="Arial"/>
          <w:color w:val="010000"/>
          <w:sz w:val="20"/>
        </w:rPr>
        <w:t xml:space="preserve"> The entire expected proceeds from the offering of VND93,350,000,000 will be used by the Company to restructure debts, specifically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8"/>
        <w:gridCol w:w="5158"/>
        <w:gridCol w:w="1702"/>
        <w:gridCol w:w="1509"/>
      </w:tblGrid>
      <w:tr w:rsidR="001B6074" w:rsidRPr="0095174C" w:rsidTr="0095174C">
        <w:tc>
          <w:tcPr>
            <w:tcW w:w="359"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center"/>
              <w:rPr>
                <w:rFonts w:ascii="Arial" w:eastAsia="Arial" w:hAnsi="Arial" w:cs="Arial"/>
                <w:color w:val="010000"/>
                <w:sz w:val="20"/>
                <w:szCs w:val="20"/>
              </w:rPr>
            </w:pPr>
            <w:r w:rsidRPr="0095174C">
              <w:rPr>
                <w:rFonts w:ascii="Arial" w:hAnsi="Arial" w:cs="Arial"/>
                <w:color w:val="010000"/>
                <w:sz w:val="20"/>
              </w:rPr>
              <w:t>No.</w:t>
            </w:r>
          </w:p>
        </w:tc>
        <w:tc>
          <w:tcPr>
            <w:tcW w:w="2860"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center"/>
              <w:rPr>
                <w:rFonts w:ascii="Arial" w:eastAsia="Arial" w:hAnsi="Arial" w:cs="Arial"/>
                <w:color w:val="010000"/>
                <w:sz w:val="20"/>
                <w:szCs w:val="20"/>
              </w:rPr>
            </w:pPr>
            <w:r w:rsidRPr="0095174C">
              <w:rPr>
                <w:rFonts w:ascii="Arial" w:hAnsi="Arial" w:cs="Arial"/>
                <w:color w:val="010000"/>
                <w:sz w:val="20"/>
              </w:rPr>
              <w:t>Plan on using capital</w:t>
            </w:r>
          </w:p>
        </w:tc>
        <w:tc>
          <w:tcPr>
            <w:tcW w:w="944"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center"/>
              <w:rPr>
                <w:rFonts w:ascii="Arial" w:eastAsia="Arial" w:hAnsi="Arial" w:cs="Arial"/>
                <w:color w:val="010000"/>
                <w:sz w:val="20"/>
                <w:szCs w:val="20"/>
              </w:rPr>
            </w:pPr>
            <w:r w:rsidRPr="0095174C">
              <w:rPr>
                <w:rFonts w:ascii="Arial" w:hAnsi="Arial" w:cs="Arial"/>
                <w:color w:val="010000"/>
                <w:sz w:val="20"/>
              </w:rPr>
              <w:t>Expected usage value (VND)</w:t>
            </w:r>
          </w:p>
        </w:tc>
        <w:tc>
          <w:tcPr>
            <w:tcW w:w="837"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center"/>
              <w:rPr>
                <w:rFonts w:ascii="Arial" w:eastAsia="Arial" w:hAnsi="Arial" w:cs="Arial"/>
                <w:color w:val="010000"/>
                <w:sz w:val="20"/>
                <w:szCs w:val="20"/>
              </w:rPr>
            </w:pPr>
            <w:r w:rsidRPr="0095174C">
              <w:rPr>
                <w:rFonts w:ascii="Arial" w:hAnsi="Arial" w:cs="Arial"/>
                <w:color w:val="010000"/>
                <w:sz w:val="20"/>
              </w:rPr>
              <w:t>Disbursement time</w:t>
            </w:r>
          </w:p>
        </w:tc>
      </w:tr>
      <w:tr w:rsidR="001B6074" w:rsidRPr="0095174C" w:rsidTr="0095174C">
        <w:tc>
          <w:tcPr>
            <w:tcW w:w="359" w:type="pct"/>
            <w:vMerge w:val="restar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1</w:t>
            </w:r>
          </w:p>
        </w:tc>
        <w:tc>
          <w:tcPr>
            <w:tcW w:w="2860"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Payment of loans at credit institutions, including</w:t>
            </w:r>
          </w:p>
        </w:tc>
        <w:tc>
          <w:tcPr>
            <w:tcW w:w="944" w:type="pct"/>
            <w:shd w:val="clear" w:color="auto" w:fill="auto"/>
            <w:tcMar>
              <w:top w:w="0" w:type="dxa"/>
              <w:bottom w:w="0" w:type="dxa"/>
            </w:tcMar>
            <w:vAlign w:val="center"/>
          </w:tcPr>
          <w:p w:rsidR="001B6074" w:rsidRPr="00842583" w:rsidRDefault="0095174C" w:rsidP="00637079">
            <w:pPr>
              <w:pBdr>
                <w:top w:val="nil"/>
                <w:left w:val="nil"/>
                <w:bottom w:val="nil"/>
                <w:right w:val="nil"/>
                <w:between w:val="nil"/>
              </w:pBdr>
              <w:spacing w:after="120" w:line="360" w:lineRule="auto"/>
              <w:jc w:val="center"/>
              <w:rPr>
                <w:rFonts w:ascii="Arial" w:eastAsia="Arial" w:hAnsi="Arial" w:cs="Arial"/>
                <w:b/>
                <w:color w:val="010000"/>
                <w:sz w:val="20"/>
                <w:szCs w:val="20"/>
              </w:rPr>
            </w:pPr>
            <w:r w:rsidRPr="00842583">
              <w:rPr>
                <w:rFonts w:ascii="Arial" w:hAnsi="Arial" w:cs="Arial"/>
                <w:b/>
                <w:color w:val="010000"/>
                <w:sz w:val="20"/>
              </w:rPr>
              <w:t>48,350,000,000</w:t>
            </w:r>
          </w:p>
        </w:tc>
        <w:tc>
          <w:tcPr>
            <w:tcW w:w="837" w:type="pct"/>
            <w:vMerge w:val="restar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Expected from Q3/2024 to Q1/2025</w:t>
            </w:r>
          </w:p>
        </w:tc>
      </w:tr>
      <w:tr w:rsidR="001B6074" w:rsidRPr="0095174C" w:rsidTr="0095174C">
        <w:tc>
          <w:tcPr>
            <w:tcW w:w="359" w:type="pct"/>
            <w:vMerge/>
            <w:shd w:val="clear" w:color="auto" w:fill="auto"/>
            <w:tcMar>
              <w:top w:w="0" w:type="dxa"/>
              <w:bottom w:w="0" w:type="dxa"/>
            </w:tcMar>
            <w:vAlign w:val="center"/>
          </w:tcPr>
          <w:p w:rsidR="001B6074" w:rsidRPr="0095174C" w:rsidRDefault="001B6074" w:rsidP="008B79D6">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2860" w:type="pct"/>
            <w:shd w:val="clear" w:color="auto" w:fill="auto"/>
            <w:tcMar>
              <w:top w:w="0" w:type="dxa"/>
              <w:bottom w:w="0" w:type="dxa"/>
            </w:tcMar>
            <w:vAlign w:val="center"/>
          </w:tcPr>
          <w:p w:rsidR="001B6074" w:rsidRPr="00842583" w:rsidRDefault="0095174C" w:rsidP="008B79D6">
            <w:pPr>
              <w:numPr>
                <w:ilvl w:val="0"/>
                <w:numId w:val="1"/>
              </w:numPr>
              <w:pBdr>
                <w:top w:val="nil"/>
                <w:left w:val="nil"/>
                <w:bottom w:val="nil"/>
                <w:right w:val="nil"/>
                <w:between w:val="nil"/>
              </w:pBdr>
              <w:spacing w:after="120" w:line="360" w:lineRule="auto"/>
              <w:ind w:left="0" w:firstLine="0"/>
              <w:jc w:val="both"/>
              <w:rPr>
                <w:rFonts w:ascii="Arial" w:eastAsia="Arial" w:hAnsi="Arial" w:cs="Arial"/>
                <w:i/>
                <w:color w:val="010000"/>
                <w:sz w:val="20"/>
                <w:szCs w:val="20"/>
              </w:rPr>
            </w:pPr>
            <w:r w:rsidRPr="00842583">
              <w:rPr>
                <w:rFonts w:ascii="Arial" w:hAnsi="Arial" w:cs="Arial"/>
                <w:i/>
                <w:color w:val="010000"/>
                <w:sz w:val="20"/>
              </w:rPr>
              <w:t>Payment of debt according to Credit Contract No. 11175/23MN/HDTD dated May 16, 2023; Credit Contract Appendix No. 11175/23MN/HDTD/PL01 dated August 2, 2023; Credit Contract Appendix No. 11175/23MN/HDTD/PL02 dated March 5, 2024</w:t>
            </w:r>
          </w:p>
        </w:tc>
        <w:tc>
          <w:tcPr>
            <w:tcW w:w="944" w:type="pct"/>
            <w:shd w:val="clear" w:color="auto" w:fill="auto"/>
            <w:tcMar>
              <w:top w:w="0" w:type="dxa"/>
              <w:bottom w:w="0" w:type="dxa"/>
            </w:tcMar>
            <w:vAlign w:val="center"/>
          </w:tcPr>
          <w:p w:rsidR="001B6074" w:rsidRPr="0095174C" w:rsidRDefault="0095174C" w:rsidP="00637079">
            <w:pPr>
              <w:pBdr>
                <w:top w:val="nil"/>
                <w:left w:val="nil"/>
                <w:bottom w:val="nil"/>
                <w:right w:val="nil"/>
                <w:between w:val="nil"/>
              </w:pBdr>
              <w:spacing w:after="120" w:line="360" w:lineRule="auto"/>
              <w:jc w:val="center"/>
              <w:rPr>
                <w:rFonts w:ascii="Arial" w:eastAsia="Arial" w:hAnsi="Arial" w:cs="Arial"/>
                <w:color w:val="010000"/>
                <w:sz w:val="20"/>
                <w:szCs w:val="20"/>
              </w:rPr>
            </w:pPr>
            <w:r w:rsidRPr="0095174C">
              <w:rPr>
                <w:rFonts w:ascii="Arial" w:hAnsi="Arial" w:cs="Arial"/>
                <w:color w:val="010000"/>
                <w:sz w:val="20"/>
              </w:rPr>
              <w:t>34,904,000,000</w:t>
            </w:r>
          </w:p>
        </w:tc>
        <w:tc>
          <w:tcPr>
            <w:tcW w:w="837" w:type="pct"/>
            <w:vMerge/>
            <w:shd w:val="clear" w:color="auto" w:fill="auto"/>
            <w:tcMar>
              <w:top w:w="0" w:type="dxa"/>
              <w:bottom w:w="0" w:type="dxa"/>
            </w:tcMar>
            <w:vAlign w:val="center"/>
          </w:tcPr>
          <w:p w:rsidR="001B6074" w:rsidRPr="0095174C" w:rsidRDefault="001B6074" w:rsidP="008B79D6">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1B6074" w:rsidRPr="0095174C" w:rsidTr="0095174C">
        <w:tc>
          <w:tcPr>
            <w:tcW w:w="359" w:type="pct"/>
            <w:vMerge/>
            <w:shd w:val="clear" w:color="auto" w:fill="auto"/>
            <w:tcMar>
              <w:top w:w="0" w:type="dxa"/>
              <w:bottom w:w="0" w:type="dxa"/>
            </w:tcMar>
            <w:vAlign w:val="center"/>
          </w:tcPr>
          <w:p w:rsidR="001B6074" w:rsidRPr="0095174C" w:rsidRDefault="001B6074" w:rsidP="008B79D6">
            <w:pPr>
              <w:pBdr>
                <w:top w:val="nil"/>
                <w:left w:val="nil"/>
                <w:bottom w:val="nil"/>
                <w:right w:val="nil"/>
                <w:between w:val="nil"/>
              </w:pBdr>
              <w:spacing w:after="120" w:line="360" w:lineRule="auto"/>
              <w:jc w:val="both"/>
              <w:rPr>
                <w:rFonts w:ascii="Arial" w:eastAsia="Arial" w:hAnsi="Arial" w:cs="Arial"/>
                <w:color w:val="010000"/>
                <w:sz w:val="20"/>
                <w:szCs w:val="20"/>
              </w:rPr>
            </w:pPr>
          </w:p>
        </w:tc>
        <w:tc>
          <w:tcPr>
            <w:tcW w:w="2860" w:type="pct"/>
            <w:shd w:val="clear" w:color="auto" w:fill="auto"/>
            <w:tcMar>
              <w:top w:w="0" w:type="dxa"/>
              <w:bottom w:w="0" w:type="dxa"/>
            </w:tcMar>
            <w:vAlign w:val="center"/>
          </w:tcPr>
          <w:p w:rsidR="001B6074" w:rsidRPr="00842583" w:rsidRDefault="0095174C" w:rsidP="008B79D6">
            <w:pPr>
              <w:numPr>
                <w:ilvl w:val="0"/>
                <w:numId w:val="5"/>
              </w:numPr>
              <w:pBdr>
                <w:top w:val="nil"/>
                <w:left w:val="nil"/>
                <w:bottom w:val="nil"/>
                <w:right w:val="nil"/>
                <w:between w:val="nil"/>
              </w:pBdr>
              <w:spacing w:after="120" w:line="360" w:lineRule="auto"/>
              <w:ind w:left="0" w:firstLine="0"/>
              <w:jc w:val="both"/>
              <w:rPr>
                <w:rFonts w:ascii="Arial" w:eastAsia="Arial" w:hAnsi="Arial" w:cs="Arial"/>
                <w:i/>
                <w:color w:val="010000"/>
                <w:sz w:val="20"/>
                <w:szCs w:val="20"/>
              </w:rPr>
            </w:pPr>
            <w:r w:rsidRPr="00842583">
              <w:rPr>
                <w:rFonts w:ascii="Arial" w:hAnsi="Arial" w:cs="Arial"/>
                <w:i/>
                <w:color w:val="010000"/>
                <w:sz w:val="20"/>
              </w:rPr>
              <w:t>Payment of debt according to Loan Contract No. CLC-14321-01 dated March 13, 2024; Loan Contract No. CLC-20120-01 dated June 13, 2024</w:t>
            </w:r>
          </w:p>
        </w:tc>
        <w:tc>
          <w:tcPr>
            <w:tcW w:w="944" w:type="pct"/>
            <w:shd w:val="clear" w:color="auto" w:fill="auto"/>
            <w:tcMar>
              <w:top w:w="0" w:type="dxa"/>
              <w:bottom w:w="0" w:type="dxa"/>
            </w:tcMar>
            <w:vAlign w:val="center"/>
          </w:tcPr>
          <w:p w:rsidR="001B6074" w:rsidRPr="0095174C" w:rsidRDefault="0095174C" w:rsidP="00637079">
            <w:pPr>
              <w:pBdr>
                <w:top w:val="nil"/>
                <w:left w:val="nil"/>
                <w:bottom w:val="nil"/>
                <w:right w:val="nil"/>
                <w:between w:val="nil"/>
              </w:pBdr>
              <w:spacing w:after="120" w:line="360" w:lineRule="auto"/>
              <w:jc w:val="center"/>
              <w:rPr>
                <w:rFonts w:ascii="Arial" w:eastAsia="Arial" w:hAnsi="Arial" w:cs="Arial"/>
                <w:color w:val="010000"/>
                <w:sz w:val="20"/>
                <w:szCs w:val="20"/>
              </w:rPr>
            </w:pPr>
            <w:r w:rsidRPr="0095174C">
              <w:rPr>
                <w:rFonts w:ascii="Arial" w:hAnsi="Arial" w:cs="Arial"/>
                <w:color w:val="010000"/>
                <w:sz w:val="20"/>
              </w:rPr>
              <w:t>13,446,000,000</w:t>
            </w:r>
          </w:p>
        </w:tc>
        <w:tc>
          <w:tcPr>
            <w:tcW w:w="837" w:type="pct"/>
            <w:vMerge/>
            <w:shd w:val="clear" w:color="auto" w:fill="auto"/>
            <w:tcMar>
              <w:top w:w="0" w:type="dxa"/>
              <w:bottom w:w="0" w:type="dxa"/>
            </w:tcMar>
            <w:vAlign w:val="center"/>
          </w:tcPr>
          <w:p w:rsidR="001B6074" w:rsidRPr="0095174C" w:rsidRDefault="001B6074" w:rsidP="008B79D6">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1B6074" w:rsidRPr="0095174C" w:rsidTr="0095174C">
        <w:tc>
          <w:tcPr>
            <w:tcW w:w="359"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2</w:t>
            </w:r>
          </w:p>
        </w:tc>
        <w:tc>
          <w:tcPr>
            <w:tcW w:w="2860"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Payment of incurred debt from purchasing assets to increase business scale according to General Mandate No. 02/2023/BIG/NQ-DHDCD dated June 30, 2023 (*)</w:t>
            </w:r>
          </w:p>
        </w:tc>
        <w:tc>
          <w:tcPr>
            <w:tcW w:w="944" w:type="pct"/>
            <w:shd w:val="clear" w:color="auto" w:fill="auto"/>
            <w:tcMar>
              <w:top w:w="0" w:type="dxa"/>
              <w:bottom w:w="0" w:type="dxa"/>
            </w:tcMar>
            <w:vAlign w:val="center"/>
          </w:tcPr>
          <w:p w:rsidR="001B6074" w:rsidRPr="00842583" w:rsidRDefault="0095174C" w:rsidP="00637079">
            <w:pPr>
              <w:pBdr>
                <w:top w:val="nil"/>
                <w:left w:val="nil"/>
                <w:bottom w:val="nil"/>
                <w:right w:val="nil"/>
                <w:between w:val="nil"/>
              </w:pBdr>
              <w:spacing w:after="120" w:line="360" w:lineRule="auto"/>
              <w:jc w:val="center"/>
              <w:rPr>
                <w:rFonts w:ascii="Arial" w:eastAsia="Arial" w:hAnsi="Arial" w:cs="Arial"/>
                <w:b/>
                <w:color w:val="010000"/>
                <w:sz w:val="20"/>
                <w:szCs w:val="20"/>
              </w:rPr>
            </w:pPr>
            <w:r w:rsidRPr="00842583">
              <w:rPr>
                <w:rFonts w:ascii="Arial" w:hAnsi="Arial" w:cs="Arial"/>
                <w:b/>
                <w:color w:val="010000"/>
                <w:sz w:val="20"/>
              </w:rPr>
              <w:t>45,000,000,000</w:t>
            </w:r>
          </w:p>
        </w:tc>
        <w:tc>
          <w:tcPr>
            <w:tcW w:w="837" w:type="pct"/>
            <w:vMerge/>
            <w:shd w:val="clear" w:color="auto" w:fill="auto"/>
            <w:tcMar>
              <w:top w:w="0" w:type="dxa"/>
              <w:bottom w:w="0" w:type="dxa"/>
            </w:tcMar>
            <w:vAlign w:val="center"/>
          </w:tcPr>
          <w:p w:rsidR="001B6074" w:rsidRPr="0095174C" w:rsidRDefault="001B6074" w:rsidP="008B79D6">
            <w:pPr>
              <w:pBdr>
                <w:top w:val="nil"/>
                <w:left w:val="nil"/>
                <w:bottom w:val="nil"/>
                <w:right w:val="nil"/>
                <w:between w:val="nil"/>
              </w:pBdr>
              <w:spacing w:after="120" w:line="360" w:lineRule="auto"/>
              <w:jc w:val="both"/>
              <w:rPr>
                <w:rFonts w:ascii="Arial" w:eastAsia="Arial" w:hAnsi="Arial" w:cs="Arial"/>
                <w:color w:val="010000"/>
                <w:sz w:val="20"/>
                <w:szCs w:val="20"/>
              </w:rPr>
            </w:pPr>
          </w:p>
        </w:tc>
      </w:tr>
      <w:tr w:rsidR="001B6074" w:rsidRPr="0095174C" w:rsidTr="0095174C">
        <w:tc>
          <w:tcPr>
            <w:tcW w:w="3219" w:type="pct"/>
            <w:gridSpan w:val="2"/>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Total</w:t>
            </w:r>
          </w:p>
        </w:tc>
        <w:tc>
          <w:tcPr>
            <w:tcW w:w="944" w:type="pct"/>
            <w:shd w:val="clear" w:color="auto" w:fill="auto"/>
            <w:tcMar>
              <w:top w:w="0" w:type="dxa"/>
              <w:bottom w:w="0" w:type="dxa"/>
            </w:tcMar>
            <w:vAlign w:val="center"/>
          </w:tcPr>
          <w:p w:rsidR="001B6074" w:rsidRPr="00B15D65" w:rsidRDefault="0095174C" w:rsidP="00637079">
            <w:pPr>
              <w:pBdr>
                <w:top w:val="nil"/>
                <w:left w:val="nil"/>
                <w:bottom w:val="nil"/>
                <w:right w:val="nil"/>
                <w:between w:val="nil"/>
              </w:pBdr>
              <w:spacing w:after="120" w:line="360" w:lineRule="auto"/>
              <w:jc w:val="center"/>
              <w:rPr>
                <w:rFonts w:ascii="Arial" w:eastAsia="Arial" w:hAnsi="Arial" w:cs="Arial"/>
                <w:b/>
                <w:color w:val="010000"/>
                <w:sz w:val="20"/>
                <w:szCs w:val="20"/>
              </w:rPr>
            </w:pPr>
            <w:r w:rsidRPr="00B15D65">
              <w:rPr>
                <w:rFonts w:ascii="Arial" w:hAnsi="Arial" w:cs="Arial"/>
                <w:b/>
                <w:color w:val="010000"/>
                <w:sz w:val="20"/>
              </w:rPr>
              <w:t>93,350,000,000</w:t>
            </w:r>
          </w:p>
        </w:tc>
        <w:tc>
          <w:tcPr>
            <w:tcW w:w="837" w:type="pct"/>
            <w:shd w:val="clear" w:color="auto" w:fill="auto"/>
            <w:tcMar>
              <w:top w:w="0" w:type="dxa"/>
              <w:bottom w:w="0" w:type="dxa"/>
            </w:tcMar>
            <w:vAlign w:val="center"/>
          </w:tcPr>
          <w:p w:rsidR="001B6074" w:rsidRPr="0095174C" w:rsidRDefault="001B6074" w:rsidP="008B79D6">
            <w:pPr>
              <w:spacing w:after="120" w:line="360" w:lineRule="auto"/>
              <w:jc w:val="both"/>
              <w:rPr>
                <w:rFonts w:ascii="Arial" w:eastAsia="Arial" w:hAnsi="Arial" w:cs="Arial"/>
                <w:color w:val="010000"/>
                <w:sz w:val="20"/>
                <w:szCs w:val="20"/>
              </w:rPr>
            </w:pPr>
          </w:p>
        </w:tc>
      </w:tr>
    </w:tbl>
    <w:p w:rsidR="001B6074" w:rsidRPr="0095174C" w:rsidRDefault="0095174C" w:rsidP="008B79D6">
      <w:pPr>
        <w:spacing w:after="120" w:line="360" w:lineRule="auto"/>
        <w:jc w:val="both"/>
        <w:rPr>
          <w:rFonts w:ascii="Arial" w:eastAsia="Arial" w:hAnsi="Arial" w:cs="Arial"/>
          <w:color w:val="010000"/>
          <w:sz w:val="20"/>
          <w:szCs w:val="20"/>
        </w:rPr>
      </w:pPr>
      <w:r w:rsidRPr="0095174C">
        <w:rPr>
          <w:rFonts w:ascii="Arial" w:hAnsi="Arial" w:cs="Arial"/>
          <w:color w:val="010000"/>
          <w:sz w:val="20"/>
        </w:rPr>
        <w:t>(*) Information of purchasing assets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5"/>
        <w:gridCol w:w="3870"/>
        <w:gridCol w:w="3982"/>
      </w:tblGrid>
      <w:tr w:rsidR="001B6074" w:rsidRPr="0095174C" w:rsidTr="00AE6B23">
        <w:tc>
          <w:tcPr>
            <w:tcW w:w="646"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Content</w:t>
            </w:r>
          </w:p>
        </w:tc>
        <w:tc>
          <w:tcPr>
            <w:tcW w:w="2146"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 xml:space="preserve">Land use rights at Land parcel No. 102, map sheet No. P24-16 (name after transfer: </w:t>
            </w:r>
            <w:r w:rsidRPr="0095174C">
              <w:rPr>
                <w:rFonts w:ascii="Arial" w:hAnsi="Arial" w:cs="Arial"/>
                <w:bCs/>
                <w:color w:val="010000"/>
                <w:sz w:val="20"/>
              </w:rPr>
              <w:t xml:space="preserve">Land parcel </w:t>
            </w:r>
            <w:r w:rsidRPr="0095174C">
              <w:rPr>
                <w:rFonts w:ascii="Arial" w:hAnsi="Arial" w:cs="Arial"/>
                <w:color w:val="010000"/>
                <w:sz w:val="20"/>
              </w:rPr>
              <w:t>No. 34, Map sheet No. 27)</w:t>
            </w:r>
          </w:p>
        </w:tc>
        <w:tc>
          <w:tcPr>
            <w:tcW w:w="2208"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 xml:space="preserve">Land use rights at Land parcel No. 290, map sheet No. P24-16 (name after transfer: </w:t>
            </w:r>
            <w:r w:rsidRPr="0095174C">
              <w:rPr>
                <w:rFonts w:ascii="Arial" w:hAnsi="Arial" w:cs="Arial"/>
                <w:bCs/>
                <w:color w:val="010000"/>
                <w:sz w:val="20"/>
              </w:rPr>
              <w:t xml:space="preserve">Land parcel </w:t>
            </w:r>
            <w:r w:rsidRPr="0095174C">
              <w:rPr>
                <w:rFonts w:ascii="Arial" w:hAnsi="Arial" w:cs="Arial"/>
                <w:color w:val="010000"/>
                <w:sz w:val="20"/>
              </w:rPr>
              <w:t>No. 39, Map sheet No. 27)</w:t>
            </w:r>
          </w:p>
        </w:tc>
      </w:tr>
      <w:tr w:rsidR="001B6074" w:rsidRPr="0095174C" w:rsidTr="00842583">
        <w:tc>
          <w:tcPr>
            <w:tcW w:w="646"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Address</w:t>
            </w:r>
          </w:p>
        </w:tc>
        <w:tc>
          <w:tcPr>
            <w:tcW w:w="4354" w:type="pct"/>
            <w:gridSpan w:val="2"/>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 xml:space="preserve">Hoang Lien Street, Kim Tan Ward, Lao </w:t>
            </w:r>
            <w:proofErr w:type="spellStart"/>
            <w:r w:rsidRPr="0095174C">
              <w:rPr>
                <w:rFonts w:ascii="Arial" w:hAnsi="Arial" w:cs="Arial"/>
                <w:color w:val="010000"/>
                <w:sz w:val="20"/>
              </w:rPr>
              <w:t>Cai</w:t>
            </w:r>
            <w:proofErr w:type="spellEnd"/>
            <w:r w:rsidRPr="0095174C">
              <w:rPr>
                <w:rFonts w:ascii="Arial" w:hAnsi="Arial" w:cs="Arial"/>
                <w:color w:val="010000"/>
                <w:sz w:val="20"/>
              </w:rPr>
              <w:t xml:space="preserve"> City</w:t>
            </w:r>
          </w:p>
        </w:tc>
      </w:tr>
      <w:tr w:rsidR="001B6074" w:rsidRPr="0095174C" w:rsidTr="00AE6B23">
        <w:tc>
          <w:tcPr>
            <w:tcW w:w="646"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Area</w:t>
            </w:r>
          </w:p>
        </w:tc>
        <w:tc>
          <w:tcPr>
            <w:tcW w:w="2146"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525.5 m</w:t>
            </w:r>
            <w:r w:rsidRPr="0095174C">
              <w:rPr>
                <w:rFonts w:ascii="Arial" w:hAnsi="Arial" w:cs="Arial"/>
                <w:color w:val="010000"/>
                <w:sz w:val="20"/>
                <w:vertAlign w:val="superscript"/>
              </w:rPr>
              <w:t>2</w:t>
            </w:r>
          </w:p>
        </w:tc>
        <w:tc>
          <w:tcPr>
            <w:tcW w:w="2208"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216.82 m</w:t>
            </w:r>
            <w:r w:rsidRPr="0095174C">
              <w:rPr>
                <w:rFonts w:ascii="Arial" w:hAnsi="Arial" w:cs="Arial"/>
                <w:color w:val="010000"/>
                <w:sz w:val="20"/>
                <w:vertAlign w:val="superscript"/>
              </w:rPr>
              <w:t>2</w:t>
            </w:r>
          </w:p>
        </w:tc>
      </w:tr>
      <w:tr w:rsidR="001B6074" w:rsidRPr="0095174C" w:rsidTr="0095174C">
        <w:tc>
          <w:tcPr>
            <w:tcW w:w="5000" w:type="pct"/>
            <w:gridSpan w:val="3"/>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Legal documents of the property</w:t>
            </w:r>
          </w:p>
        </w:tc>
      </w:tr>
      <w:tr w:rsidR="001B6074" w:rsidRPr="0095174C" w:rsidTr="00AE6B23">
        <w:tc>
          <w:tcPr>
            <w:tcW w:w="646" w:type="pct"/>
            <w:shd w:val="clear" w:color="auto" w:fill="auto"/>
            <w:tcMar>
              <w:top w:w="0" w:type="dxa"/>
              <w:bottom w:w="0" w:type="dxa"/>
            </w:tcMar>
            <w:vAlign w:val="center"/>
          </w:tcPr>
          <w:p w:rsidR="001B6074" w:rsidRPr="00B15D65" w:rsidRDefault="0095174C" w:rsidP="008B79D6">
            <w:pPr>
              <w:numPr>
                <w:ilvl w:val="0"/>
                <w:numId w:val="4"/>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B15D65">
              <w:rPr>
                <w:rFonts w:ascii="Arial" w:hAnsi="Arial" w:cs="Arial"/>
                <w:i/>
                <w:color w:val="010000"/>
                <w:sz w:val="20"/>
              </w:rPr>
              <w:t>Before the transfer</w:t>
            </w:r>
          </w:p>
        </w:tc>
        <w:tc>
          <w:tcPr>
            <w:tcW w:w="2146"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 xml:space="preserve">Certificate of land use rights, house ownership rights, and assets attached to land No. CH 02695 issued by the People's Committee of Lao </w:t>
            </w:r>
            <w:proofErr w:type="spellStart"/>
            <w:r w:rsidRPr="0095174C">
              <w:rPr>
                <w:rFonts w:ascii="Arial" w:hAnsi="Arial" w:cs="Arial"/>
                <w:color w:val="010000"/>
                <w:sz w:val="20"/>
              </w:rPr>
              <w:t>Cai</w:t>
            </w:r>
            <w:proofErr w:type="spellEnd"/>
            <w:r w:rsidRPr="0095174C">
              <w:rPr>
                <w:rFonts w:ascii="Arial" w:hAnsi="Arial" w:cs="Arial"/>
                <w:color w:val="010000"/>
                <w:sz w:val="20"/>
              </w:rPr>
              <w:t xml:space="preserve"> City on November 11, 2019 </w:t>
            </w:r>
          </w:p>
        </w:tc>
        <w:tc>
          <w:tcPr>
            <w:tcW w:w="2208"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 xml:space="preserve">Certificate of land use rights, house ownership rights, and assets attached to land No. CH 02766 issued by the People's Committee of Lao </w:t>
            </w:r>
            <w:proofErr w:type="spellStart"/>
            <w:r w:rsidRPr="0095174C">
              <w:rPr>
                <w:rFonts w:ascii="Arial" w:hAnsi="Arial" w:cs="Arial"/>
                <w:color w:val="010000"/>
                <w:sz w:val="20"/>
              </w:rPr>
              <w:t>Cai</w:t>
            </w:r>
            <w:proofErr w:type="spellEnd"/>
            <w:r w:rsidRPr="0095174C">
              <w:rPr>
                <w:rFonts w:ascii="Arial" w:hAnsi="Arial" w:cs="Arial"/>
                <w:color w:val="010000"/>
                <w:sz w:val="20"/>
              </w:rPr>
              <w:t xml:space="preserve"> City on January 20, 2020 </w:t>
            </w:r>
          </w:p>
        </w:tc>
      </w:tr>
      <w:tr w:rsidR="001B6074" w:rsidRPr="0095174C" w:rsidTr="00AE6B23">
        <w:tc>
          <w:tcPr>
            <w:tcW w:w="646" w:type="pct"/>
            <w:shd w:val="clear" w:color="auto" w:fill="auto"/>
            <w:tcMar>
              <w:top w:w="0" w:type="dxa"/>
              <w:bottom w:w="0" w:type="dxa"/>
            </w:tcMar>
            <w:vAlign w:val="center"/>
          </w:tcPr>
          <w:p w:rsidR="001B6074" w:rsidRPr="00B15D65" w:rsidRDefault="0095174C" w:rsidP="008B79D6">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i/>
                <w:color w:val="010000"/>
                <w:sz w:val="20"/>
                <w:szCs w:val="20"/>
              </w:rPr>
            </w:pPr>
            <w:r w:rsidRPr="00B15D65">
              <w:rPr>
                <w:rFonts w:ascii="Arial" w:hAnsi="Arial" w:cs="Arial"/>
                <w:i/>
                <w:color w:val="010000"/>
                <w:sz w:val="20"/>
              </w:rPr>
              <w:lastRenderedPageBreak/>
              <w:t>After the transfer</w:t>
            </w:r>
          </w:p>
        </w:tc>
        <w:tc>
          <w:tcPr>
            <w:tcW w:w="2146"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5174C">
              <w:rPr>
                <w:rFonts w:ascii="Arial" w:hAnsi="Arial" w:cs="Arial"/>
                <w:color w:val="010000"/>
                <w:sz w:val="20"/>
              </w:rPr>
              <w:t xml:space="preserve">Certificate of land use rights, house ownership rights, and assets attached to land No. DL 415373 issued by the Land Registration Office of Lao </w:t>
            </w:r>
            <w:proofErr w:type="spellStart"/>
            <w:r w:rsidRPr="0095174C">
              <w:rPr>
                <w:rFonts w:ascii="Arial" w:hAnsi="Arial" w:cs="Arial"/>
                <w:color w:val="010000"/>
                <w:sz w:val="20"/>
              </w:rPr>
              <w:t>Cai</w:t>
            </w:r>
            <w:proofErr w:type="spellEnd"/>
            <w:r w:rsidRPr="0095174C">
              <w:rPr>
                <w:rFonts w:ascii="Arial" w:hAnsi="Arial" w:cs="Arial"/>
                <w:color w:val="010000"/>
                <w:sz w:val="20"/>
              </w:rPr>
              <w:t xml:space="preserve"> Province on July 17, 2023</w:t>
            </w:r>
          </w:p>
        </w:tc>
        <w:tc>
          <w:tcPr>
            <w:tcW w:w="2208"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5174C">
              <w:rPr>
                <w:rFonts w:ascii="Arial" w:hAnsi="Arial" w:cs="Arial"/>
                <w:color w:val="010000"/>
                <w:sz w:val="20"/>
              </w:rPr>
              <w:t xml:space="preserve">Certificate of land use rights, house ownership rights, and assets attached to land No. DL 515047 issued by the Land Registration Office of Lao </w:t>
            </w:r>
            <w:proofErr w:type="spellStart"/>
            <w:r w:rsidRPr="0095174C">
              <w:rPr>
                <w:rFonts w:ascii="Arial" w:hAnsi="Arial" w:cs="Arial"/>
                <w:color w:val="010000"/>
                <w:sz w:val="20"/>
              </w:rPr>
              <w:t>Cai</w:t>
            </w:r>
            <w:proofErr w:type="spellEnd"/>
            <w:r w:rsidRPr="0095174C">
              <w:rPr>
                <w:rFonts w:ascii="Arial" w:hAnsi="Arial" w:cs="Arial"/>
                <w:color w:val="010000"/>
                <w:sz w:val="20"/>
              </w:rPr>
              <w:t xml:space="preserve"> Province on August 11, 2023</w:t>
            </w:r>
          </w:p>
        </w:tc>
      </w:tr>
      <w:tr w:rsidR="001B6074" w:rsidRPr="0095174C" w:rsidTr="00AE6B23">
        <w:tc>
          <w:tcPr>
            <w:tcW w:w="646"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5174C">
              <w:rPr>
                <w:rFonts w:ascii="Arial" w:hAnsi="Arial" w:cs="Arial"/>
                <w:color w:val="010000"/>
                <w:sz w:val="20"/>
              </w:rPr>
              <w:t>Sales and transfer contract</w:t>
            </w:r>
          </w:p>
        </w:tc>
        <w:tc>
          <w:tcPr>
            <w:tcW w:w="2146"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5174C">
              <w:rPr>
                <w:rFonts w:ascii="Arial" w:hAnsi="Arial" w:cs="Arial"/>
                <w:color w:val="010000"/>
                <w:sz w:val="20"/>
              </w:rPr>
              <w:t xml:space="preserve">Transfer contract dated July 12, 2024, between Mr. Vo Phi </w:t>
            </w:r>
            <w:proofErr w:type="spellStart"/>
            <w:r w:rsidRPr="0095174C">
              <w:rPr>
                <w:rFonts w:ascii="Arial" w:hAnsi="Arial" w:cs="Arial"/>
                <w:color w:val="010000"/>
                <w:sz w:val="20"/>
              </w:rPr>
              <w:t>Nhat</w:t>
            </w:r>
            <w:proofErr w:type="spellEnd"/>
            <w:r w:rsidRPr="0095174C">
              <w:rPr>
                <w:rFonts w:ascii="Arial" w:hAnsi="Arial" w:cs="Arial"/>
                <w:color w:val="010000"/>
                <w:sz w:val="20"/>
              </w:rPr>
              <w:t xml:space="preserve"> </w:t>
            </w:r>
            <w:proofErr w:type="spellStart"/>
            <w:r w:rsidRPr="0095174C">
              <w:rPr>
                <w:rFonts w:ascii="Arial" w:hAnsi="Arial" w:cs="Arial"/>
                <w:color w:val="010000"/>
                <w:sz w:val="20"/>
              </w:rPr>
              <w:t>Quang</w:t>
            </w:r>
            <w:proofErr w:type="spellEnd"/>
            <w:r w:rsidRPr="0095174C">
              <w:rPr>
                <w:rFonts w:ascii="Arial" w:hAnsi="Arial" w:cs="Arial"/>
                <w:color w:val="010000"/>
                <w:sz w:val="20"/>
              </w:rPr>
              <w:t xml:space="preserve"> and Big Invest Group Joint Stock Company </w:t>
            </w:r>
          </w:p>
        </w:tc>
        <w:tc>
          <w:tcPr>
            <w:tcW w:w="2208"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5174C">
              <w:rPr>
                <w:rFonts w:ascii="Arial" w:hAnsi="Arial" w:cs="Arial"/>
                <w:color w:val="010000"/>
                <w:sz w:val="20"/>
              </w:rPr>
              <w:t xml:space="preserve">Transfer contract dated August 4, 2023, between Mr. Vo Phi </w:t>
            </w:r>
            <w:proofErr w:type="spellStart"/>
            <w:r w:rsidRPr="0095174C">
              <w:rPr>
                <w:rFonts w:ascii="Arial" w:hAnsi="Arial" w:cs="Arial"/>
                <w:color w:val="010000"/>
                <w:sz w:val="20"/>
              </w:rPr>
              <w:t>Nhat</w:t>
            </w:r>
            <w:proofErr w:type="spellEnd"/>
            <w:r w:rsidRPr="0095174C">
              <w:rPr>
                <w:rFonts w:ascii="Arial" w:hAnsi="Arial" w:cs="Arial"/>
                <w:color w:val="010000"/>
                <w:sz w:val="20"/>
              </w:rPr>
              <w:t xml:space="preserve"> </w:t>
            </w:r>
            <w:proofErr w:type="spellStart"/>
            <w:r w:rsidRPr="0095174C">
              <w:rPr>
                <w:rFonts w:ascii="Arial" w:hAnsi="Arial" w:cs="Arial"/>
                <w:color w:val="010000"/>
                <w:sz w:val="20"/>
              </w:rPr>
              <w:t>Quang</w:t>
            </w:r>
            <w:proofErr w:type="spellEnd"/>
            <w:r w:rsidRPr="0095174C">
              <w:rPr>
                <w:rFonts w:ascii="Arial" w:hAnsi="Arial" w:cs="Arial"/>
                <w:color w:val="010000"/>
                <w:sz w:val="20"/>
              </w:rPr>
              <w:t xml:space="preserve"> and Big Invest Group Joint Stock Company</w:t>
            </w:r>
          </w:p>
        </w:tc>
      </w:tr>
      <w:tr w:rsidR="001B6074" w:rsidRPr="0095174C" w:rsidTr="00842583">
        <w:tc>
          <w:tcPr>
            <w:tcW w:w="646"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5174C">
              <w:rPr>
                <w:rFonts w:ascii="Arial" w:hAnsi="Arial" w:cs="Arial"/>
                <w:color w:val="010000"/>
                <w:sz w:val="20"/>
              </w:rPr>
              <w:t>Authority and basis for approval</w:t>
            </w:r>
          </w:p>
        </w:tc>
        <w:tc>
          <w:tcPr>
            <w:tcW w:w="4354" w:type="pct"/>
            <w:gridSpan w:val="2"/>
            <w:shd w:val="clear" w:color="auto" w:fill="auto"/>
            <w:tcMar>
              <w:top w:w="0" w:type="dxa"/>
              <w:bottom w:w="0" w:type="dxa"/>
            </w:tcMar>
            <w:vAlign w:val="center"/>
          </w:tcPr>
          <w:p w:rsidR="001B6074" w:rsidRPr="0095174C" w:rsidRDefault="0095174C" w:rsidP="008B79D6">
            <w:pPr>
              <w:numPr>
                <w:ilvl w:val="0"/>
                <w:numId w:val="8"/>
              </w:numPr>
              <w:pBdr>
                <w:top w:val="nil"/>
                <w:left w:val="nil"/>
                <w:bottom w:val="nil"/>
                <w:right w:val="nil"/>
                <w:between w:val="nil"/>
              </w:pBdr>
              <w:tabs>
                <w:tab w:val="left" w:pos="133"/>
              </w:tabs>
              <w:spacing w:after="120" w:line="360" w:lineRule="auto"/>
              <w:jc w:val="both"/>
              <w:rPr>
                <w:rFonts w:ascii="Arial" w:eastAsia="Arial" w:hAnsi="Arial" w:cs="Arial"/>
                <w:color w:val="010000"/>
                <w:sz w:val="20"/>
                <w:szCs w:val="20"/>
              </w:rPr>
            </w:pPr>
            <w:r w:rsidRPr="0095174C">
              <w:rPr>
                <w:rFonts w:ascii="Arial" w:hAnsi="Arial" w:cs="Arial"/>
                <w:color w:val="010000"/>
                <w:sz w:val="20"/>
              </w:rPr>
              <w:t>Annual General Mandate 2023 No. 02/2023/BIG/NQ-DHCD dated June 30, 2023.</w:t>
            </w:r>
          </w:p>
          <w:p w:rsidR="001B6074" w:rsidRPr="0095174C" w:rsidRDefault="0095174C" w:rsidP="008B79D6">
            <w:pPr>
              <w:numPr>
                <w:ilvl w:val="0"/>
                <w:numId w:val="8"/>
              </w:numPr>
              <w:pBdr>
                <w:top w:val="nil"/>
                <w:left w:val="nil"/>
                <w:bottom w:val="nil"/>
                <w:right w:val="nil"/>
                <w:between w:val="nil"/>
              </w:pBdr>
              <w:tabs>
                <w:tab w:val="left" w:pos="145"/>
              </w:tabs>
              <w:spacing w:after="120" w:line="360" w:lineRule="auto"/>
              <w:jc w:val="both"/>
              <w:rPr>
                <w:rFonts w:ascii="Arial" w:eastAsia="Arial" w:hAnsi="Arial" w:cs="Arial"/>
                <w:color w:val="010000"/>
                <w:sz w:val="20"/>
                <w:szCs w:val="20"/>
              </w:rPr>
            </w:pPr>
            <w:r w:rsidRPr="0095174C">
              <w:rPr>
                <w:rFonts w:ascii="Arial" w:hAnsi="Arial" w:cs="Arial"/>
                <w:color w:val="010000"/>
                <w:sz w:val="20"/>
              </w:rPr>
              <w:t>Minutes of the Annual General Mandate 2023 No. 01/2023/BIG/BBH-DHCD dated June 30, 2023.</w:t>
            </w:r>
          </w:p>
          <w:p w:rsidR="001B6074" w:rsidRPr="0095174C" w:rsidRDefault="0095174C" w:rsidP="008B79D6">
            <w:pPr>
              <w:numPr>
                <w:ilvl w:val="0"/>
                <w:numId w:val="8"/>
              </w:numPr>
              <w:pBdr>
                <w:top w:val="nil"/>
                <w:left w:val="nil"/>
                <w:bottom w:val="nil"/>
                <w:right w:val="nil"/>
                <w:between w:val="nil"/>
              </w:pBdr>
              <w:tabs>
                <w:tab w:val="left" w:pos="166"/>
              </w:tabs>
              <w:spacing w:after="120" w:line="360" w:lineRule="auto"/>
              <w:jc w:val="both"/>
              <w:rPr>
                <w:rFonts w:ascii="Arial" w:eastAsia="Arial" w:hAnsi="Arial" w:cs="Arial"/>
                <w:color w:val="010000"/>
                <w:sz w:val="20"/>
                <w:szCs w:val="20"/>
              </w:rPr>
            </w:pPr>
            <w:r w:rsidRPr="0095174C">
              <w:rPr>
                <w:rFonts w:ascii="Arial" w:hAnsi="Arial" w:cs="Arial"/>
                <w:color w:val="010000"/>
                <w:sz w:val="20"/>
              </w:rPr>
              <w:t>Proposal No. 08/2023/</w:t>
            </w:r>
            <w:proofErr w:type="spellStart"/>
            <w:r w:rsidRPr="0095174C">
              <w:rPr>
                <w:rFonts w:ascii="Arial" w:hAnsi="Arial" w:cs="Arial"/>
                <w:color w:val="010000"/>
                <w:sz w:val="20"/>
              </w:rPr>
              <w:t>TTr</w:t>
            </w:r>
            <w:proofErr w:type="spellEnd"/>
            <w:r w:rsidRPr="0095174C">
              <w:rPr>
                <w:rFonts w:ascii="Arial" w:hAnsi="Arial" w:cs="Arial"/>
                <w:color w:val="010000"/>
                <w:sz w:val="20"/>
              </w:rPr>
              <w:t xml:space="preserve">-HDQT dated June 30, 2023, on approving the transaction to receive the transfer of land use rights with Mr. Vo Phi </w:t>
            </w:r>
            <w:proofErr w:type="spellStart"/>
            <w:r w:rsidRPr="0095174C">
              <w:rPr>
                <w:rFonts w:ascii="Arial" w:hAnsi="Arial" w:cs="Arial"/>
                <w:color w:val="010000"/>
                <w:sz w:val="20"/>
              </w:rPr>
              <w:t>Nhat</w:t>
            </w:r>
            <w:proofErr w:type="spellEnd"/>
            <w:r w:rsidRPr="0095174C">
              <w:rPr>
                <w:rFonts w:ascii="Arial" w:hAnsi="Arial" w:cs="Arial"/>
                <w:color w:val="010000"/>
                <w:sz w:val="20"/>
              </w:rPr>
              <w:t xml:space="preserve"> </w:t>
            </w:r>
            <w:proofErr w:type="spellStart"/>
            <w:r w:rsidRPr="0095174C">
              <w:rPr>
                <w:rFonts w:ascii="Arial" w:hAnsi="Arial" w:cs="Arial"/>
                <w:color w:val="010000"/>
                <w:sz w:val="20"/>
              </w:rPr>
              <w:t>Quang</w:t>
            </w:r>
            <w:proofErr w:type="spellEnd"/>
            <w:r w:rsidRPr="0095174C">
              <w:rPr>
                <w:rFonts w:ascii="Arial" w:hAnsi="Arial" w:cs="Arial"/>
                <w:color w:val="010000"/>
                <w:sz w:val="20"/>
              </w:rPr>
              <w:t>.</w:t>
            </w:r>
          </w:p>
          <w:p w:rsidR="001B6074" w:rsidRPr="0095174C" w:rsidRDefault="0095174C" w:rsidP="008B79D6">
            <w:pPr>
              <w:numPr>
                <w:ilvl w:val="0"/>
                <w:numId w:val="8"/>
              </w:numPr>
              <w:pBdr>
                <w:top w:val="nil"/>
                <w:left w:val="nil"/>
                <w:bottom w:val="nil"/>
                <w:right w:val="nil"/>
                <w:between w:val="nil"/>
              </w:pBdr>
              <w:tabs>
                <w:tab w:val="left" w:pos="145"/>
              </w:tabs>
              <w:spacing w:after="120" w:line="360" w:lineRule="auto"/>
              <w:jc w:val="both"/>
              <w:rPr>
                <w:rFonts w:ascii="Arial" w:eastAsia="Arial" w:hAnsi="Arial" w:cs="Arial"/>
                <w:color w:val="010000"/>
                <w:sz w:val="20"/>
                <w:szCs w:val="20"/>
              </w:rPr>
            </w:pPr>
            <w:r w:rsidRPr="0095174C">
              <w:rPr>
                <w:rFonts w:ascii="Arial" w:hAnsi="Arial" w:cs="Arial"/>
                <w:color w:val="010000"/>
                <w:sz w:val="20"/>
              </w:rPr>
              <w:t>Appraisal certificate No. 080623/TDG-CT dated June 10, 2023.</w:t>
            </w:r>
          </w:p>
        </w:tc>
      </w:tr>
      <w:tr w:rsidR="001B6074" w:rsidRPr="0095174C" w:rsidTr="0095174C">
        <w:tc>
          <w:tcPr>
            <w:tcW w:w="5000" w:type="pct"/>
            <w:gridSpan w:val="3"/>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Parties involved in the sale and transfer transaction</w:t>
            </w:r>
          </w:p>
        </w:tc>
      </w:tr>
      <w:tr w:rsidR="001B6074" w:rsidRPr="0095174C" w:rsidTr="00AE6B23">
        <w:tc>
          <w:tcPr>
            <w:tcW w:w="646" w:type="pct"/>
            <w:shd w:val="clear" w:color="auto" w:fill="auto"/>
            <w:tcMar>
              <w:top w:w="0" w:type="dxa"/>
              <w:bottom w:w="0" w:type="dxa"/>
            </w:tcMar>
            <w:vAlign w:val="center"/>
          </w:tcPr>
          <w:p w:rsidR="001B6074" w:rsidRPr="0095174C" w:rsidRDefault="0095174C" w:rsidP="008B79D6">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5174C">
              <w:rPr>
                <w:rFonts w:ascii="Arial" w:hAnsi="Arial" w:cs="Arial"/>
                <w:color w:val="010000"/>
                <w:sz w:val="20"/>
              </w:rPr>
              <w:t>Seller</w:t>
            </w:r>
          </w:p>
        </w:tc>
        <w:tc>
          <w:tcPr>
            <w:tcW w:w="2146" w:type="pct"/>
            <w:shd w:val="clear" w:color="auto" w:fill="auto"/>
            <w:tcMar>
              <w:top w:w="0" w:type="dxa"/>
              <w:bottom w:w="0" w:type="dxa"/>
            </w:tcMar>
            <w:vAlign w:val="center"/>
          </w:tcPr>
          <w:p w:rsidR="001B6074" w:rsidRPr="0095174C" w:rsidRDefault="0095174C" w:rsidP="00B15D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5174C">
              <w:rPr>
                <w:rFonts w:ascii="Arial" w:hAnsi="Arial" w:cs="Arial"/>
                <w:color w:val="010000"/>
                <w:sz w:val="20"/>
              </w:rPr>
              <w:t xml:space="preserve">Vo Phi </w:t>
            </w:r>
            <w:proofErr w:type="spellStart"/>
            <w:r w:rsidRPr="0095174C">
              <w:rPr>
                <w:rFonts w:ascii="Arial" w:hAnsi="Arial" w:cs="Arial"/>
                <w:color w:val="010000"/>
                <w:sz w:val="20"/>
              </w:rPr>
              <w:t>Nhat</w:t>
            </w:r>
            <w:proofErr w:type="spellEnd"/>
            <w:r w:rsidRPr="0095174C">
              <w:rPr>
                <w:rFonts w:ascii="Arial" w:hAnsi="Arial" w:cs="Arial"/>
                <w:color w:val="010000"/>
                <w:sz w:val="20"/>
              </w:rPr>
              <w:t xml:space="preserve"> </w:t>
            </w:r>
            <w:proofErr w:type="spellStart"/>
            <w:r w:rsidRPr="0095174C">
              <w:rPr>
                <w:rFonts w:ascii="Arial" w:hAnsi="Arial" w:cs="Arial"/>
                <w:color w:val="010000"/>
                <w:sz w:val="20"/>
              </w:rPr>
              <w:t>Quang</w:t>
            </w:r>
            <w:proofErr w:type="spellEnd"/>
          </w:p>
        </w:tc>
        <w:tc>
          <w:tcPr>
            <w:tcW w:w="2208" w:type="pct"/>
            <w:shd w:val="clear" w:color="auto" w:fill="auto"/>
            <w:tcMar>
              <w:top w:w="0" w:type="dxa"/>
              <w:bottom w:w="0" w:type="dxa"/>
            </w:tcMar>
            <w:vAlign w:val="center"/>
          </w:tcPr>
          <w:p w:rsidR="001B6074" w:rsidRPr="0095174C" w:rsidRDefault="0095174C" w:rsidP="00B15D65">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95174C">
              <w:rPr>
                <w:rFonts w:ascii="Arial" w:hAnsi="Arial" w:cs="Arial"/>
                <w:color w:val="010000"/>
                <w:sz w:val="20"/>
              </w:rPr>
              <w:t xml:space="preserve">Vo Phi </w:t>
            </w:r>
            <w:proofErr w:type="spellStart"/>
            <w:r w:rsidRPr="0095174C">
              <w:rPr>
                <w:rFonts w:ascii="Arial" w:hAnsi="Arial" w:cs="Arial"/>
                <w:color w:val="010000"/>
                <w:sz w:val="20"/>
              </w:rPr>
              <w:t>Nhat</w:t>
            </w:r>
            <w:proofErr w:type="spellEnd"/>
            <w:r w:rsidRPr="0095174C">
              <w:rPr>
                <w:rFonts w:ascii="Arial" w:hAnsi="Arial" w:cs="Arial"/>
                <w:color w:val="010000"/>
                <w:sz w:val="20"/>
              </w:rPr>
              <w:t xml:space="preserve"> </w:t>
            </w:r>
            <w:proofErr w:type="spellStart"/>
            <w:r w:rsidRPr="0095174C">
              <w:rPr>
                <w:rFonts w:ascii="Arial" w:hAnsi="Arial" w:cs="Arial"/>
                <w:color w:val="010000"/>
                <w:sz w:val="20"/>
              </w:rPr>
              <w:t>Quang</w:t>
            </w:r>
            <w:proofErr w:type="spellEnd"/>
          </w:p>
        </w:tc>
      </w:tr>
      <w:tr w:rsidR="001B6074" w:rsidRPr="0095174C" w:rsidTr="00AE6B23">
        <w:tc>
          <w:tcPr>
            <w:tcW w:w="646" w:type="pct"/>
            <w:shd w:val="clear" w:color="auto" w:fill="auto"/>
            <w:tcMar>
              <w:top w:w="0" w:type="dxa"/>
              <w:bottom w:w="0" w:type="dxa"/>
            </w:tcMar>
            <w:vAlign w:val="center"/>
          </w:tcPr>
          <w:p w:rsidR="001B6074" w:rsidRPr="0095174C" w:rsidRDefault="0095174C" w:rsidP="008B79D6">
            <w:pPr>
              <w:numPr>
                <w:ilvl w:val="0"/>
                <w:numId w:val="6"/>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5174C">
              <w:rPr>
                <w:rFonts w:ascii="Arial" w:hAnsi="Arial" w:cs="Arial"/>
                <w:color w:val="010000"/>
                <w:sz w:val="20"/>
              </w:rPr>
              <w:t>Buyer</w:t>
            </w:r>
          </w:p>
        </w:tc>
        <w:tc>
          <w:tcPr>
            <w:tcW w:w="2146" w:type="pct"/>
            <w:shd w:val="clear" w:color="auto" w:fill="auto"/>
            <w:tcMar>
              <w:top w:w="0" w:type="dxa"/>
              <w:bottom w:w="0" w:type="dxa"/>
            </w:tcMar>
            <w:vAlign w:val="center"/>
          </w:tcPr>
          <w:p w:rsidR="001B6074" w:rsidRPr="0095174C" w:rsidRDefault="0095174C" w:rsidP="00B15D65">
            <w:pPr>
              <w:pBdr>
                <w:top w:val="nil"/>
                <w:left w:val="nil"/>
                <w:bottom w:val="nil"/>
                <w:right w:val="nil"/>
                <w:between w:val="nil"/>
              </w:pBdr>
              <w:spacing w:after="120" w:line="360" w:lineRule="auto"/>
              <w:jc w:val="center"/>
              <w:rPr>
                <w:rFonts w:ascii="Arial" w:eastAsia="Arial" w:hAnsi="Arial" w:cs="Arial"/>
                <w:color w:val="010000"/>
                <w:sz w:val="20"/>
                <w:szCs w:val="20"/>
              </w:rPr>
            </w:pPr>
            <w:r w:rsidRPr="0095174C">
              <w:rPr>
                <w:rFonts w:ascii="Arial" w:hAnsi="Arial" w:cs="Arial"/>
                <w:color w:val="010000"/>
                <w:sz w:val="20"/>
              </w:rPr>
              <w:t>Big Invest Group Joint Stock Company</w:t>
            </w:r>
          </w:p>
        </w:tc>
        <w:tc>
          <w:tcPr>
            <w:tcW w:w="2208" w:type="pct"/>
            <w:shd w:val="clear" w:color="auto" w:fill="auto"/>
            <w:tcMar>
              <w:top w:w="0" w:type="dxa"/>
              <w:bottom w:w="0" w:type="dxa"/>
            </w:tcMar>
            <w:vAlign w:val="center"/>
          </w:tcPr>
          <w:p w:rsidR="001B6074" w:rsidRPr="0095174C" w:rsidRDefault="0095174C" w:rsidP="00B15D65">
            <w:pPr>
              <w:pBdr>
                <w:top w:val="nil"/>
                <w:left w:val="nil"/>
                <w:bottom w:val="nil"/>
                <w:right w:val="nil"/>
                <w:between w:val="nil"/>
              </w:pBdr>
              <w:spacing w:after="120" w:line="360" w:lineRule="auto"/>
              <w:jc w:val="center"/>
              <w:rPr>
                <w:rFonts w:ascii="Arial" w:eastAsia="Arial" w:hAnsi="Arial" w:cs="Arial"/>
                <w:color w:val="010000"/>
                <w:sz w:val="20"/>
                <w:szCs w:val="20"/>
              </w:rPr>
            </w:pPr>
            <w:r w:rsidRPr="0095174C">
              <w:rPr>
                <w:rFonts w:ascii="Arial" w:hAnsi="Arial" w:cs="Arial"/>
                <w:color w:val="010000"/>
                <w:sz w:val="20"/>
              </w:rPr>
              <w:t>Big Invest Group Joint Stock Company</w:t>
            </w:r>
          </w:p>
        </w:tc>
      </w:tr>
      <w:tr w:rsidR="001B6074" w:rsidRPr="0095174C" w:rsidTr="00AE6B23">
        <w:tc>
          <w:tcPr>
            <w:tcW w:w="646"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Asset purchase price</w:t>
            </w:r>
          </w:p>
        </w:tc>
        <w:tc>
          <w:tcPr>
            <w:tcW w:w="2146" w:type="pct"/>
            <w:shd w:val="clear" w:color="auto" w:fill="auto"/>
            <w:tcMar>
              <w:top w:w="0" w:type="dxa"/>
              <w:bottom w:w="0" w:type="dxa"/>
            </w:tcMar>
            <w:vAlign w:val="center"/>
          </w:tcPr>
          <w:p w:rsidR="001B6074" w:rsidRPr="0095174C" w:rsidRDefault="0095174C" w:rsidP="00B15D65">
            <w:pPr>
              <w:pBdr>
                <w:top w:val="nil"/>
                <w:left w:val="nil"/>
                <w:bottom w:val="nil"/>
                <w:right w:val="nil"/>
                <w:between w:val="nil"/>
              </w:pBdr>
              <w:spacing w:after="120" w:line="360" w:lineRule="auto"/>
              <w:jc w:val="center"/>
              <w:rPr>
                <w:rFonts w:ascii="Arial" w:eastAsia="Arial" w:hAnsi="Arial" w:cs="Arial"/>
                <w:color w:val="010000"/>
                <w:sz w:val="20"/>
                <w:szCs w:val="20"/>
              </w:rPr>
            </w:pPr>
            <w:r w:rsidRPr="0095174C">
              <w:rPr>
                <w:rFonts w:ascii="Arial" w:hAnsi="Arial" w:cs="Arial"/>
                <w:color w:val="010000"/>
                <w:sz w:val="20"/>
              </w:rPr>
              <w:t>VND31,500,000,000</w:t>
            </w:r>
          </w:p>
        </w:tc>
        <w:tc>
          <w:tcPr>
            <w:tcW w:w="2208" w:type="pct"/>
            <w:shd w:val="clear" w:color="auto" w:fill="auto"/>
            <w:tcMar>
              <w:top w:w="0" w:type="dxa"/>
              <w:bottom w:w="0" w:type="dxa"/>
            </w:tcMar>
            <w:vAlign w:val="center"/>
          </w:tcPr>
          <w:p w:rsidR="001B6074" w:rsidRPr="0095174C" w:rsidRDefault="0095174C" w:rsidP="00B15D65">
            <w:pPr>
              <w:pBdr>
                <w:top w:val="nil"/>
                <w:left w:val="nil"/>
                <w:bottom w:val="nil"/>
                <w:right w:val="nil"/>
                <w:between w:val="nil"/>
              </w:pBdr>
              <w:spacing w:after="120" w:line="360" w:lineRule="auto"/>
              <w:jc w:val="center"/>
              <w:rPr>
                <w:rFonts w:ascii="Arial" w:eastAsia="Arial" w:hAnsi="Arial" w:cs="Arial"/>
                <w:color w:val="010000"/>
                <w:sz w:val="20"/>
                <w:szCs w:val="20"/>
              </w:rPr>
            </w:pPr>
            <w:r w:rsidRPr="0095174C">
              <w:rPr>
                <w:rFonts w:ascii="Arial" w:hAnsi="Arial" w:cs="Arial"/>
                <w:color w:val="010000"/>
                <w:sz w:val="20"/>
              </w:rPr>
              <w:t>VND13,500,000,000</w:t>
            </w:r>
          </w:p>
        </w:tc>
      </w:tr>
      <w:tr w:rsidR="001B6074" w:rsidRPr="0095174C" w:rsidTr="00AE6B23">
        <w:tc>
          <w:tcPr>
            <w:tcW w:w="646"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Content</w:t>
            </w:r>
          </w:p>
        </w:tc>
        <w:tc>
          <w:tcPr>
            <w:tcW w:w="2146" w:type="pct"/>
            <w:shd w:val="clear" w:color="auto" w:fill="auto"/>
            <w:tcMar>
              <w:top w:w="0" w:type="dxa"/>
              <w:bottom w:w="0" w:type="dxa"/>
            </w:tcMar>
            <w:vAlign w:val="center"/>
          </w:tcPr>
          <w:p w:rsidR="001B6074" w:rsidRPr="0095174C" w:rsidRDefault="0095174C" w:rsidP="00B15D65">
            <w:pPr>
              <w:pBdr>
                <w:top w:val="nil"/>
                <w:left w:val="nil"/>
                <w:bottom w:val="nil"/>
                <w:right w:val="nil"/>
                <w:between w:val="nil"/>
              </w:pBdr>
              <w:spacing w:after="120" w:line="360" w:lineRule="auto"/>
              <w:jc w:val="center"/>
              <w:rPr>
                <w:rFonts w:ascii="Arial" w:eastAsia="Arial" w:hAnsi="Arial" w:cs="Arial"/>
                <w:color w:val="010000"/>
                <w:sz w:val="20"/>
                <w:szCs w:val="20"/>
              </w:rPr>
            </w:pPr>
            <w:r w:rsidRPr="0095174C">
              <w:rPr>
                <w:rFonts w:ascii="Arial" w:hAnsi="Arial" w:cs="Arial"/>
                <w:color w:val="010000"/>
                <w:sz w:val="20"/>
              </w:rPr>
              <w:t xml:space="preserve">Land use rights at Land parcel No. 102, map sheet No. P24-16 (name after the transfer: </w:t>
            </w:r>
            <w:r w:rsidRPr="0095174C">
              <w:rPr>
                <w:rFonts w:ascii="Arial" w:hAnsi="Arial" w:cs="Arial"/>
                <w:bCs/>
                <w:color w:val="010000"/>
                <w:sz w:val="20"/>
              </w:rPr>
              <w:t xml:space="preserve">Land parcel </w:t>
            </w:r>
            <w:r w:rsidRPr="0095174C">
              <w:rPr>
                <w:rFonts w:ascii="Arial" w:hAnsi="Arial" w:cs="Arial"/>
                <w:color w:val="010000"/>
                <w:sz w:val="20"/>
              </w:rPr>
              <w:t>No. 34, Map sheet No. 27)</w:t>
            </w:r>
          </w:p>
        </w:tc>
        <w:tc>
          <w:tcPr>
            <w:tcW w:w="2208" w:type="pct"/>
            <w:shd w:val="clear" w:color="auto" w:fill="auto"/>
            <w:tcMar>
              <w:top w:w="0" w:type="dxa"/>
              <w:bottom w:w="0" w:type="dxa"/>
            </w:tcMar>
            <w:vAlign w:val="center"/>
          </w:tcPr>
          <w:p w:rsidR="001B6074" w:rsidRPr="0095174C" w:rsidRDefault="0095174C" w:rsidP="00B15D65">
            <w:pPr>
              <w:pBdr>
                <w:top w:val="nil"/>
                <w:left w:val="nil"/>
                <w:bottom w:val="nil"/>
                <w:right w:val="nil"/>
                <w:between w:val="nil"/>
              </w:pBdr>
              <w:spacing w:after="120" w:line="360" w:lineRule="auto"/>
              <w:jc w:val="center"/>
              <w:rPr>
                <w:rFonts w:ascii="Arial" w:eastAsia="Arial" w:hAnsi="Arial" w:cs="Arial"/>
                <w:color w:val="010000"/>
                <w:sz w:val="20"/>
                <w:szCs w:val="20"/>
              </w:rPr>
            </w:pPr>
            <w:r w:rsidRPr="0095174C">
              <w:rPr>
                <w:rFonts w:ascii="Arial" w:hAnsi="Arial" w:cs="Arial"/>
                <w:color w:val="010000"/>
                <w:sz w:val="20"/>
              </w:rPr>
              <w:t xml:space="preserve">Land use rights at Land parcel No. 290, map sheet No. P24-16 (name after the transfer: </w:t>
            </w:r>
            <w:r w:rsidRPr="0095174C">
              <w:rPr>
                <w:rFonts w:ascii="Arial" w:hAnsi="Arial" w:cs="Arial"/>
                <w:bCs/>
                <w:color w:val="010000"/>
                <w:sz w:val="20"/>
              </w:rPr>
              <w:t xml:space="preserve">Land parcel </w:t>
            </w:r>
            <w:r w:rsidRPr="0095174C">
              <w:rPr>
                <w:rFonts w:ascii="Arial" w:hAnsi="Arial" w:cs="Arial"/>
                <w:color w:val="010000"/>
                <w:sz w:val="20"/>
              </w:rPr>
              <w:t>No. 39, Map sheet No. 27)</w:t>
            </w:r>
          </w:p>
        </w:tc>
      </w:tr>
      <w:tr w:rsidR="001B6074" w:rsidRPr="0095174C" w:rsidTr="00842583">
        <w:tc>
          <w:tcPr>
            <w:tcW w:w="646"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Transfer purpose</w:t>
            </w:r>
          </w:p>
        </w:tc>
        <w:tc>
          <w:tcPr>
            <w:tcW w:w="4354" w:type="pct"/>
            <w:gridSpan w:val="2"/>
            <w:shd w:val="clear" w:color="auto" w:fill="auto"/>
            <w:tcMar>
              <w:top w:w="0" w:type="dxa"/>
              <w:bottom w:w="0" w:type="dxa"/>
            </w:tcMar>
            <w:vAlign w:val="center"/>
          </w:tcPr>
          <w:p w:rsidR="001B6074" w:rsidRPr="0095174C" w:rsidRDefault="0095174C" w:rsidP="00B15D65">
            <w:pPr>
              <w:pBdr>
                <w:top w:val="nil"/>
                <w:left w:val="nil"/>
                <w:bottom w:val="nil"/>
                <w:right w:val="nil"/>
                <w:between w:val="nil"/>
              </w:pBdr>
              <w:spacing w:after="120" w:line="360" w:lineRule="auto"/>
              <w:jc w:val="center"/>
              <w:rPr>
                <w:rFonts w:ascii="Arial" w:eastAsia="Arial" w:hAnsi="Arial" w:cs="Arial"/>
                <w:color w:val="010000"/>
                <w:sz w:val="20"/>
                <w:szCs w:val="20"/>
              </w:rPr>
            </w:pPr>
            <w:r w:rsidRPr="0095174C">
              <w:rPr>
                <w:rFonts w:ascii="Arial" w:hAnsi="Arial" w:cs="Arial"/>
                <w:color w:val="010000"/>
                <w:sz w:val="20"/>
              </w:rPr>
              <w:t xml:space="preserve">Purchase from a business cooperation partner of the Big Lao </w:t>
            </w:r>
            <w:proofErr w:type="spellStart"/>
            <w:r w:rsidRPr="0095174C">
              <w:rPr>
                <w:rFonts w:ascii="Arial" w:hAnsi="Arial" w:cs="Arial"/>
                <w:color w:val="010000"/>
                <w:sz w:val="20"/>
              </w:rPr>
              <w:t>Cai</w:t>
            </w:r>
            <w:proofErr w:type="spellEnd"/>
            <w:r w:rsidRPr="0095174C">
              <w:rPr>
                <w:rFonts w:ascii="Arial" w:hAnsi="Arial" w:cs="Arial"/>
                <w:color w:val="010000"/>
                <w:sz w:val="20"/>
              </w:rPr>
              <w:t xml:space="preserve"> Hotel and Office Project to achieve the highest efficiency in management and business.</w:t>
            </w:r>
          </w:p>
        </w:tc>
      </w:tr>
      <w:tr w:rsidR="001B6074" w:rsidRPr="0095174C" w:rsidTr="00AE6B23">
        <w:tc>
          <w:tcPr>
            <w:tcW w:w="646" w:type="pct"/>
            <w:shd w:val="clear" w:color="auto" w:fill="auto"/>
            <w:tcMar>
              <w:top w:w="0" w:type="dxa"/>
              <w:bottom w:w="0" w:type="dxa"/>
            </w:tcMar>
            <w:vAlign w:val="center"/>
          </w:tcPr>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Payment term</w:t>
            </w:r>
          </w:p>
        </w:tc>
        <w:tc>
          <w:tcPr>
            <w:tcW w:w="2146" w:type="pct"/>
            <w:shd w:val="clear" w:color="auto" w:fill="auto"/>
            <w:tcMar>
              <w:top w:w="0" w:type="dxa"/>
              <w:bottom w:w="0" w:type="dxa"/>
            </w:tcMar>
            <w:vAlign w:val="center"/>
          </w:tcPr>
          <w:p w:rsidR="001B6074" w:rsidRPr="0095174C" w:rsidRDefault="0095174C" w:rsidP="00B15D65">
            <w:pPr>
              <w:pBdr>
                <w:top w:val="nil"/>
                <w:left w:val="nil"/>
                <w:bottom w:val="nil"/>
                <w:right w:val="nil"/>
                <w:between w:val="nil"/>
              </w:pBdr>
              <w:spacing w:after="120" w:line="360" w:lineRule="auto"/>
              <w:jc w:val="center"/>
              <w:rPr>
                <w:rFonts w:ascii="Arial" w:eastAsia="Arial" w:hAnsi="Arial" w:cs="Arial"/>
                <w:color w:val="010000"/>
                <w:sz w:val="20"/>
                <w:szCs w:val="20"/>
              </w:rPr>
            </w:pPr>
            <w:r w:rsidRPr="0095174C">
              <w:rPr>
                <w:rFonts w:ascii="Arial" w:hAnsi="Arial" w:cs="Arial"/>
                <w:color w:val="010000"/>
                <w:sz w:val="20"/>
              </w:rPr>
              <w:t>July 12, 2025</w:t>
            </w:r>
          </w:p>
        </w:tc>
        <w:tc>
          <w:tcPr>
            <w:tcW w:w="2208" w:type="pct"/>
            <w:shd w:val="clear" w:color="auto" w:fill="auto"/>
            <w:tcMar>
              <w:top w:w="0" w:type="dxa"/>
              <w:bottom w:w="0" w:type="dxa"/>
            </w:tcMar>
            <w:vAlign w:val="center"/>
          </w:tcPr>
          <w:p w:rsidR="001B6074" w:rsidRPr="0095174C" w:rsidRDefault="0095174C" w:rsidP="00B15D65">
            <w:pPr>
              <w:pBdr>
                <w:top w:val="nil"/>
                <w:left w:val="nil"/>
                <w:bottom w:val="nil"/>
                <w:right w:val="nil"/>
                <w:between w:val="nil"/>
              </w:pBdr>
              <w:spacing w:after="120" w:line="360" w:lineRule="auto"/>
              <w:jc w:val="center"/>
              <w:rPr>
                <w:rFonts w:ascii="Arial" w:eastAsia="Arial" w:hAnsi="Arial" w:cs="Arial"/>
                <w:color w:val="010000"/>
                <w:sz w:val="20"/>
                <w:szCs w:val="20"/>
              </w:rPr>
            </w:pPr>
            <w:r w:rsidRPr="0095174C">
              <w:rPr>
                <w:rFonts w:ascii="Arial" w:hAnsi="Arial" w:cs="Arial"/>
                <w:color w:val="010000"/>
                <w:sz w:val="20"/>
              </w:rPr>
              <w:t>August 4, 2025</w:t>
            </w:r>
          </w:p>
        </w:tc>
      </w:tr>
    </w:tbl>
    <w:p w:rsidR="001B6074" w:rsidRPr="0095174C" w:rsidRDefault="0095174C" w:rsidP="008B79D6">
      <w:pPr>
        <w:keepNext/>
        <w:numPr>
          <w:ilvl w:val="0"/>
          <w:numId w:val="9"/>
        </w:numPr>
        <w:pBdr>
          <w:top w:val="nil"/>
          <w:left w:val="nil"/>
          <w:bottom w:val="nil"/>
          <w:right w:val="nil"/>
          <w:between w:val="nil"/>
        </w:pBdr>
        <w:tabs>
          <w:tab w:val="left" w:pos="576"/>
        </w:tabs>
        <w:spacing w:after="120" w:line="360" w:lineRule="auto"/>
        <w:jc w:val="both"/>
        <w:rPr>
          <w:rFonts w:ascii="Arial" w:eastAsia="Arial" w:hAnsi="Arial" w:cs="Arial"/>
          <w:color w:val="010000"/>
          <w:sz w:val="20"/>
          <w:szCs w:val="20"/>
        </w:rPr>
      </w:pPr>
      <w:r w:rsidRPr="0095174C">
        <w:rPr>
          <w:rFonts w:ascii="Arial" w:hAnsi="Arial" w:cs="Arial"/>
          <w:color w:val="010000"/>
          <w:sz w:val="20"/>
        </w:rPr>
        <w:t>In case the proceeds from the issuance are not enough to use for all of the above purposes, the order of priority for use from top to bottom is as follows:</w:t>
      </w:r>
    </w:p>
    <w:p w:rsidR="001B6074" w:rsidRPr="0095174C" w:rsidRDefault="0095174C" w:rsidP="008B79D6">
      <w:pPr>
        <w:numPr>
          <w:ilvl w:val="0"/>
          <w:numId w:val="7"/>
        </w:num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95174C">
        <w:rPr>
          <w:rFonts w:ascii="Arial" w:hAnsi="Arial" w:cs="Arial"/>
          <w:color w:val="010000"/>
          <w:sz w:val="20"/>
        </w:rPr>
        <w:t xml:space="preserve">Priority 1: Payment of loans at credit institutions; </w:t>
      </w:r>
    </w:p>
    <w:p w:rsidR="001B6074" w:rsidRPr="0095174C" w:rsidRDefault="0095174C" w:rsidP="008B79D6">
      <w:pPr>
        <w:numPr>
          <w:ilvl w:val="0"/>
          <w:numId w:val="7"/>
        </w:num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95174C">
        <w:rPr>
          <w:rFonts w:ascii="Arial" w:hAnsi="Arial" w:cs="Arial"/>
          <w:color w:val="010000"/>
          <w:sz w:val="20"/>
        </w:rPr>
        <w:t>Priority 2: Payment of incurred debt from purchasing assets to increase business scale according to General Mandate No. 02/2023/BIG/NQ-DHDCD dated June 30, 2023.</w:t>
      </w:r>
    </w:p>
    <w:p w:rsidR="001B6074" w:rsidRPr="0095174C" w:rsidRDefault="0095174C" w:rsidP="008B79D6">
      <w:pPr>
        <w:pBdr>
          <w:top w:val="nil"/>
          <w:left w:val="nil"/>
          <w:bottom w:val="nil"/>
          <w:right w:val="nil"/>
          <w:between w:val="nil"/>
        </w:pBdr>
        <w:spacing w:after="120" w:line="360" w:lineRule="auto"/>
        <w:jc w:val="both"/>
        <w:rPr>
          <w:rFonts w:ascii="Arial" w:eastAsia="Arial" w:hAnsi="Arial" w:cs="Arial"/>
          <w:color w:val="010000"/>
          <w:sz w:val="20"/>
          <w:szCs w:val="20"/>
        </w:rPr>
      </w:pPr>
      <w:r w:rsidRPr="0095174C">
        <w:rPr>
          <w:rFonts w:ascii="Arial" w:hAnsi="Arial" w:cs="Arial"/>
          <w:color w:val="010000"/>
          <w:sz w:val="20"/>
        </w:rPr>
        <w:t xml:space="preserve">Article 2. Assign the General Manager of the Company to implement tasks, sign relevant legal </w:t>
      </w:r>
      <w:r w:rsidRPr="0095174C">
        <w:rPr>
          <w:rFonts w:ascii="Arial" w:hAnsi="Arial" w:cs="Arial"/>
          <w:color w:val="010000"/>
          <w:sz w:val="20"/>
        </w:rPr>
        <w:lastRenderedPageBreak/>
        <w:t xml:space="preserve">documents, </w:t>
      </w:r>
      <w:r w:rsidR="004960BE">
        <w:rPr>
          <w:rFonts w:ascii="Arial" w:hAnsi="Arial" w:cs="Arial"/>
          <w:color w:val="010000"/>
          <w:sz w:val="20"/>
        </w:rPr>
        <w:t xml:space="preserve">and </w:t>
      </w:r>
      <w:r w:rsidRPr="0095174C">
        <w:rPr>
          <w:rFonts w:ascii="Arial" w:hAnsi="Arial" w:cs="Arial"/>
          <w:color w:val="010000"/>
          <w:sz w:val="20"/>
        </w:rPr>
        <w:t xml:space="preserve">implement procedures to complete the private placement of the Company, ensuring compliance with the Resolution and current provisions of law. Members of the Board of Directors, the Board of Management, the Supervisory Board, relevant departments, and individuals are responsible for implementing this Resolution </w:t>
      </w:r>
      <w:r w:rsidR="004960BE">
        <w:rPr>
          <w:rFonts w:ascii="Arial" w:hAnsi="Arial" w:cs="Arial"/>
          <w:color w:val="010000"/>
          <w:sz w:val="20"/>
        </w:rPr>
        <w:t>following</w:t>
      </w:r>
      <w:bookmarkStart w:id="0" w:name="_GoBack"/>
      <w:bookmarkEnd w:id="0"/>
      <w:r w:rsidRPr="0095174C">
        <w:rPr>
          <w:rFonts w:ascii="Arial" w:hAnsi="Arial" w:cs="Arial"/>
          <w:color w:val="010000"/>
          <w:sz w:val="20"/>
        </w:rPr>
        <w:t xml:space="preserve"> the provisions of law and the Company’s Charter.</w:t>
      </w:r>
    </w:p>
    <w:p w:rsidR="001B6074" w:rsidRPr="0095174C" w:rsidRDefault="0095174C" w:rsidP="008B79D6">
      <w:pPr>
        <w:pBdr>
          <w:top w:val="nil"/>
          <w:left w:val="nil"/>
          <w:bottom w:val="nil"/>
          <w:right w:val="nil"/>
          <w:between w:val="nil"/>
        </w:pBdr>
        <w:tabs>
          <w:tab w:val="left" w:pos="926"/>
        </w:tabs>
        <w:spacing w:after="120" w:line="360" w:lineRule="auto"/>
        <w:jc w:val="both"/>
        <w:rPr>
          <w:rFonts w:ascii="Arial" w:eastAsia="Arial" w:hAnsi="Arial" w:cs="Arial"/>
          <w:color w:val="010000"/>
          <w:sz w:val="20"/>
          <w:szCs w:val="20"/>
        </w:rPr>
      </w:pPr>
      <w:r w:rsidRPr="0095174C">
        <w:rPr>
          <w:rFonts w:ascii="Arial" w:hAnsi="Arial" w:cs="Arial"/>
          <w:color w:val="010000"/>
          <w:sz w:val="20"/>
        </w:rPr>
        <w:t>‎‎Article 3. This Resolution takes effect from the date of its signing. Other contents of Resolution No. 08/2024/NQ/BIG-HDQT dated July 8, 2024, are still effective and continue to be implemented./.</w:t>
      </w:r>
    </w:p>
    <w:p w:rsidR="008B79D6" w:rsidRPr="0095174C" w:rsidRDefault="008B79D6">
      <w:pPr>
        <w:pBdr>
          <w:top w:val="nil"/>
          <w:left w:val="nil"/>
          <w:bottom w:val="nil"/>
          <w:right w:val="nil"/>
          <w:between w:val="nil"/>
        </w:pBdr>
        <w:tabs>
          <w:tab w:val="left" w:pos="926"/>
        </w:tabs>
        <w:spacing w:after="120" w:line="360" w:lineRule="auto"/>
        <w:jc w:val="both"/>
        <w:rPr>
          <w:rFonts w:ascii="Arial" w:eastAsia="Arial" w:hAnsi="Arial" w:cs="Arial"/>
          <w:color w:val="010000"/>
          <w:sz w:val="20"/>
          <w:szCs w:val="20"/>
        </w:rPr>
      </w:pPr>
    </w:p>
    <w:sectPr w:rsidR="008B79D6" w:rsidRPr="0095174C" w:rsidSect="0095174C">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3784"/>
    <w:multiLevelType w:val="multilevel"/>
    <w:tmpl w:val="E98C207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BAB18E7"/>
    <w:multiLevelType w:val="multilevel"/>
    <w:tmpl w:val="1B8E5D0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9FB376E"/>
    <w:multiLevelType w:val="multilevel"/>
    <w:tmpl w:val="8B221204"/>
    <w:lvl w:ilvl="0">
      <w:start w:val="2"/>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0601126"/>
    <w:multiLevelType w:val="multilevel"/>
    <w:tmpl w:val="09682BFE"/>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7767578"/>
    <w:multiLevelType w:val="multilevel"/>
    <w:tmpl w:val="BFACBEE8"/>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71E0ED2"/>
    <w:multiLevelType w:val="multilevel"/>
    <w:tmpl w:val="D58CE936"/>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D796F25"/>
    <w:multiLevelType w:val="multilevel"/>
    <w:tmpl w:val="347278CE"/>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45B7E1C"/>
    <w:multiLevelType w:val="multilevel"/>
    <w:tmpl w:val="45041CA0"/>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4347C0E"/>
    <w:multiLevelType w:val="hybridMultilevel"/>
    <w:tmpl w:val="46721802"/>
    <w:lvl w:ilvl="0" w:tplc="0C9E61EE">
      <w:start w:val="1"/>
      <w:numFmt w:val="decimal"/>
      <w:lvlText w:val="%1."/>
      <w:lvlJc w:val="left"/>
      <w:pPr>
        <w:ind w:left="720" w:hanging="360"/>
      </w:pPr>
      <w:rPr>
        <w:rFonts w:eastAsia="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CC691E"/>
    <w:multiLevelType w:val="multilevel"/>
    <w:tmpl w:val="1D98A684"/>
    <w:lvl w:ilvl="0">
      <w:start w:val="1"/>
      <w:numFmt w:val="bullet"/>
      <w:lvlText w:val="-"/>
      <w:lvlJc w:val="left"/>
      <w:pPr>
        <w:ind w:left="720" w:hanging="360"/>
      </w:pPr>
      <w:rPr>
        <w:b w:val="0"/>
        <w:i w:val="0"/>
        <w:sz w:val="20"/>
        <w:u w:val="none"/>
      </w:rPr>
    </w:lvl>
    <w:lvl w:ilvl="1">
      <w:start w:val="1"/>
      <w:numFmt w:val="bullet"/>
      <w:lvlText w:val="-"/>
      <w:lvlJc w:val="left"/>
      <w:pPr>
        <w:ind w:left="1440" w:hanging="360"/>
      </w:pPr>
      <w:rPr>
        <w:b w:val="0"/>
        <w:i w:val="0"/>
        <w:sz w:val="20"/>
        <w:u w:val="none"/>
      </w:rPr>
    </w:lvl>
    <w:lvl w:ilvl="2">
      <w:start w:val="1"/>
      <w:numFmt w:val="bullet"/>
      <w:lvlText w:val="-"/>
      <w:lvlJc w:val="left"/>
      <w:pPr>
        <w:ind w:left="2160" w:hanging="360"/>
      </w:pPr>
      <w:rPr>
        <w:b w:val="0"/>
        <w:i w:val="0"/>
        <w:sz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0"/>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74"/>
    <w:rsid w:val="001B6074"/>
    <w:rsid w:val="004054CD"/>
    <w:rsid w:val="004960BE"/>
    <w:rsid w:val="00637079"/>
    <w:rsid w:val="00842583"/>
    <w:rsid w:val="008B79D6"/>
    <w:rsid w:val="0095174C"/>
    <w:rsid w:val="00AE6B23"/>
    <w:rsid w:val="00B1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960F44-CB5D-424B-B317-FDE3A7AB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sz w:val="13"/>
      <w:szCs w:val="13"/>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9"/>
      <w:szCs w:val="9"/>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30"/>
      <w:szCs w:val="30"/>
      <w:u w:val="none"/>
      <w:shd w:val="clear" w:color="auto" w:fill="auto"/>
    </w:rPr>
  </w:style>
  <w:style w:type="paragraph" w:styleId="BodyText">
    <w:name w:val="Body Text"/>
    <w:basedOn w:val="Normal"/>
    <w:link w:val="BodyTextChar"/>
    <w:qFormat/>
    <w:pPr>
      <w:spacing w:line="295" w:lineRule="auto"/>
    </w:pPr>
    <w:rPr>
      <w:rFonts w:ascii="Times New Roman" w:eastAsia="Times New Roman" w:hAnsi="Times New Roman" w:cs="Times New Roman"/>
      <w:sz w:val="22"/>
      <w:szCs w:val="22"/>
    </w:rPr>
  </w:style>
  <w:style w:type="paragraph" w:customStyle="1" w:styleId="Tablecaption0">
    <w:name w:val="Table caption"/>
    <w:basedOn w:val="Normal"/>
    <w:link w:val="Tablecaption"/>
    <w:pPr>
      <w:spacing w:line="290" w:lineRule="auto"/>
      <w:ind w:left="560" w:hanging="560"/>
    </w:pPr>
    <w:rPr>
      <w:rFonts w:ascii="Times New Roman" w:eastAsia="Times New Roman" w:hAnsi="Times New Roman" w:cs="Times New Roman"/>
      <w:b/>
      <w:bCs/>
      <w:sz w:val="22"/>
      <w:szCs w:val="22"/>
    </w:rPr>
  </w:style>
  <w:style w:type="paragraph" w:customStyle="1" w:styleId="Other0">
    <w:name w:val="Other"/>
    <w:basedOn w:val="Normal"/>
    <w:link w:val="Other"/>
    <w:pPr>
      <w:spacing w:line="298" w:lineRule="auto"/>
    </w:pPr>
    <w:rPr>
      <w:rFonts w:ascii="Times New Roman" w:eastAsia="Times New Roman" w:hAnsi="Times New Roman" w:cs="Times New Roman"/>
      <w:sz w:val="22"/>
      <w:szCs w:val="22"/>
    </w:rPr>
  </w:style>
  <w:style w:type="paragraph" w:customStyle="1" w:styleId="Heading21">
    <w:name w:val="Heading #2"/>
    <w:basedOn w:val="Normal"/>
    <w:link w:val="Heading20"/>
    <w:pPr>
      <w:spacing w:line="360" w:lineRule="auto"/>
      <w:jc w:val="center"/>
      <w:outlineLvl w:val="1"/>
    </w:pPr>
    <w:rPr>
      <w:rFonts w:ascii="Times New Roman" w:eastAsia="Times New Roman" w:hAnsi="Times New Roman" w:cs="Times New Roman"/>
      <w:b/>
      <w:bCs/>
      <w:sz w:val="22"/>
      <w:szCs w:val="22"/>
    </w:rPr>
  </w:style>
  <w:style w:type="paragraph" w:customStyle="1" w:styleId="Bodytext40">
    <w:name w:val="Body text (4)"/>
    <w:basedOn w:val="Normal"/>
    <w:link w:val="Bodytext4"/>
    <w:pPr>
      <w:spacing w:line="206" w:lineRule="auto"/>
    </w:pPr>
    <w:rPr>
      <w:rFonts w:ascii="Arial" w:eastAsia="Arial" w:hAnsi="Arial" w:cs="Arial"/>
      <w:b/>
      <w:bCs/>
      <w:sz w:val="13"/>
      <w:szCs w:val="13"/>
    </w:rPr>
  </w:style>
  <w:style w:type="paragraph" w:customStyle="1" w:styleId="Bodytext20">
    <w:name w:val="Body text (2)"/>
    <w:basedOn w:val="Normal"/>
    <w:link w:val="Bodytext2"/>
    <w:rPr>
      <w:rFonts w:ascii="Arial" w:eastAsia="Arial" w:hAnsi="Arial" w:cs="Arial"/>
      <w:sz w:val="9"/>
      <w:szCs w:val="9"/>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pPr>
      <w:spacing w:line="233" w:lineRule="auto"/>
      <w:ind w:left="220" w:firstLine="40"/>
    </w:pPr>
    <w:rPr>
      <w:rFonts w:ascii="Arial" w:eastAsia="Arial" w:hAnsi="Arial" w:cs="Arial"/>
      <w:sz w:val="30"/>
      <w:szCs w:val="3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paragraph" w:styleId="ListParagraph">
    <w:name w:val="List Paragraph"/>
    <w:basedOn w:val="Normal"/>
    <w:uiPriority w:val="34"/>
    <w:qFormat/>
    <w:rsid w:val="00951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B8j4gpn6GwuDHMkb9jQ3nMRecA==">CgMxLjA4AHIhMVdDV3V3czFzQXJUOF9LUi03TGo1RHAzN2prdHhTaHdl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755</Words>
  <Characters>3959</Characters>
  <Application>Microsoft Office Word</Application>
  <DocSecurity>0</DocSecurity>
  <Lines>139</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Nguyen Thi Quynh Trang</cp:lastModifiedBy>
  <cp:revision>9</cp:revision>
  <dcterms:created xsi:type="dcterms:W3CDTF">2024-07-30T03:41:00Z</dcterms:created>
  <dcterms:modified xsi:type="dcterms:W3CDTF">2024-07-31T02:54:00Z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2e14f87c95513800073c84e2d0c68407ee396c655b9fc3582f27c8a1c7c28c4e</vt:lpwstr>
  </property>
</Properties>
</file>