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F5853">
        <w:rPr>
          <w:rFonts w:ascii="Arial" w:hAnsi="Arial" w:cs="Arial"/>
          <w:b/>
          <w:color w:val="010000"/>
          <w:sz w:val="20"/>
        </w:rPr>
        <w:t>FRM: Board Resolution</w:t>
      </w:r>
    </w:p>
    <w:p w14:paraId="00000002" w14:textId="66872D07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>On July 26, 2024, Saigon Forestry Import - Export Joint Stock Company announced Resolution No. 07/NQ-HDQT on approving the selection of an audit company for the Financial Statements 2024 as follows:</w:t>
      </w:r>
      <w:bookmarkStart w:id="0" w:name="_GoBack"/>
      <w:bookmarkEnd w:id="0"/>
    </w:p>
    <w:p w14:paraId="00000003" w14:textId="218C4943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 xml:space="preserve">‎‎Article 1. The Board of Directors approved the Decision on selecting an audit company for the Separate Financial Statements </w:t>
      </w:r>
      <w:r w:rsidR="002570D8" w:rsidRPr="008F5853">
        <w:rPr>
          <w:rFonts w:ascii="Arial" w:hAnsi="Arial" w:cs="Arial"/>
          <w:color w:val="010000"/>
          <w:sz w:val="20"/>
        </w:rPr>
        <w:t xml:space="preserve">2024 </w:t>
      </w:r>
      <w:r w:rsidRPr="008F5853">
        <w:rPr>
          <w:rFonts w:ascii="Arial" w:hAnsi="Arial" w:cs="Arial"/>
          <w:color w:val="010000"/>
          <w:sz w:val="20"/>
        </w:rPr>
        <w:t xml:space="preserve">and the Consolidated Financial Statements </w:t>
      </w:r>
      <w:r w:rsidR="002570D8" w:rsidRPr="008F5853">
        <w:rPr>
          <w:rFonts w:ascii="Arial" w:hAnsi="Arial" w:cs="Arial"/>
          <w:color w:val="010000"/>
          <w:sz w:val="20"/>
        </w:rPr>
        <w:t xml:space="preserve">2024 </w:t>
      </w:r>
      <w:r w:rsidRPr="008F5853">
        <w:rPr>
          <w:rFonts w:ascii="Arial" w:hAnsi="Arial" w:cs="Arial"/>
          <w:color w:val="010000"/>
          <w:sz w:val="20"/>
        </w:rPr>
        <w:t>of Saigon Forestry Import - Export Joint Stock Company:</w:t>
      </w:r>
    </w:p>
    <w:p w14:paraId="00000004" w14:textId="2A16AA87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 xml:space="preserve">Name of the audit company: </w:t>
      </w:r>
      <w:r w:rsidR="002570D8" w:rsidRPr="008F5853">
        <w:rPr>
          <w:rFonts w:ascii="Arial" w:hAnsi="Arial" w:cs="Arial"/>
          <w:color w:val="010000"/>
          <w:sz w:val="20"/>
        </w:rPr>
        <w:t>Southern Auditing &amp; Accounting Financial Consulting Services Company Limited</w:t>
      </w:r>
      <w:r w:rsidRPr="008F5853">
        <w:rPr>
          <w:rFonts w:ascii="Arial" w:hAnsi="Arial" w:cs="Arial"/>
          <w:color w:val="010000"/>
          <w:sz w:val="20"/>
        </w:rPr>
        <w:t>.</w:t>
      </w:r>
    </w:p>
    <w:p w14:paraId="00000005" w14:textId="77777777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 xml:space="preserve">Address: 29 Vo Thi Sau, District 1, Ho Chi Minh City </w:t>
      </w:r>
    </w:p>
    <w:p w14:paraId="00000006" w14:textId="77777777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 xml:space="preserve">Tel: 028.38205944 </w:t>
      </w:r>
      <w:r w:rsidRPr="008F5853">
        <w:rPr>
          <w:rFonts w:ascii="Arial" w:hAnsi="Arial" w:cs="Arial"/>
          <w:color w:val="010000"/>
          <w:sz w:val="20"/>
        </w:rPr>
        <w:tab/>
        <w:t>Fax: 028.38205942</w:t>
      </w:r>
    </w:p>
    <w:p w14:paraId="00000007" w14:textId="2387C452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 xml:space="preserve">‎‎Article 2. Assign the General Manager to implement the signing of the audit service contract with </w:t>
      </w:r>
      <w:r w:rsidR="00FA4D9B" w:rsidRPr="008F5853">
        <w:rPr>
          <w:rFonts w:ascii="Arial" w:hAnsi="Arial" w:cs="Arial"/>
          <w:color w:val="010000"/>
          <w:sz w:val="20"/>
        </w:rPr>
        <w:t>Southern Auditing &amp; Accounting Financial Consulting Services Company Limited</w:t>
      </w:r>
      <w:r w:rsidRPr="008F5853">
        <w:rPr>
          <w:rFonts w:ascii="Arial" w:hAnsi="Arial" w:cs="Arial"/>
          <w:color w:val="010000"/>
          <w:sz w:val="20"/>
        </w:rPr>
        <w:t xml:space="preserve"> in accordance with the provisions of the Company's Charter and current laws.</w:t>
      </w:r>
    </w:p>
    <w:p w14:paraId="00000008" w14:textId="77777777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>‎‎Article 3. Fulfill the duty of information disclosure as per the current provisions of law.</w:t>
      </w:r>
    </w:p>
    <w:p w14:paraId="00000009" w14:textId="35035247" w:rsidR="00F21CF4" w:rsidRPr="008F5853" w:rsidRDefault="008F5853" w:rsidP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5853">
        <w:rPr>
          <w:rFonts w:ascii="Arial" w:hAnsi="Arial" w:cs="Arial"/>
          <w:color w:val="010000"/>
          <w:sz w:val="20"/>
        </w:rPr>
        <w:t xml:space="preserve">‎‎Article 4. This Resolution is approved by the Board of Directors and takes effect </w:t>
      </w:r>
      <w:r w:rsidR="00FA4D9B" w:rsidRPr="008F5853">
        <w:rPr>
          <w:rFonts w:ascii="Arial" w:hAnsi="Arial" w:cs="Arial"/>
          <w:color w:val="010000"/>
          <w:sz w:val="20"/>
        </w:rPr>
        <w:t>from</w:t>
      </w:r>
      <w:r w:rsidRPr="008F5853">
        <w:rPr>
          <w:rFonts w:ascii="Arial" w:hAnsi="Arial" w:cs="Arial"/>
          <w:color w:val="010000"/>
          <w:sz w:val="20"/>
        </w:rPr>
        <w:t xml:space="preserve"> the date of its signing. The Board of Directors, the General Manager, relevant units, departments and individuals are responsible for implementing the Resolution./.</w:t>
      </w:r>
    </w:p>
    <w:p w14:paraId="5FACDB25" w14:textId="77777777" w:rsidR="00937B67" w:rsidRPr="008F5853" w:rsidRDefault="00937B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937B67" w:rsidRPr="008F5853" w:rsidSect="008F585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F4"/>
    <w:rsid w:val="002570D8"/>
    <w:rsid w:val="008F5853"/>
    <w:rsid w:val="00937B67"/>
    <w:rsid w:val="00AE2BF9"/>
    <w:rsid w:val="00F21CF4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29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firstLine="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firstLine="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ue5ifEeiLnPxEnAZyiIUMzHug==">CgMxLjA4AHIhMW5HcHpoYzdIUWZxMWVwVmVjYk5qNjFUcWtzc2gyOVBq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2024-07-30T03:25:00Z</dcterms:created>
  <dcterms:modified xsi:type="dcterms:W3CDTF">2024-07-31T03:27:00Z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4c31eb61972e4487083042abc5ff9e6de5414517b517b69998246c457197034a</vt:lpwstr>
  </property>
</Properties>
</file>