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41" w:rsidRPr="00757428" w:rsidRDefault="00757428" w:rsidP="0075742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757428">
        <w:rPr>
          <w:rFonts w:ascii="Arial" w:hAnsi="Arial" w:cs="Arial"/>
          <w:b/>
          <w:color w:val="010000"/>
          <w:sz w:val="20"/>
        </w:rPr>
        <w:t>SEB</w:t>
      </w:r>
      <w:r w:rsidRPr="00757428">
        <w:rPr>
          <w:rFonts w:ascii="Arial" w:hAnsi="Arial" w:cs="Arial"/>
          <w:b/>
          <w:color w:val="010000"/>
          <w:sz w:val="20"/>
        </w:rPr>
        <w:t>:</w:t>
      </w:r>
      <w:r w:rsidRPr="00757428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CC4241" w:rsidRPr="00757428" w:rsidRDefault="00757428" w:rsidP="0075742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 xml:space="preserve">On </w:t>
      </w:r>
      <w:r w:rsidRPr="00757428">
        <w:rPr>
          <w:rFonts w:ascii="Arial" w:hAnsi="Arial" w:cs="Arial"/>
          <w:color w:val="010000"/>
          <w:sz w:val="20"/>
        </w:rPr>
        <w:t>July</w:t>
      </w:r>
      <w:r w:rsidRPr="00757428">
        <w:rPr>
          <w:rFonts w:ascii="Arial" w:hAnsi="Arial" w:cs="Arial"/>
          <w:color w:val="010000"/>
          <w:sz w:val="20"/>
        </w:rPr>
        <w:t xml:space="preserve"> </w:t>
      </w:r>
      <w:r w:rsidRPr="00757428">
        <w:rPr>
          <w:rFonts w:ascii="Arial" w:hAnsi="Arial" w:cs="Arial"/>
          <w:color w:val="010000"/>
          <w:sz w:val="20"/>
        </w:rPr>
        <w:t>26</w:t>
      </w:r>
      <w:r w:rsidRPr="00757428">
        <w:rPr>
          <w:rFonts w:ascii="Arial" w:hAnsi="Arial" w:cs="Arial"/>
          <w:color w:val="010000"/>
          <w:sz w:val="20"/>
        </w:rPr>
        <w:t xml:space="preserve">, </w:t>
      </w:r>
      <w:r w:rsidRPr="00757428">
        <w:rPr>
          <w:rFonts w:ascii="Arial" w:hAnsi="Arial" w:cs="Arial"/>
          <w:color w:val="010000"/>
          <w:sz w:val="20"/>
        </w:rPr>
        <w:t>2024</w:t>
      </w:r>
      <w:r w:rsidRPr="00757428">
        <w:rPr>
          <w:rFonts w:ascii="Arial" w:hAnsi="Arial" w:cs="Arial"/>
          <w:color w:val="010000"/>
          <w:sz w:val="20"/>
        </w:rPr>
        <w:t xml:space="preserve">, </w:t>
      </w:r>
      <w:r w:rsidRPr="00757428">
        <w:rPr>
          <w:rFonts w:ascii="Arial" w:hAnsi="Arial" w:cs="Arial"/>
          <w:color w:val="010000"/>
          <w:sz w:val="20"/>
        </w:rPr>
        <w:t>Mien Trung Power Investment and Development JSC</w:t>
      </w:r>
      <w:r w:rsidRPr="00757428">
        <w:rPr>
          <w:rFonts w:ascii="Arial" w:hAnsi="Arial" w:cs="Arial"/>
          <w:color w:val="010000"/>
          <w:sz w:val="20"/>
        </w:rPr>
        <w:t xml:space="preserve"> announced Resolution No. </w:t>
      </w:r>
      <w:r w:rsidRPr="00757428">
        <w:rPr>
          <w:rFonts w:ascii="Arial" w:hAnsi="Arial" w:cs="Arial"/>
          <w:color w:val="010000"/>
          <w:sz w:val="20"/>
        </w:rPr>
        <w:t>40</w:t>
      </w:r>
      <w:r w:rsidRPr="00757428">
        <w:rPr>
          <w:rFonts w:ascii="Arial" w:hAnsi="Arial" w:cs="Arial"/>
          <w:color w:val="010000"/>
          <w:sz w:val="20"/>
        </w:rPr>
        <w:t xml:space="preserve"> CT/HDQT as follows</w:t>
      </w:r>
      <w:r w:rsidRPr="00757428">
        <w:rPr>
          <w:rFonts w:ascii="Arial" w:hAnsi="Arial" w:cs="Arial"/>
          <w:color w:val="010000"/>
          <w:sz w:val="20"/>
        </w:rPr>
        <w:t>:</w:t>
      </w:r>
    </w:p>
    <w:p w:rsidR="00CC4241" w:rsidRPr="00757428" w:rsidRDefault="00757428" w:rsidP="00757428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 xml:space="preserve">‎‎Article </w:t>
      </w:r>
      <w:r w:rsidRPr="00757428">
        <w:rPr>
          <w:rFonts w:ascii="Arial" w:hAnsi="Arial" w:cs="Arial"/>
          <w:color w:val="010000"/>
          <w:sz w:val="20"/>
        </w:rPr>
        <w:t>1</w:t>
      </w:r>
      <w:r w:rsidRPr="00757428">
        <w:rPr>
          <w:rFonts w:ascii="Arial" w:hAnsi="Arial" w:cs="Arial"/>
          <w:color w:val="010000"/>
          <w:sz w:val="20"/>
        </w:rPr>
        <w:t xml:space="preserve">. </w:t>
      </w:r>
      <w:r w:rsidRPr="00757428">
        <w:rPr>
          <w:rFonts w:ascii="Arial" w:hAnsi="Arial" w:cs="Arial"/>
          <w:color w:val="010000"/>
          <w:sz w:val="20"/>
        </w:rPr>
        <w:t xml:space="preserve">The Board of Directors approved the production and business results in the first </w:t>
      </w:r>
      <w:r w:rsidRPr="00757428">
        <w:rPr>
          <w:rFonts w:ascii="Arial" w:hAnsi="Arial" w:cs="Arial"/>
          <w:color w:val="010000"/>
          <w:sz w:val="20"/>
        </w:rPr>
        <w:t>6</w:t>
      </w:r>
      <w:r w:rsidRPr="00757428">
        <w:rPr>
          <w:rFonts w:ascii="Arial" w:hAnsi="Arial" w:cs="Arial"/>
          <w:color w:val="010000"/>
          <w:sz w:val="20"/>
        </w:rPr>
        <w:t xml:space="preserve"> months of </w:t>
      </w:r>
      <w:r w:rsidRPr="00757428">
        <w:rPr>
          <w:rFonts w:ascii="Arial" w:hAnsi="Arial" w:cs="Arial"/>
          <w:color w:val="010000"/>
          <w:sz w:val="20"/>
        </w:rPr>
        <w:t>2024</w:t>
      </w:r>
      <w:r w:rsidRPr="00757428">
        <w:rPr>
          <w:rFonts w:ascii="Arial" w:hAnsi="Arial" w:cs="Arial"/>
          <w:color w:val="010000"/>
          <w:sz w:val="20"/>
        </w:rPr>
        <w:t xml:space="preserve"> and the production and business plan for </w:t>
      </w:r>
      <w:r w:rsidRPr="00757428">
        <w:rPr>
          <w:rFonts w:ascii="Arial" w:hAnsi="Arial" w:cs="Arial"/>
          <w:color w:val="010000"/>
          <w:sz w:val="20"/>
        </w:rPr>
        <w:t>Q</w:t>
      </w:r>
      <w:r w:rsidRPr="00757428">
        <w:rPr>
          <w:rFonts w:ascii="Arial" w:hAnsi="Arial" w:cs="Arial"/>
          <w:color w:val="010000"/>
          <w:sz w:val="20"/>
        </w:rPr>
        <w:t>3</w:t>
      </w:r>
      <w:r w:rsidRPr="00757428">
        <w:rPr>
          <w:rFonts w:ascii="Arial" w:hAnsi="Arial" w:cs="Arial"/>
          <w:color w:val="010000"/>
          <w:sz w:val="20"/>
        </w:rPr>
        <w:t>/</w:t>
      </w:r>
      <w:r w:rsidRPr="00757428">
        <w:rPr>
          <w:rFonts w:ascii="Arial" w:hAnsi="Arial" w:cs="Arial"/>
          <w:color w:val="010000"/>
          <w:sz w:val="20"/>
        </w:rPr>
        <w:t>2024</w:t>
      </w:r>
      <w:r w:rsidRPr="00757428">
        <w:rPr>
          <w:rFonts w:ascii="Arial" w:hAnsi="Arial" w:cs="Arial"/>
          <w:color w:val="010000"/>
          <w:sz w:val="20"/>
        </w:rPr>
        <w:t xml:space="preserve"> with main targets as follows</w:t>
      </w:r>
      <w:r w:rsidRPr="00757428">
        <w:rPr>
          <w:rFonts w:ascii="Arial" w:hAnsi="Arial" w:cs="Arial"/>
          <w:color w:val="010000"/>
          <w:sz w:val="20"/>
        </w:rPr>
        <w:t>:</w:t>
      </w:r>
    </w:p>
    <w:p w:rsidR="00CC4241" w:rsidRPr="00757428" w:rsidRDefault="00757428" w:rsidP="0075742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 xml:space="preserve"> Production and business results</w:t>
      </w:r>
      <w:r w:rsidRPr="00757428">
        <w:rPr>
          <w:rFonts w:ascii="Arial" w:hAnsi="Arial" w:cs="Arial"/>
          <w:color w:val="010000"/>
          <w:sz w:val="20"/>
        </w:rPr>
        <w:t xml:space="preserve"> in the first </w:t>
      </w:r>
      <w:r w:rsidRPr="00757428">
        <w:rPr>
          <w:rFonts w:ascii="Arial" w:hAnsi="Arial" w:cs="Arial"/>
          <w:color w:val="010000"/>
          <w:sz w:val="20"/>
        </w:rPr>
        <w:t>6</w:t>
      </w:r>
      <w:r w:rsidRPr="00757428">
        <w:rPr>
          <w:rFonts w:ascii="Arial" w:hAnsi="Arial" w:cs="Arial"/>
          <w:color w:val="010000"/>
          <w:sz w:val="20"/>
        </w:rPr>
        <w:t xml:space="preserve"> months of </w:t>
      </w:r>
      <w:r w:rsidRPr="00757428">
        <w:rPr>
          <w:rFonts w:ascii="Arial" w:hAnsi="Arial" w:cs="Arial"/>
          <w:color w:val="010000"/>
          <w:sz w:val="20"/>
        </w:rPr>
        <w:t>2024</w:t>
      </w:r>
      <w:r w:rsidRPr="00757428">
        <w:rPr>
          <w:rFonts w:ascii="Arial" w:hAnsi="Arial" w:cs="Arial"/>
          <w:color w:val="010000"/>
          <w:sz w:val="20"/>
        </w:rPr>
        <w:t>:</w:t>
      </w:r>
      <w:r w:rsidRPr="00757428">
        <w:rPr>
          <w:rFonts w:ascii="Arial" w:hAnsi="Arial" w:cs="Arial"/>
          <w:color w:val="010000"/>
          <w:sz w:val="20"/>
        </w:rPr>
        <w:t xml:space="preserve"> (Holding Company):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5"/>
        <w:gridCol w:w="3457"/>
        <w:gridCol w:w="2106"/>
        <w:gridCol w:w="1702"/>
        <w:gridCol w:w="1306"/>
      </w:tblGrid>
      <w:tr w:rsidR="00CC4241" w:rsidRPr="00757428" w:rsidTr="00757428">
        <w:tc>
          <w:tcPr>
            <w:tcW w:w="2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Contents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 xml:space="preserve">Results in the first </w:t>
            </w:r>
            <w:r w:rsidRPr="00757428">
              <w:rPr>
                <w:rFonts w:ascii="Arial" w:hAnsi="Arial" w:cs="Arial"/>
                <w:color w:val="010000"/>
                <w:sz w:val="20"/>
              </w:rPr>
              <w:t>6</w:t>
            </w:r>
            <w:r w:rsidRPr="00757428">
              <w:rPr>
                <w:rFonts w:ascii="Arial" w:hAnsi="Arial" w:cs="Arial"/>
                <w:color w:val="010000"/>
                <w:sz w:val="20"/>
              </w:rPr>
              <w:t xml:space="preserve"> months of </w:t>
            </w:r>
            <w:r w:rsidRPr="00757428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 xml:space="preserve">Plan </w:t>
            </w:r>
            <w:r w:rsidRPr="00757428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Plan rate (%)</w:t>
            </w:r>
          </w:p>
        </w:tc>
      </w:tr>
      <w:tr w:rsidR="00CC4241" w:rsidRPr="00757428" w:rsidTr="00757428">
        <w:tc>
          <w:tcPr>
            <w:tcW w:w="2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Commercial power output</w:t>
            </w:r>
            <w:r w:rsidRPr="00757428">
              <w:rPr>
                <w:rFonts w:ascii="Arial" w:hAnsi="Arial" w:cs="Arial"/>
                <w:color w:val="010000"/>
                <w:sz w:val="20"/>
              </w:rPr>
              <w:t xml:space="preserve"> (Million kWh)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37.15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110.00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33.77</w:t>
            </w:r>
          </w:p>
        </w:tc>
      </w:tr>
      <w:tr w:rsidR="00CC4241" w:rsidRPr="00757428" w:rsidTr="00757428">
        <w:tc>
          <w:tcPr>
            <w:tcW w:w="2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Revenue (Billion VND)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76.65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187.52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40.88</w:t>
            </w:r>
          </w:p>
        </w:tc>
      </w:tr>
      <w:tr w:rsidR="00CC4241" w:rsidRPr="00757428" w:rsidTr="00757428">
        <w:tc>
          <w:tcPr>
            <w:tcW w:w="2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a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Revenue from electricity sales</w:t>
            </w:r>
            <w:r w:rsidRPr="00757428">
              <w:rPr>
                <w:rFonts w:ascii="Arial" w:hAnsi="Arial" w:cs="Arial"/>
                <w:color w:val="010000"/>
                <w:sz w:val="20"/>
              </w:rPr>
              <w:t xml:space="preserve"> (Billion VND)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73.93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150.50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49.12</w:t>
            </w:r>
          </w:p>
        </w:tc>
      </w:tr>
      <w:tr w:rsidR="00CC4241" w:rsidRPr="00757428" w:rsidTr="00757428">
        <w:tc>
          <w:tcPr>
            <w:tcW w:w="2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b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Financial activities (Billion VND)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2.63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3.00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87.67</w:t>
            </w:r>
          </w:p>
        </w:tc>
      </w:tr>
      <w:tr w:rsidR="00CC4241" w:rsidRPr="00757428" w:rsidTr="00757428">
        <w:tc>
          <w:tcPr>
            <w:tcW w:w="2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c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Tra x</w:t>
            </w:r>
            <w:r w:rsidRPr="00757428">
              <w:rPr>
                <w:rFonts w:ascii="Arial" w:hAnsi="Arial" w:cs="Arial"/>
                <w:color w:val="010000"/>
                <w:sz w:val="20"/>
              </w:rPr>
              <w:t>om dividend (Billion VND)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34.02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CC4241" w:rsidRPr="00757428" w:rsidTr="00757428">
        <w:tc>
          <w:tcPr>
            <w:tcW w:w="2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d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Other incomes (Billion VND)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0.09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CC4241" w:rsidRPr="00757428" w:rsidTr="00757428">
        <w:tc>
          <w:tcPr>
            <w:tcW w:w="2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Profit before tax (Billion VND)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56.18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139.71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40.21</w:t>
            </w:r>
          </w:p>
        </w:tc>
      </w:tr>
      <w:tr w:rsidR="00CC4241" w:rsidRPr="00757428" w:rsidTr="00757428">
        <w:tc>
          <w:tcPr>
            <w:tcW w:w="2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a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Holding Company (Billion VND)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56.18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105.69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53.16</w:t>
            </w:r>
          </w:p>
        </w:tc>
      </w:tr>
      <w:tr w:rsidR="00CC4241" w:rsidRPr="00757428" w:rsidTr="00757428">
        <w:tc>
          <w:tcPr>
            <w:tcW w:w="2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b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Tra Xom dividend (Billion VND)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34.02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CC4241" w:rsidRPr="00757428" w:rsidTr="00757428">
        <w:tc>
          <w:tcPr>
            <w:tcW w:w="2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Profit after tax (Billion VND)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44.72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118.10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37.87</w:t>
            </w:r>
          </w:p>
        </w:tc>
      </w:tr>
      <w:tr w:rsidR="00CC4241" w:rsidRPr="00757428" w:rsidTr="00757428">
        <w:tc>
          <w:tcPr>
            <w:tcW w:w="2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a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Holding Company (Billion VND)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44.72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84.08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53.19</w:t>
            </w:r>
          </w:p>
        </w:tc>
      </w:tr>
      <w:tr w:rsidR="00CC4241" w:rsidRPr="00757428" w:rsidTr="00757428">
        <w:tc>
          <w:tcPr>
            <w:tcW w:w="2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b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Tra Xom dividend (Billion VND)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34.02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</w:tbl>
    <w:p w:rsidR="00CC4241" w:rsidRPr="00757428" w:rsidRDefault="00757428" w:rsidP="00757428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>2</w:t>
      </w:r>
      <w:r w:rsidRPr="00757428">
        <w:rPr>
          <w:rFonts w:ascii="Arial" w:hAnsi="Arial" w:cs="Arial"/>
          <w:color w:val="010000"/>
          <w:sz w:val="20"/>
        </w:rPr>
        <w:t>. Production and business plan Q</w:t>
      </w:r>
      <w:r w:rsidRPr="00757428">
        <w:rPr>
          <w:rFonts w:ascii="Arial" w:hAnsi="Arial" w:cs="Arial"/>
          <w:color w:val="010000"/>
          <w:sz w:val="20"/>
        </w:rPr>
        <w:t>3</w:t>
      </w:r>
      <w:r w:rsidRPr="00757428">
        <w:rPr>
          <w:rFonts w:ascii="Arial" w:hAnsi="Arial" w:cs="Arial"/>
          <w:color w:val="010000"/>
          <w:sz w:val="20"/>
        </w:rPr>
        <w:t>/</w:t>
      </w:r>
      <w:r w:rsidRPr="00757428">
        <w:rPr>
          <w:rFonts w:ascii="Arial" w:hAnsi="Arial" w:cs="Arial"/>
          <w:color w:val="010000"/>
          <w:sz w:val="20"/>
        </w:rPr>
        <w:t>2024</w:t>
      </w:r>
      <w:r w:rsidRPr="00757428">
        <w:rPr>
          <w:rFonts w:ascii="Arial" w:hAnsi="Arial" w:cs="Arial"/>
          <w:color w:val="010000"/>
          <w:sz w:val="20"/>
        </w:rPr>
        <w:t xml:space="preserve"> (Holding Company)</w:t>
      </w:r>
      <w:r w:rsidRPr="00757428">
        <w:rPr>
          <w:rFonts w:ascii="Arial" w:hAnsi="Arial" w:cs="Arial"/>
          <w:color w:val="010000"/>
          <w:sz w:val="20"/>
        </w:rPr>
        <w:t>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9"/>
        <w:gridCol w:w="4008"/>
        <w:gridCol w:w="1489"/>
        <w:gridCol w:w="1444"/>
        <w:gridCol w:w="1396"/>
      </w:tblGrid>
      <w:tr w:rsidR="00CC4241" w:rsidRPr="00757428" w:rsidTr="00757428">
        <w:tc>
          <w:tcPr>
            <w:tcW w:w="3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2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Contents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Expected in Q</w:t>
            </w:r>
            <w:r w:rsidRPr="00757428">
              <w:rPr>
                <w:rFonts w:ascii="Arial" w:hAnsi="Arial" w:cs="Arial"/>
                <w:color w:val="010000"/>
                <w:sz w:val="20"/>
              </w:rPr>
              <w:t>3</w:t>
            </w:r>
            <w:r w:rsidRPr="00757428">
              <w:rPr>
                <w:rFonts w:ascii="Arial" w:hAnsi="Arial" w:cs="Arial"/>
                <w:color w:val="010000"/>
                <w:sz w:val="20"/>
              </w:rPr>
              <w:t>/</w:t>
            </w:r>
            <w:r w:rsidRPr="00757428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 xml:space="preserve">Plan </w:t>
            </w:r>
            <w:r w:rsidRPr="00757428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  <w:tc>
          <w:tcPr>
            <w:tcW w:w="7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Plan rate (%)</w:t>
            </w:r>
          </w:p>
        </w:tc>
      </w:tr>
      <w:tr w:rsidR="00CC4241" w:rsidRPr="00757428" w:rsidTr="00757428">
        <w:tc>
          <w:tcPr>
            <w:tcW w:w="3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2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Commercial power output</w:t>
            </w:r>
            <w:r w:rsidRPr="00757428">
              <w:rPr>
                <w:rFonts w:ascii="Arial" w:hAnsi="Arial" w:cs="Arial"/>
                <w:color w:val="010000"/>
                <w:sz w:val="20"/>
              </w:rPr>
              <w:t xml:space="preserve"> (Million kWh)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14.00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110.00</w:t>
            </w:r>
          </w:p>
        </w:tc>
        <w:tc>
          <w:tcPr>
            <w:tcW w:w="7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12.73</w:t>
            </w:r>
          </w:p>
        </w:tc>
      </w:tr>
      <w:tr w:rsidR="00CC4241" w:rsidRPr="00757428" w:rsidTr="00757428">
        <w:tc>
          <w:tcPr>
            <w:tcW w:w="3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2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Revenue (Billion VND)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12.31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187.52</w:t>
            </w:r>
          </w:p>
        </w:tc>
        <w:tc>
          <w:tcPr>
            <w:tcW w:w="7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6.56</w:t>
            </w:r>
          </w:p>
        </w:tc>
      </w:tr>
      <w:tr w:rsidR="00CC4241" w:rsidRPr="00757428" w:rsidTr="00757428">
        <w:tc>
          <w:tcPr>
            <w:tcW w:w="3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a</w:t>
            </w:r>
          </w:p>
        </w:tc>
        <w:tc>
          <w:tcPr>
            <w:tcW w:w="22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Revenue from electricity sales</w:t>
            </w:r>
            <w:r w:rsidRPr="00757428">
              <w:rPr>
                <w:rFonts w:ascii="Arial" w:hAnsi="Arial" w:cs="Arial"/>
                <w:color w:val="010000"/>
                <w:sz w:val="20"/>
              </w:rPr>
              <w:t xml:space="preserve"> (Billion VND)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11.81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150.50</w:t>
            </w:r>
          </w:p>
        </w:tc>
        <w:tc>
          <w:tcPr>
            <w:tcW w:w="7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7.85</w:t>
            </w:r>
          </w:p>
        </w:tc>
      </w:tr>
      <w:tr w:rsidR="00CC4241" w:rsidRPr="00757428" w:rsidTr="00757428">
        <w:tc>
          <w:tcPr>
            <w:tcW w:w="3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b</w:t>
            </w:r>
          </w:p>
        </w:tc>
        <w:tc>
          <w:tcPr>
            <w:tcW w:w="22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Financial activities (Billion VND)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0.5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3.00</w:t>
            </w:r>
          </w:p>
        </w:tc>
        <w:tc>
          <w:tcPr>
            <w:tcW w:w="7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16.67</w:t>
            </w:r>
          </w:p>
        </w:tc>
      </w:tr>
      <w:tr w:rsidR="00CC4241" w:rsidRPr="00757428" w:rsidTr="00757428">
        <w:tc>
          <w:tcPr>
            <w:tcW w:w="3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c</w:t>
            </w:r>
          </w:p>
        </w:tc>
        <w:tc>
          <w:tcPr>
            <w:tcW w:w="22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Tra Xom dividend (Billion VND)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34.02</w:t>
            </w:r>
          </w:p>
        </w:tc>
        <w:tc>
          <w:tcPr>
            <w:tcW w:w="7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CC4241" w:rsidRPr="00757428" w:rsidTr="00757428">
        <w:tc>
          <w:tcPr>
            <w:tcW w:w="3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d</w:t>
            </w:r>
          </w:p>
        </w:tc>
        <w:tc>
          <w:tcPr>
            <w:tcW w:w="22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Other incomes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CC4241" w:rsidP="00757428">
            <w:pP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CC4241" w:rsidRPr="00757428" w:rsidTr="00757428">
        <w:tc>
          <w:tcPr>
            <w:tcW w:w="3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lastRenderedPageBreak/>
              <w:t>3</w:t>
            </w:r>
          </w:p>
        </w:tc>
        <w:tc>
          <w:tcPr>
            <w:tcW w:w="22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Profit before tax (Billion VND)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3.38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139.71</w:t>
            </w:r>
          </w:p>
        </w:tc>
        <w:tc>
          <w:tcPr>
            <w:tcW w:w="7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2.42</w:t>
            </w:r>
          </w:p>
        </w:tc>
      </w:tr>
      <w:tr w:rsidR="00CC4241" w:rsidRPr="00757428" w:rsidTr="00757428">
        <w:tc>
          <w:tcPr>
            <w:tcW w:w="3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a</w:t>
            </w:r>
          </w:p>
        </w:tc>
        <w:tc>
          <w:tcPr>
            <w:tcW w:w="22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Holding Company (Billion VND)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3.38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105.69</w:t>
            </w:r>
          </w:p>
        </w:tc>
        <w:tc>
          <w:tcPr>
            <w:tcW w:w="7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3.20</w:t>
            </w:r>
          </w:p>
        </w:tc>
      </w:tr>
      <w:tr w:rsidR="00CC4241" w:rsidRPr="00757428" w:rsidTr="00757428">
        <w:tc>
          <w:tcPr>
            <w:tcW w:w="3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b</w:t>
            </w:r>
          </w:p>
        </w:tc>
        <w:tc>
          <w:tcPr>
            <w:tcW w:w="22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Tra Xom dividend (Billion VND)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34.02</w:t>
            </w:r>
          </w:p>
        </w:tc>
        <w:tc>
          <w:tcPr>
            <w:tcW w:w="7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CC4241" w:rsidRPr="00757428" w:rsidTr="00757428">
        <w:tc>
          <w:tcPr>
            <w:tcW w:w="3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2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Profit after tax (billion VND)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2.70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118.10</w:t>
            </w:r>
          </w:p>
        </w:tc>
        <w:tc>
          <w:tcPr>
            <w:tcW w:w="7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2.29</w:t>
            </w:r>
          </w:p>
        </w:tc>
      </w:tr>
      <w:tr w:rsidR="00CC4241" w:rsidRPr="00757428" w:rsidTr="00757428">
        <w:tc>
          <w:tcPr>
            <w:tcW w:w="3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a</w:t>
            </w:r>
          </w:p>
        </w:tc>
        <w:tc>
          <w:tcPr>
            <w:tcW w:w="22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Holding Company (Billion VND)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2.70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84.08</w:t>
            </w:r>
          </w:p>
        </w:tc>
        <w:tc>
          <w:tcPr>
            <w:tcW w:w="7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3.21</w:t>
            </w:r>
          </w:p>
        </w:tc>
      </w:tr>
      <w:tr w:rsidR="00CC4241" w:rsidRPr="00757428" w:rsidTr="00757428">
        <w:tc>
          <w:tcPr>
            <w:tcW w:w="3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b</w:t>
            </w:r>
          </w:p>
        </w:tc>
        <w:tc>
          <w:tcPr>
            <w:tcW w:w="22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Tra Xom dividend (Billion VND)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34.02</w:t>
            </w:r>
          </w:p>
        </w:tc>
        <w:tc>
          <w:tcPr>
            <w:tcW w:w="7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C4241" w:rsidRPr="00757428" w:rsidRDefault="00757428" w:rsidP="007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428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</w:tbl>
    <w:p w:rsidR="00CC4241" w:rsidRPr="00757428" w:rsidRDefault="00757428" w:rsidP="00757428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 xml:space="preserve">‎‎Article </w:t>
      </w:r>
      <w:r w:rsidRPr="00757428">
        <w:rPr>
          <w:rFonts w:ascii="Arial" w:hAnsi="Arial" w:cs="Arial"/>
          <w:color w:val="010000"/>
          <w:sz w:val="20"/>
        </w:rPr>
        <w:t>2</w:t>
      </w:r>
      <w:r w:rsidRPr="00757428">
        <w:rPr>
          <w:rFonts w:ascii="Arial" w:hAnsi="Arial" w:cs="Arial"/>
          <w:color w:val="010000"/>
          <w:sz w:val="20"/>
        </w:rPr>
        <w:t xml:space="preserve">. </w:t>
      </w:r>
      <w:r w:rsidRPr="00757428">
        <w:rPr>
          <w:rFonts w:ascii="Arial" w:hAnsi="Arial" w:cs="Arial"/>
          <w:color w:val="010000"/>
          <w:sz w:val="20"/>
        </w:rPr>
        <w:t xml:space="preserve">Approve the </w:t>
      </w:r>
      <w:r w:rsidRPr="00757428">
        <w:rPr>
          <w:rFonts w:ascii="Arial" w:hAnsi="Arial" w:cs="Arial"/>
          <w:color w:val="010000"/>
          <w:sz w:val="20"/>
        </w:rPr>
        <w:t>2</w:t>
      </w:r>
      <w:r w:rsidRPr="00757428">
        <w:rPr>
          <w:rFonts w:ascii="Arial" w:hAnsi="Arial" w:cs="Arial"/>
          <w:color w:val="010000"/>
          <w:sz w:val="20"/>
        </w:rPr>
        <w:t xml:space="preserve">nd dividend prepayment in </w:t>
      </w:r>
      <w:r w:rsidRPr="00757428">
        <w:rPr>
          <w:rFonts w:ascii="Arial" w:hAnsi="Arial" w:cs="Arial"/>
          <w:color w:val="010000"/>
          <w:sz w:val="20"/>
        </w:rPr>
        <w:t>2024</w:t>
      </w:r>
      <w:r w:rsidRPr="00757428">
        <w:rPr>
          <w:rFonts w:ascii="Arial" w:hAnsi="Arial" w:cs="Arial"/>
          <w:color w:val="010000"/>
          <w:sz w:val="20"/>
        </w:rPr>
        <w:t xml:space="preserve"> in cash for shareholders of </w:t>
      </w:r>
      <w:r w:rsidRPr="00757428">
        <w:rPr>
          <w:rFonts w:ascii="Arial" w:hAnsi="Arial" w:cs="Arial"/>
          <w:color w:val="010000"/>
          <w:sz w:val="20"/>
        </w:rPr>
        <w:t>Mien Trung Power Investment and Development JSC</w:t>
      </w:r>
      <w:r w:rsidRPr="00757428">
        <w:rPr>
          <w:rFonts w:ascii="Arial" w:hAnsi="Arial" w:cs="Arial"/>
          <w:color w:val="010000"/>
          <w:sz w:val="20"/>
        </w:rPr>
        <w:t xml:space="preserve"> as follows</w:t>
      </w:r>
      <w:r w:rsidRPr="00757428">
        <w:rPr>
          <w:rFonts w:ascii="Arial" w:hAnsi="Arial" w:cs="Arial"/>
          <w:color w:val="010000"/>
          <w:sz w:val="20"/>
        </w:rPr>
        <w:t>:</w:t>
      </w:r>
    </w:p>
    <w:p w:rsidR="00CC4241" w:rsidRPr="00757428" w:rsidRDefault="00757428" w:rsidP="00757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253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 xml:space="preserve">Rate of the </w:t>
      </w:r>
      <w:r w:rsidRPr="00757428">
        <w:rPr>
          <w:rFonts w:ascii="Arial" w:hAnsi="Arial" w:cs="Arial"/>
          <w:color w:val="010000"/>
          <w:sz w:val="20"/>
        </w:rPr>
        <w:t>2</w:t>
      </w:r>
      <w:r w:rsidRPr="00757428">
        <w:rPr>
          <w:rFonts w:ascii="Arial" w:hAnsi="Arial" w:cs="Arial"/>
          <w:color w:val="010000"/>
          <w:sz w:val="20"/>
        </w:rPr>
        <w:t xml:space="preserve">nd dividend prepayment in </w:t>
      </w:r>
      <w:r w:rsidRPr="00757428">
        <w:rPr>
          <w:rFonts w:ascii="Arial" w:hAnsi="Arial" w:cs="Arial"/>
          <w:color w:val="010000"/>
          <w:sz w:val="20"/>
        </w:rPr>
        <w:t>2024:</w:t>
      </w:r>
      <w:r w:rsidRPr="00757428">
        <w:rPr>
          <w:rFonts w:ascii="Arial" w:hAnsi="Arial" w:cs="Arial"/>
          <w:color w:val="010000"/>
          <w:sz w:val="20"/>
        </w:rPr>
        <w:t xml:space="preserve"> </w:t>
      </w:r>
      <w:r w:rsidRPr="00757428">
        <w:rPr>
          <w:rFonts w:ascii="Arial" w:hAnsi="Arial" w:cs="Arial"/>
          <w:color w:val="010000"/>
          <w:sz w:val="20"/>
        </w:rPr>
        <w:t>6</w:t>
      </w:r>
      <w:r w:rsidRPr="00757428">
        <w:rPr>
          <w:rFonts w:ascii="Arial" w:hAnsi="Arial" w:cs="Arial"/>
          <w:color w:val="010000"/>
          <w:sz w:val="20"/>
        </w:rPr>
        <w:t xml:space="preserve">%/share - equivalent to </w:t>
      </w:r>
      <w:r w:rsidRPr="00757428">
        <w:rPr>
          <w:rFonts w:ascii="Arial" w:hAnsi="Arial" w:cs="Arial"/>
          <w:color w:val="010000"/>
          <w:sz w:val="20"/>
        </w:rPr>
        <w:t>01</w:t>
      </w:r>
      <w:r w:rsidRPr="00757428">
        <w:rPr>
          <w:rFonts w:ascii="Arial" w:hAnsi="Arial" w:cs="Arial"/>
          <w:color w:val="010000"/>
          <w:sz w:val="20"/>
        </w:rPr>
        <w:t xml:space="preserve"> share received</w:t>
      </w:r>
      <w:r w:rsidRPr="00757428">
        <w:rPr>
          <w:rFonts w:ascii="Arial" w:hAnsi="Arial" w:cs="Arial"/>
          <w:color w:val="010000"/>
          <w:sz w:val="20"/>
        </w:rPr>
        <w:t>:</w:t>
      </w:r>
      <w:r w:rsidRPr="00757428">
        <w:rPr>
          <w:rFonts w:ascii="Arial" w:hAnsi="Arial" w:cs="Arial"/>
          <w:color w:val="010000"/>
          <w:sz w:val="20"/>
        </w:rPr>
        <w:t xml:space="preserve"> VND</w:t>
      </w:r>
      <w:r w:rsidRPr="00757428">
        <w:rPr>
          <w:rFonts w:ascii="Arial" w:hAnsi="Arial" w:cs="Arial"/>
          <w:color w:val="010000"/>
          <w:sz w:val="20"/>
        </w:rPr>
        <w:t>600</w:t>
      </w:r>
      <w:r w:rsidRPr="00757428">
        <w:rPr>
          <w:rFonts w:ascii="Arial" w:hAnsi="Arial" w:cs="Arial"/>
          <w:color w:val="010000"/>
          <w:sz w:val="20"/>
        </w:rPr>
        <w:t>.</w:t>
      </w:r>
    </w:p>
    <w:p w:rsidR="00CC4241" w:rsidRPr="00757428" w:rsidRDefault="00757428" w:rsidP="00757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253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>Expected implementation tim</w:t>
      </w:r>
      <w:r w:rsidRPr="00757428">
        <w:rPr>
          <w:rFonts w:ascii="Arial" w:hAnsi="Arial" w:cs="Arial"/>
          <w:color w:val="010000"/>
          <w:sz w:val="20"/>
        </w:rPr>
        <w:t>e</w:t>
      </w:r>
      <w:r w:rsidRPr="00757428">
        <w:rPr>
          <w:rFonts w:ascii="Arial" w:hAnsi="Arial" w:cs="Arial"/>
          <w:color w:val="010000"/>
          <w:sz w:val="20"/>
        </w:rPr>
        <w:t>:</w:t>
      </w:r>
      <w:r w:rsidRPr="00757428">
        <w:rPr>
          <w:rFonts w:ascii="Arial" w:hAnsi="Arial" w:cs="Arial"/>
          <w:color w:val="010000"/>
          <w:sz w:val="20"/>
        </w:rPr>
        <w:t xml:space="preserve"> </w:t>
      </w:r>
      <w:r w:rsidRPr="00757428">
        <w:rPr>
          <w:rFonts w:ascii="Arial" w:hAnsi="Arial" w:cs="Arial"/>
          <w:color w:val="010000"/>
          <w:sz w:val="20"/>
        </w:rPr>
        <w:t>August</w:t>
      </w:r>
      <w:r w:rsidRPr="00757428">
        <w:rPr>
          <w:rFonts w:ascii="Arial" w:hAnsi="Arial" w:cs="Arial"/>
          <w:color w:val="010000"/>
          <w:sz w:val="20"/>
        </w:rPr>
        <w:t xml:space="preserve"> </w:t>
      </w:r>
      <w:r w:rsidRPr="00757428">
        <w:rPr>
          <w:rFonts w:ascii="Arial" w:hAnsi="Arial" w:cs="Arial"/>
          <w:color w:val="010000"/>
          <w:sz w:val="20"/>
        </w:rPr>
        <w:t>2024</w:t>
      </w:r>
      <w:r w:rsidRPr="00757428">
        <w:rPr>
          <w:rFonts w:ascii="Arial" w:hAnsi="Arial" w:cs="Arial"/>
          <w:color w:val="010000"/>
          <w:sz w:val="20"/>
        </w:rPr>
        <w:t>.</w:t>
      </w:r>
    </w:p>
    <w:p w:rsidR="00CC4241" w:rsidRPr="00757428" w:rsidRDefault="00757428" w:rsidP="00757428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 xml:space="preserve">Article </w:t>
      </w:r>
      <w:r w:rsidRPr="00757428">
        <w:rPr>
          <w:rFonts w:ascii="Arial" w:hAnsi="Arial" w:cs="Arial"/>
          <w:color w:val="010000"/>
          <w:sz w:val="20"/>
        </w:rPr>
        <w:t>3</w:t>
      </w:r>
      <w:r w:rsidRPr="00757428">
        <w:rPr>
          <w:rFonts w:ascii="Arial" w:hAnsi="Arial" w:cs="Arial"/>
          <w:color w:val="010000"/>
          <w:sz w:val="20"/>
        </w:rPr>
        <w:t>.</w:t>
      </w:r>
      <w:r w:rsidRPr="00757428">
        <w:rPr>
          <w:rFonts w:ascii="Arial" w:hAnsi="Arial" w:cs="Arial"/>
          <w:color w:val="010000"/>
          <w:sz w:val="20"/>
        </w:rPr>
        <w:t xml:space="preserve"> </w:t>
      </w:r>
      <w:r w:rsidRPr="00757428">
        <w:rPr>
          <w:rFonts w:ascii="Arial" w:hAnsi="Arial" w:cs="Arial"/>
          <w:color w:val="010000"/>
          <w:sz w:val="20"/>
        </w:rPr>
        <w:t>Approve expenses and selection of a company</w:t>
      </w:r>
      <w:r w:rsidRPr="00757428">
        <w:rPr>
          <w:rFonts w:ascii="Arial" w:hAnsi="Arial" w:cs="Arial"/>
          <w:color w:val="010000"/>
          <w:sz w:val="20"/>
        </w:rPr>
        <w:t xml:space="preserve"> to perform Periodic testing of main equipment of Ea Krong Rou Hydropower Plant according to the content of Proposal No. </w:t>
      </w:r>
      <w:r w:rsidRPr="00757428">
        <w:rPr>
          <w:rFonts w:ascii="Arial" w:hAnsi="Arial" w:cs="Arial"/>
          <w:color w:val="010000"/>
          <w:sz w:val="20"/>
        </w:rPr>
        <w:t>103</w:t>
      </w:r>
      <w:r w:rsidRPr="00757428">
        <w:rPr>
          <w:rFonts w:ascii="Arial" w:hAnsi="Arial" w:cs="Arial"/>
          <w:color w:val="010000"/>
          <w:sz w:val="20"/>
        </w:rPr>
        <w:t xml:space="preserve"> CT/HCTH dated </w:t>
      </w:r>
      <w:r w:rsidRPr="00757428">
        <w:rPr>
          <w:rFonts w:ascii="Arial" w:hAnsi="Arial" w:cs="Arial"/>
          <w:color w:val="010000"/>
          <w:sz w:val="20"/>
        </w:rPr>
        <w:t>July</w:t>
      </w:r>
      <w:r w:rsidRPr="00757428">
        <w:rPr>
          <w:rFonts w:ascii="Arial" w:hAnsi="Arial" w:cs="Arial"/>
          <w:color w:val="010000"/>
          <w:sz w:val="20"/>
        </w:rPr>
        <w:t xml:space="preserve"> </w:t>
      </w:r>
      <w:r w:rsidRPr="00757428">
        <w:rPr>
          <w:rFonts w:ascii="Arial" w:hAnsi="Arial" w:cs="Arial"/>
          <w:color w:val="010000"/>
          <w:sz w:val="20"/>
        </w:rPr>
        <w:t>22</w:t>
      </w:r>
      <w:r w:rsidRPr="00757428">
        <w:rPr>
          <w:rFonts w:ascii="Arial" w:hAnsi="Arial" w:cs="Arial"/>
          <w:color w:val="010000"/>
          <w:sz w:val="20"/>
        </w:rPr>
        <w:t xml:space="preserve">, </w:t>
      </w:r>
      <w:r w:rsidRPr="00757428">
        <w:rPr>
          <w:rFonts w:ascii="Arial" w:hAnsi="Arial" w:cs="Arial"/>
          <w:color w:val="010000"/>
          <w:sz w:val="20"/>
        </w:rPr>
        <w:t>2204,</w:t>
      </w:r>
      <w:r w:rsidRPr="00757428">
        <w:rPr>
          <w:rFonts w:ascii="Arial" w:hAnsi="Arial" w:cs="Arial"/>
          <w:color w:val="010000"/>
          <w:sz w:val="20"/>
        </w:rPr>
        <w:t xml:space="preserve"> of the General Manager of the Company, specifically as follows</w:t>
      </w:r>
      <w:r w:rsidRPr="00757428">
        <w:rPr>
          <w:rFonts w:ascii="Arial" w:hAnsi="Arial" w:cs="Arial"/>
          <w:color w:val="010000"/>
          <w:sz w:val="20"/>
        </w:rPr>
        <w:t>:</w:t>
      </w:r>
    </w:p>
    <w:p w:rsidR="00CC4241" w:rsidRPr="00757428" w:rsidRDefault="00757428" w:rsidP="00757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251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>Implementation value</w:t>
      </w:r>
      <w:r w:rsidRPr="00757428">
        <w:rPr>
          <w:rFonts w:ascii="Arial" w:hAnsi="Arial" w:cs="Arial"/>
          <w:color w:val="010000"/>
          <w:sz w:val="20"/>
        </w:rPr>
        <w:t>:</w:t>
      </w:r>
      <w:r w:rsidRPr="00757428">
        <w:rPr>
          <w:rFonts w:ascii="Arial" w:hAnsi="Arial" w:cs="Arial"/>
          <w:color w:val="010000"/>
          <w:sz w:val="20"/>
        </w:rPr>
        <w:t xml:space="preserve"> VND</w:t>
      </w:r>
      <w:r w:rsidRPr="00757428">
        <w:rPr>
          <w:rFonts w:ascii="Arial" w:hAnsi="Arial" w:cs="Arial"/>
          <w:color w:val="010000"/>
          <w:sz w:val="20"/>
        </w:rPr>
        <w:t>176,259,000</w:t>
      </w:r>
      <w:r w:rsidRPr="00757428">
        <w:rPr>
          <w:rFonts w:ascii="Arial" w:hAnsi="Arial" w:cs="Arial"/>
          <w:color w:val="010000"/>
          <w:sz w:val="20"/>
        </w:rPr>
        <w:t>.</w:t>
      </w:r>
    </w:p>
    <w:p w:rsidR="00CC4241" w:rsidRPr="00757428" w:rsidRDefault="00757428" w:rsidP="00757428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 xml:space="preserve">The above value is </w:t>
      </w:r>
      <w:r w:rsidRPr="00757428">
        <w:rPr>
          <w:rFonts w:ascii="Arial" w:hAnsi="Arial" w:cs="Arial"/>
          <w:color w:val="010000"/>
          <w:sz w:val="20"/>
        </w:rPr>
        <w:t>8</w:t>
      </w:r>
      <w:r w:rsidRPr="00757428">
        <w:rPr>
          <w:rFonts w:ascii="Arial" w:hAnsi="Arial" w:cs="Arial"/>
          <w:color w:val="010000"/>
          <w:sz w:val="20"/>
        </w:rPr>
        <w:t>% VAT excluded.</w:t>
      </w:r>
    </w:p>
    <w:p w:rsidR="00CC4241" w:rsidRPr="00757428" w:rsidRDefault="00757428" w:rsidP="00757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251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>Company implementing the experiment</w:t>
      </w:r>
      <w:r w:rsidRPr="00757428">
        <w:rPr>
          <w:rFonts w:ascii="Arial" w:hAnsi="Arial" w:cs="Arial"/>
          <w:color w:val="010000"/>
          <w:sz w:val="20"/>
        </w:rPr>
        <w:t>:</w:t>
      </w:r>
    </w:p>
    <w:p w:rsidR="00CC4241" w:rsidRPr="00757428" w:rsidRDefault="00757428" w:rsidP="00757428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>Vina Power Technology Joint Stock Company</w:t>
      </w:r>
    </w:p>
    <w:p w:rsidR="00CC4241" w:rsidRPr="00757428" w:rsidRDefault="00757428" w:rsidP="00757428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>Address</w:t>
      </w:r>
      <w:r w:rsidRPr="00757428">
        <w:rPr>
          <w:rFonts w:ascii="Arial" w:hAnsi="Arial" w:cs="Arial"/>
          <w:color w:val="010000"/>
          <w:sz w:val="20"/>
        </w:rPr>
        <w:t>:</w:t>
      </w:r>
      <w:r w:rsidRPr="00757428">
        <w:rPr>
          <w:rFonts w:ascii="Arial" w:hAnsi="Arial" w:cs="Arial"/>
          <w:color w:val="010000"/>
          <w:sz w:val="20"/>
        </w:rPr>
        <w:t xml:space="preserve"> </w:t>
      </w:r>
      <w:r w:rsidRPr="00757428">
        <w:rPr>
          <w:rFonts w:ascii="Arial" w:hAnsi="Arial" w:cs="Arial"/>
          <w:color w:val="010000"/>
          <w:sz w:val="20"/>
        </w:rPr>
        <w:t>52</w:t>
      </w:r>
      <w:r w:rsidRPr="00757428">
        <w:rPr>
          <w:rFonts w:ascii="Arial" w:hAnsi="Arial" w:cs="Arial"/>
          <w:color w:val="010000"/>
          <w:sz w:val="20"/>
        </w:rPr>
        <w:t xml:space="preserve"> Ton That Thuyet, Cam Le District, Da Nang City</w:t>
      </w:r>
    </w:p>
    <w:p w:rsidR="00CC4241" w:rsidRPr="00757428" w:rsidRDefault="00757428" w:rsidP="00757428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>Tel</w:t>
      </w:r>
      <w:r w:rsidRPr="00757428">
        <w:rPr>
          <w:rFonts w:ascii="Arial" w:hAnsi="Arial" w:cs="Arial"/>
          <w:color w:val="010000"/>
          <w:sz w:val="20"/>
        </w:rPr>
        <w:t>:</w:t>
      </w:r>
      <w:r w:rsidRPr="00757428">
        <w:rPr>
          <w:rFonts w:ascii="Arial" w:hAnsi="Arial" w:cs="Arial"/>
          <w:color w:val="010000"/>
          <w:sz w:val="20"/>
        </w:rPr>
        <w:t xml:space="preserve"> </w:t>
      </w:r>
      <w:r w:rsidRPr="00757428">
        <w:rPr>
          <w:rFonts w:ascii="Arial" w:hAnsi="Arial" w:cs="Arial"/>
          <w:color w:val="010000"/>
          <w:sz w:val="20"/>
        </w:rPr>
        <w:t>0236.3699950</w:t>
      </w:r>
    </w:p>
    <w:p w:rsidR="00CC4241" w:rsidRPr="00757428" w:rsidRDefault="00757428" w:rsidP="00757428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 xml:space="preserve">Article </w:t>
      </w:r>
      <w:r w:rsidRPr="00757428">
        <w:rPr>
          <w:rFonts w:ascii="Arial" w:hAnsi="Arial" w:cs="Arial"/>
          <w:color w:val="010000"/>
          <w:sz w:val="20"/>
        </w:rPr>
        <w:t>4</w:t>
      </w:r>
      <w:r w:rsidRPr="00757428">
        <w:rPr>
          <w:rFonts w:ascii="Arial" w:hAnsi="Arial" w:cs="Arial"/>
          <w:color w:val="010000"/>
          <w:sz w:val="20"/>
        </w:rPr>
        <w:t>.</w:t>
      </w:r>
      <w:r w:rsidRPr="00757428">
        <w:rPr>
          <w:rFonts w:ascii="Arial" w:hAnsi="Arial" w:cs="Arial"/>
          <w:color w:val="010000"/>
          <w:sz w:val="20"/>
        </w:rPr>
        <w:t xml:space="preserve"> </w:t>
      </w:r>
      <w:r w:rsidRPr="00757428">
        <w:rPr>
          <w:rFonts w:ascii="Arial" w:hAnsi="Arial" w:cs="Arial"/>
          <w:color w:val="010000"/>
          <w:sz w:val="20"/>
        </w:rPr>
        <w:t>The Board of Di</w:t>
      </w:r>
      <w:r w:rsidRPr="00757428">
        <w:rPr>
          <w:rFonts w:ascii="Arial" w:hAnsi="Arial" w:cs="Arial"/>
          <w:color w:val="010000"/>
          <w:sz w:val="20"/>
        </w:rPr>
        <w:t>rectors assigned the General Manager as the legal representative of the Company to be responsible for implementing the above contents in accordance with current regulations.</w:t>
      </w:r>
    </w:p>
    <w:p w:rsidR="00CC4241" w:rsidRPr="00757428" w:rsidRDefault="00757428" w:rsidP="00757428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7428">
        <w:rPr>
          <w:rFonts w:ascii="Arial" w:hAnsi="Arial" w:cs="Arial"/>
          <w:color w:val="010000"/>
          <w:sz w:val="20"/>
        </w:rPr>
        <w:t xml:space="preserve">‎‎Article </w:t>
      </w:r>
      <w:r w:rsidRPr="00757428">
        <w:rPr>
          <w:rFonts w:ascii="Arial" w:hAnsi="Arial" w:cs="Arial"/>
          <w:color w:val="010000"/>
          <w:sz w:val="20"/>
        </w:rPr>
        <w:t>5</w:t>
      </w:r>
      <w:r w:rsidRPr="00757428">
        <w:rPr>
          <w:rFonts w:ascii="Arial" w:hAnsi="Arial" w:cs="Arial"/>
          <w:color w:val="010000"/>
          <w:sz w:val="20"/>
        </w:rPr>
        <w:t xml:space="preserve">. </w:t>
      </w:r>
      <w:r w:rsidRPr="00757428">
        <w:rPr>
          <w:rFonts w:ascii="Arial" w:hAnsi="Arial" w:cs="Arial"/>
          <w:color w:val="010000"/>
          <w:sz w:val="20"/>
        </w:rPr>
        <w:t>This Resolution takes effect from the date of signing.</w:t>
      </w:r>
    </w:p>
    <w:p w:rsidR="00CC4241" w:rsidRPr="00757428" w:rsidRDefault="00757428" w:rsidP="00757428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  <w:sectPr w:rsidR="00CC4241" w:rsidRPr="00757428" w:rsidSect="00757428">
          <w:pgSz w:w="11906" w:h="16838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757428">
        <w:rPr>
          <w:rFonts w:ascii="Arial" w:hAnsi="Arial" w:cs="Arial"/>
          <w:color w:val="010000"/>
          <w:sz w:val="20"/>
        </w:rPr>
        <w:t>The Board of Management and relevant functional departments of the Company implement based on the Resolution.</w:t>
      </w:r>
    </w:p>
    <w:bookmarkEnd w:id="0"/>
    <w:p w:rsidR="00CC4241" w:rsidRPr="00757428" w:rsidRDefault="00CC4241" w:rsidP="00757428">
      <w:pP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CC4241" w:rsidRPr="00757428" w:rsidSect="00757428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316A1"/>
    <w:multiLevelType w:val="multilevel"/>
    <w:tmpl w:val="68E8F84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0AE752A"/>
    <w:multiLevelType w:val="hybridMultilevel"/>
    <w:tmpl w:val="9714530E"/>
    <w:lvl w:ilvl="0" w:tplc="E870AB7E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41"/>
    <w:rsid w:val="00757428"/>
    <w:rsid w:val="00C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40C0F"/>
  <w15:docId w15:val="{2B056896-E2D2-4A7B-8E72-09CF347C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z w:val="26"/>
      <w:szCs w:val="2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z w:val="28"/>
      <w:szCs w:val="28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EA6A7E"/>
      <w:w w:val="80"/>
      <w:sz w:val="17"/>
      <w:szCs w:val="17"/>
      <w:u w:val="none"/>
      <w:shd w:val="clear" w:color="auto" w:fill="auto"/>
    </w:rPr>
  </w:style>
  <w:style w:type="paragraph" w:customStyle="1" w:styleId="Heading21">
    <w:name w:val="Heading #2"/>
    <w:basedOn w:val="Normal"/>
    <w:link w:val="Heading20"/>
    <w:pPr>
      <w:spacing w:line="26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73B3C"/>
      <w:sz w:val="26"/>
      <w:szCs w:val="26"/>
    </w:rPr>
  </w:style>
  <w:style w:type="paragraph" w:styleId="BodyText">
    <w:name w:val="Body Text"/>
    <w:basedOn w:val="Normal"/>
    <w:link w:val="BodyTextChar"/>
    <w:qFormat/>
    <w:pPr>
      <w:spacing w:line="278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290" w:lineRule="auto"/>
      <w:ind w:left="2630"/>
      <w:jc w:val="center"/>
      <w:outlineLvl w:val="0"/>
    </w:pPr>
    <w:rPr>
      <w:rFonts w:ascii="Times New Roman" w:eastAsia="Times New Roman" w:hAnsi="Times New Roman" w:cs="Times New Roman"/>
      <w:b/>
      <w:bCs/>
      <w:color w:val="373B3C"/>
      <w:sz w:val="28"/>
      <w:szCs w:val="28"/>
    </w:rPr>
  </w:style>
  <w:style w:type="paragraph" w:customStyle="1" w:styleId="Tablecaption0">
    <w:name w:val="Table caption"/>
    <w:basedOn w:val="Normal"/>
    <w:link w:val="Tablecaption"/>
    <w:pPr>
      <w:spacing w:line="283" w:lineRule="auto"/>
    </w:pPr>
    <w:rPr>
      <w:rFonts w:ascii="Times New Roman" w:eastAsia="Times New Roman" w:hAnsi="Times New Roman" w:cs="Times New Roman"/>
      <w:b/>
      <w:bCs/>
      <w:color w:val="373B3C"/>
      <w:sz w:val="26"/>
      <w:szCs w:val="26"/>
    </w:rPr>
  </w:style>
  <w:style w:type="paragraph" w:customStyle="1" w:styleId="Other0">
    <w:name w:val="Other"/>
    <w:basedOn w:val="Normal"/>
    <w:link w:val="Other"/>
    <w:pPr>
      <w:spacing w:line="278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20">
    <w:name w:val="Body text (2)"/>
    <w:basedOn w:val="Normal"/>
    <w:link w:val="Bodytext2"/>
    <w:pPr>
      <w:spacing w:line="223" w:lineRule="auto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Bodytext30">
    <w:name w:val="Body text (3)"/>
    <w:basedOn w:val="Normal"/>
    <w:link w:val="Bodytext3"/>
    <w:pPr>
      <w:ind w:firstLine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EA6A7E"/>
      <w:w w:val="80"/>
      <w:sz w:val="17"/>
      <w:szCs w:val="17"/>
    </w:rPr>
  </w:style>
  <w:style w:type="paragraph" w:styleId="NormalWeb">
    <w:name w:val="Normal (Web)"/>
    <w:basedOn w:val="Normal"/>
    <w:uiPriority w:val="99"/>
    <w:unhideWhenUsed/>
    <w:rsid w:val="006C6F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Paragraph">
    <w:name w:val="List Paragraph"/>
    <w:basedOn w:val="Normal"/>
    <w:uiPriority w:val="34"/>
    <w:qFormat/>
    <w:rsid w:val="0075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+fjEpZAkuAzwaKizdchiGHmjow==">CgMxLjA4AHIhMUlfVWU3dkNGd18zbnAwMDlPUjNUOGlJazUxZUtRZndq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2449</Characters>
  <Application>Microsoft Office Word</Application>
  <DocSecurity>0</DocSecurity>
  <Lines>162</Lines>
  <Paragraphs>147</Paragraphs>
  <ScaleCrop>false</ScaleCrop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2024-07-30T04:36:00Z</dcterms:created>
  <dcterms:modified xsi:type="dcterms:W3CDTF">2024-07-30T09:20:00Z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23385f982c3a571f417e9be0d761e009d2f8037e0e5f393b4c2d762202d3f3e3</vt:lpwstr>
  </property>
</Properties>
</file>