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973A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PPT: Board Resolution</w:t>
      </w:r>
    </w:p>
    <w:p w14:paraId="43C3969D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01, 2024, Petro Times Joint Stock Company announced Resolution No. 0107/2023/PPT/NQ-HDQT on amending the Company's Charter, carrying out procedures to complete the share issuance to pay dividend payment in 2023, as follows:</w:t>
      </w:r>
    </w:p>
    <w:p w14:paraId="4175D954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1. Approve the amendment to the Company's Charter according to the actual results of the issuance to pay dividends in 2023.</w:t>
      </w:r>
    </w:p>
    <w:p w14:paraId="611F529E" w14:textId="16AE1B3F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Based on the authorized contents for the Board of Directors approved in Annual General Mandate 2024 No. 01/2024/PPT/NQ-DHDCD on April 11, 2024 and the actual results of the share issuance to pay dividends in 2023, the Board of Directors approved </w:t>
      </w:r>
      <w:r w:rsidR="00106A5B">
        <w:rPr>
          <w:rFonts w:ascii="Arial" w:hAnsi="Arial"/>
          <w:sz w:val="20"/>
        </w:rPr>
        <w:t xml:space="preserve">the amendment of the Company’s </w:t>
      </w:r>
      <w:bookmarkStart w:id="0" w:name="_GoBack"/>
      <w:bookmarkEnd w:id="0"/>
      <w:r>
        <w:rPr>
          <w:rFonts w:ascii="Arial" w:hAnsi="Arial"/>
          <w:sz w:val="20"/>
        </w:rPr>
        <w:t>charter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2893"/>
        <w:gridCol w:w="3060"/>
      </w:tblGrid>
      <w:tr w:rsidR="009D2EED" w14:paraId="75D87360" w14:textId="77777777"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14ED8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Amendment contents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A66F8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Before the amendment: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D2244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After the amendment</w:t>
            </w:r>
          </w:p>
        </w:tc>
      </w:tr>
      <w:tr w:rsidR="009D2EED" w14:paraId="31E96867" w14:textId="77777777"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F2091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Clause 1, Article 6, Section IV CHARTER CAPITAL, SHARES, FOUNDING SHAREHOLDERS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1035D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The charter capital of the Company is VND157,500,000,000.</w:t>
            </w:r>
          </w:p>
          <w:p w14:paraId="218AD277" w14:textId="3DB45728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total charter capital of the Company is divided into 15,750,000 shares with the par value of VND10,000/share.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8E43D" w14:textId="7777777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The Charter Capital of the Company is VND173,249,880,000</w:t>
            </w:r>
          </w:p>
          <w:p w14:paraId="0118DD2B" w14:textId="0580EA97" w:rsidR="009D2EED" w:rsidRDefault="00CF71A2" w:rsidP="0010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total charter capital of the Company is divided into 17,324,988 shares with a par value of VND10,000/share.</w:t>
            </w:r>
          </w:p>
        </w:tc>
      </w:tr>
    </w:tbl>
    <w:p w14:paraId="62571095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2: Approve the authorization for Mr. Pham Van </w:t>
      </w:r>
      <w:proofErr w:type="spellStart"/>
      <w:r>
        <w:rPr>
          <w:rFonts w:ascii="Arial" w:hAnsi="Arial"/>
          <w:sz w:val="20"/>
        </w:rPr>
        <w:t>Ky</w:t>
      </w:r>
      <w:proofErr w:type="spellEnd"/>
      <w:r>
        <w:rPr>
          <w:rFonts w:ascii="Arial" w:hAnsi="Arial"/>
          <w:sz w:val="20"/>
        </w:rPr>
        <w:t xml:space="preserve"> - the Chair of the Board of Directors of Petro Times Joint Stock Company to carry out the procedures to complete the share issuance to pay dividends in 2023. </w:t>
      </w:r>
    </w:p>
    <w:p w14:paraId="41240F50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details: Authorize the Chair of the Board of Directors of the Company to carry out the following procedures:</w:t>
      </w:r>
    </w:p>
    <w:p w14:paraId="1F6C56DE" w14:textId="77777777" w:rsidR="009D2EED" w:rsidRDefault="00CF71A2" w:rsidP="0010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Carry out the procedures for changing the Company's business registration related to the change of charter capital according to the actual issuance results;</w:t>
      </w:r>
    </w:p>
    <w:p w14:paraId="1A4D3E38" w14:textId="77777777" w:rsidR="009D2EED" w:rsidRDefault="00CF71A2" w:rsidP="0010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>Register for additional depository of additionally issued shares with the Vietnam Securities Depository Center;</w:t>
      </w:r>
    </w:p>
    <w:p w14:paraId="2058AD55" w14:textId="77777777" w:rsidR="009D2EED" w:rsidRDefault="00CF71A2" w:rsidP="0010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Register to list additionally issued shares with Hanoi Stock Exchange.</w:t>
      </w:r>
    </w:p>
    <w:p w14:paraId="04FE5832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Terms of enforcement</w:t>
      </w:r>
    </w:p>
    <w:p w14:paraId="2C8A2020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Members of the Board of Directors, the Board of Management, and relevant departments of Petro Times Joint Stock Company are responsible for the implementation.</w:t>
      </w:r>
    </w:p>
    <w:p w14:paraId="49FF3AAD" w14:textId="77777777" w:rsidR="009D2EED" w:rsidRDefault="00CF71A2" w:rsidP="00106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Board Resolution takes effect on the date of signing.</w:t>
      </w:r>
    </w:p>
    <w:sectPr w:rsidR="009D2EE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CA5"/>
    <w:multiLevelType w:val="multilevel"/>
    <w:tmpl w:val="F002FA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D"/>
    <w:rsid w:val="00106A5B"/>
    <w:rsid w:val="009D2EED"/>
    <w:rsid w:val="00C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620E"/>
  <w15:docId w15:val="{18915FC1-C029-494E-86C3-150C2E1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2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8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2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hd w:val="clear" w:color="auto" w:fill="FFFFFF"/>
      <w:ind w:firstLine="9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Cg/62C3UFvup/N2v8vF5H0WsJA==">CgMxLjAyCGguZ2pkZ3hzOAByITFIOTZOYWdlX2xZd3MyTEVVMGIzM3VkOTN0WkkwNW9KYg==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2024-07-03T04:36:00Z</dcterms:created>
  <dcterms:modified xsi:type="dcterms:W3CDTF">2024-07-04T03:50:00Z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a7c43f6daaf1d1d1115df8aaf8c4904ceacb5a85a1c7d4a09b39ae5bc9eea734</vt:lpwstr>
  </property>
</Properties>
</file>