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tabs>
          <w:tab w:val="left" w:pos="4638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TAL: Board Resolution</w:t>
      </w:r>
    </w:p>
    <w:p w14:paraId="00000002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tabs>
          <w:tab w:val="left" w:pos="463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</w:t>
      </w:r>
      <w:r>
        <w:rPr>
          <w:rFonts w:ascii="Arial" w:hAnsi="Arial"/>
          <w:sz w:val="20"/>
        </w:rPr>
        <w:t xml:space="preserve">28, 2024, </w:t>
      </w:r>
      <w:proofErr w:type="spellStart"/>
      <w:r>
        <w:rPr>
          <w:rFonts w:ascii="Arial" w:hAnsi="Arial"/>
          <w:sz w:val="20"/>
        </w:rPr>
        <w:t>Taseco</w:t>
      </w:r>
      <w:proofErr w:type="spellEnd"/>
      <w:r>
        <w:rPr>
          <w:rFonts w:ascii="Arial" w:hAnsi="Arial"/>
          <w:sz w:val="20"/>
        </w:rPr>
        <w:t xml:space="preserve"> Land Investment Joint Stock Company announced Resolution No. 19/2024/NQ-HDQT as follows:</w:t>
      </w:r>
    </w:p>
    <w:p w14:paraId="00000003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‎‎Article 1.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Approve the change of the representative office address in Thanh Hoa</w:t>
      </w:r>
      <w:r>
        <w:rPr>
          <w:rFonts w:ascii="Arial" w:hAnsi="Arial"/>
          <w:sz w:val="20"/>
        </w:rPr>
        <w:t xml:space="preserve"> </w:t>
      </w:r>
    </w:p>
    <w:p w14:paraId="00000004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Address after change:</w:t>
      </w:r>
    </w:p>
    <w:p w14:paraId="00000005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Villa BT3-1, New Urban Area under Project No. 4 Central New Urban Area of ​​Thanh Hoa City, Dong </w:t>
      </w:r>
      <w:proofErr w:type="spellStart"/>
      <w:r>
        <w:rPr>
          <w:rFonts w:ascii="Arial" w:hAnsi="Arial"/>
          <w:sz w:val="20"/>
        </w:rPr>
        <w:t>Hai</w:t>
      </w:r>
      <w:proofErr w:type="spellEnd"/>
      <w:r>
        <w:rPr>
          <w:rFonts w:ascii="Arial" w:hAnsi="Arial"/>
          <w:sz w:val="20"/>
        </w:rPr>
        <w:t xml:space="preserve"> Ward, Thanh Hoa City, Thanh Hoa Province.</w:t>
      </w:r>
    </w:p>
    <w:p w14:paraId="00000006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‎‎Article 2.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Select an audit company for the Financial Statements </w:t>
      </w:r>
      <w:r>
        <w:rPr>
          <w:rFonts w:ascii="Arial" w:hAnsi="Arial"/>
          <w:sz w:val="20"/>
        </w:rPr>
        <w:t>2024 Company: Specific contents are as follows:</w:t>
      </w:r>
    </w:p>
    <w:p w14:paraId="00000007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</w:t>
      </w:r>
      <w:proofErr w:type="gramStart"/>
      <w:r>
        <w:rPr>
          <w:rFonts w:ascii="Arial" w:hAnsi="Arial"/>
          <w:sz w:val="20"/>
        </w:rPr>
        <w:t>audit company</w:t>
      </w:r>
      <w:proofErr w:type="gramEnd"/>
      <w:r>
        <w:rPr>
          <w:rFonts w:ascii="Arial" w:hAnsi="Arial"/>
          <w:sz w:val="20"/>
        </w:rPr>
        <w:t xml:space="preserve">: Ernst &amp; Young Vietnam Limited -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Branch.</w:t>
      </w:r>
    </w:p>
    <w:p w14:paraId="00000008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Tax Code 0300811802-001.</w:t>
      </w:r>
      <w:proofErr w:type="gramEnd"/>
    </w:p>
    <w:p w14:paraId="00000009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Address of Head office: </w:t>
      </w:r>
      <w:r>
        <w:rPr>
          <w:rFonts w:ascii="Arial" w:hAnsi="Arial"/>
          <w:sz w:val="20"/>
        </w:rPr>
        <w:t xml:space="preserve">10th </w:t>
      </w:r>
      <w:proofErr w:type="spellStart"/>
      <w:r>
        <w:rPr>
          <w:rFonts w:ascii="Arial" w:hAnsi="Arial"/>
          <w:sz w:val="20"/>
        </w:rPr>
        <w:t>floor</w:t>
      </w:r>
      <w:proofErr w:type="gramStart"/>
      <w:r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Cornerstone</w:t>
      </w:r>
      <w:proofErr w:type="spellEnd"/>
      <w:proofErr w:type="gramEnd"/>
      <w:r>
        <w:rPr>
          <w:rFonts w:ascii="Arial" w:hAnsi="Arial"/>
          <w:sz w:val="20"/>
        </w:rPr>
        <w:t xml:space="preserve"> Buildi</w:t>
      </w:r>
      <w:bookmarkStart w:id="0" w:name="_GoBack"/>
      <w:bookmarkEnd w:id="0"/>
      <w:r>
        <w:rPr>
          <w:rFonts w:ascii="Arial" w:hAnsi="Arial"/>
          <w:sz w:val="20"/>
        </w:rPr>
        <w:t>ng</w:t>
      </w:r>
      <w:r>
        <w:rPr>
          <w:rFonts w:ascii="Arial" w:hAnsi="Arial"/>
          <w:sz w:val="20"/>
        </w:rPr>
        <w:t xml:space="preserve">, No. 16 Phan Chu Trinh, Phan Chu Trinh Ward, </w:t>
      </w:r>
      <w:proofErr w:type="spellStart"/>
      <w:r>
        <w:rPr>
          <w:rFonts w:ascii="Arial" w:hAnsi="Arial"/>
          <w:sz w:val="20"/>
        </w:rPr>
        <w:t>Hoan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Kiem</w:t>
      </w:r>
      <w:proofErr w:type="spellEnd"/>
      <w:r>
        <w:rPr>
          <w:rFonts w:ascii="Arial" w:hAnsi="Arial"/>
          <w:sz w:val="20"/>
        </w:rPr>
        <w:t xml:space="preserve"> District, Hanoi, Viet Nam</w:t>
      </w:r>
      <w:r>
        <w:rPr>
          <w:rFonts w:ascii="Arial" w:hAnsi="Arial"/>
          <w:sz w:val="20"/>
        </w:rPr>
        <w:t>..</w:t>
      </w:r>
    </w:p>
    <w:p w14:paraId="0000000A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‎‎Article 3.</w:t>
      </w:r>
      <w:proofErr w:type="gramEnd"/>
      <w:r>
        <w:rPr>
          <w:rFonts w:ascii="Arial" w:hAnsi="Arial"/>
          <w:sz w:val="20"/>
        </w:rPr>
        <w:t xml:space="preserve"> Implemen</w:t>
      </w:r>
      <w:r>
        <w:rPr>
          <w:rFonts w:ascii="Arial" w:hAnsi="Arial"/>
          <w:sz w:val="20"/>
        </w:rPr>
        <w:t>tation</w:t>
      </w:r>
    </w:p>
    <w:p w14:paraId="0000000B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Assign the General Manager of the Company to:</w:t>
      </w:r>
    </w:p>
    <w:p w14:paraId="0000000C" w14:textId="77777777" w:rsidR="00124031" w:rsidRDefault="00AC66C8" w:rsidP="00AC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Direct the implementation of necessary procedures to change the address of the Company'</w:t>
      </w:r>
      <w:r>
        <w:rPr>
          <w:rFonts w:ascii="Arial" w:hAnsi="Arial"/>
          <w:sz w:val="20"/>
        </w:rPr>
        <w:t>s Representative Office in Thanh Hoa according to the contents in Article 1 in accordance with the regulations of the Company and the law.</w:t>
      </w:r>
    </w:p>
    <w:p w14:paraId="0000000D" w14:textId="77777777" w:rsidR="00124031" w:rsidRDefault="00AC66C8" w:rsidP="00AC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Organize and implement negotiations, decide on the content, sign and implement the audit service contract and related</w:t>
      </w:r>
      <w:r>
        <w:rPr>
          <w:rFonts w:ascii="Arial" w:hAnsi="Arial"/>
          <w:sz w:val="20"/>
        </w:rPr>
        <w:t xml:space="preserve"> documents (if any) with Ernst &amp; Young Vietnam Limited - Hanoi Branch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</w:p>
    <w:p w14:paraId="0000000E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‎‎Article 4.</w:t>
      </w:r>
      <w:proofErr w:type="gramEnd"/>
      <w:r>
        <w:rPr>
          <w:rFonts w:ascii="Arial" w:hAnsi="Arial"/>
          <w:sz w:val="20"/>
        </w:rPr>
        <w:t xml:space="preserve"> This Resolution takes effect from the date of its signing.</w:t>
      </w:r>
    </w:p>
    <w:p w14:paraId="0000000F" w14:textId="77777777" w:rsidR="00124031" w:rsidRDefault="00AC66C8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‎‎Article 5.</w:t>
      </w:r>
      <w:proofErr w:type="gramEnd"/>
      <w:r>
        <w:rPr>
          <w:rFonts w:ascii="Arial" w:hAnsi="Arial"/>
          <w:sz w:val="20"/>
        </w:rPr>
        <w:t xml:space="preserve"> Members of the Board of Directors, the General Manager, the Deputy General Managers, functional</w:t>
      </w:r>
      <w:r>
        <w:rPr>
          <w:rFonts w:ascii="Arial" w:hAnsi="Arial"/>
          <w:sz w:val="20"/>
        </w:rPr>
        <w:t xml:space="preserve"> departments/divisions, relevant units, and individuals are responsible for implementing this Resolution.</w:t>
      </w:r>
    </w:p>
    <w:p w14:paraId="00000010" w14:textId="77777777" w:rsidR="00124031" w:rsidRDefault="00124031" w:rsidP="00AC66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124031" w:rsidRDefault="00124031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12403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009B"/>
    <w:multiLevelType w:val="multilevel"/>
    <w:tmpl w:val="E8861C3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031"/>
    <w:rsid w:val="00124031"/>
    <w:rsid w:val="00A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color w:val="DB4859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right"/>
    </w:pPr>
    <w:rPr>
      <w:rFonts w:ascii="Tahoma" w:eastAsia="Tahoma" w:hAnsi="Tahoma" w:cs="Tahoma"/>
      <w:b/>
      <w:bCs/>
      <w:color w:val="DB4859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color w:val="DB4859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right"/>
    </w:pPr>
    <w:rPr>
      <w:rFonts w:ascii="Tahoma" w:eastAsia="Tahoma" w:hAnsi="Tahoma" w:cs="Tahoma"/>
      <w:b/>
      <w:bCs/>
      <w:color w:val="DB4859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/PXXJGfT50cmopgL7ka/yDi9nQ==">CgMxLjA4AHIhMTVHYmRVVk16OEZhYzhlR1UxbktTQUx3d0JEVDRuNjBy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</cp:revision>
  <dcterms:created xsi:type="dcterms:W3CDTF">2024-07-03T05:31:00Z</dcterms:created>
  <dcterms:modified xsi:type="dcterms:W3CDTF">2024-07-04T09:20:00Z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fd324c7014623a13a3401fde16cc9a24b000752c8e4ead41e5897476ae1f5b4d</vt:lpwstr>
  </property>
</Properties>
</file>