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8D5E89">
        <w:rPr>
          <w:rFonts w:ascii="Arial" w:hAnsi="Arial" w:cs="Arial"/>
          <w:b/>
          <w:color w:val="010000"/>
          <w:sz w:val="20"/>
        </w:rPr>
        <w:t>SVN: Annual General Mandate 2024</w:t>
      </w:r>
    </w:p>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 xml:space="preserve">On June 24, 2024, VEXILLA Viet Nam Group Joint Stock Company announced General Mandate </w:t>
      </w:r>
      <w:r w:rsidR="00CA43D1" w:rsidRPr="008D5E89">
        <w:rPr>
          <w:rFonts w:ascii="Arial" w:hAnsi="Arial" w:cs="Arial"/>
          <w:color w:val="010000"/>
          <w:sz w:val="20"/>
        </w:rPr>
        <w:t xml:space="preserve">No. </w:t>
      </w:r>
      <w:r w:rsidRPr="008D5E89">
        <w:rPr>
          <w:rFonts w:ascii="Arial" w:hAnsi="Arial" w:cs="Arial"/>
          <w:color w:val="010000"/>
          <w:sz w:val="20"/>
        </w:rPr>
        <w:t>01/2024/NQ-DHDCD as follows:</w:t>
      </w:r>
    </w:p>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0" w:name="_heading=h.gjdgxs"/>
      <w:bookmarkEnd w:id="0"/>
      <w:r w:rsidRPr="008D5E89">
        <w:rPr>
          <w:rFonts w:ascii="Arial" w:hAnsi="Arial" w:cs="Arial"/>
          <w:color w:val="010000"/>
          <w:sz w:val="20"/>
        </w:rPr>
        <w:t xml:space="preserve">‎‎Article 1. Approve </w:t>
      </w:r>
      <w:r w:rsidR="008D5E89" w:rsidRPr="008D5E89">
        <w:rPr>
          <w:rFonts w:ascii="Arial" w:hAnsi="Arial" w:cs="Arial"/>
          <w:color w:val="010000"/>
          <w:sz w:val="20"/>
        </w:rPr>
        <w:t>the Board of Direct</w:t>
      </w:r>
      <w:bookmarkStart w:id="1" w:name="_GoBack"/>
      <w:bookmarkEnd w:id="1"/>
      <w:r w:rsidR="008D5E89" w:rsidRPr="008D5E89">
        <w:rPr>
          <w:rFonts w:ascii="Arial" w:hAnsi="Arial" w:cs="Arial"/>
          <w:color w:val="010000"/>
          <w:sz w:val="20"/>
        </w:rPr>
        <w:t xml:space="preserve">ors </w:t>
      </w:r>
      <w:r w:rsidRPr="008D5E89">
        <w:rPr>
          <w:rFonts w:ascii="Arial" w:hAnsi="Arial" w:cs="Arial"/>
          <w:color w:val="010000"/>
          <w:sz w:val="20"/>
        </w:rPr>
        <w:t xml:space="preserve">Report on the implementation of tasks in 2023 and mission objectives and recommendations in 2024 with some main targets as follows: </w:t>
      </w:r>
    </w:p>
    <w:p w:rsidR="00C725EB" w:rsidRPr="008D5E89" w:rsidRDefault="00715C79" w:rsidP="000831D0">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D5E89">
        <w:rPr>
          <w:rFonts w:ascii="Arial" w:hAnsi="Arial" w:cs="Arial"/>
          <w:color w:val="010000"/>
          <w:sz w:val="20"/>
        </w:rPr>
        <w:t xml:space="preserve"> Production and business results 2023</w:t>
      </w:r>
    </w:p>
    <w:p w:rsidR="00C725EB" w:rsidRPr="008D5E89" w:rsidRDefault="00715C79" w:rsidP="000831D0">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3"/>
        <w:gridCol w:w="2124"/>
        <w:gridCol w:w="1729"/>
        <w:gridCol w:w="1594"/>
        <w:gridCol w:w="1591"/>
        <w:gridCol w:w="1396"/>
      </w:tblGrid>
      <w:tr w:rsidR="00C725EB" w:rsidRPr="008D5E89" w:rsidTr="00CA43D1">
        <w:tc>
          <w:tcPr>
            <w:tcW w:w="323" w:type="pct"/>
            <w:shd w:val="clear" w:color="auto" w:fill="auto"/>
            <w:tcMar>
              <w:top w:w="0" w:type="dxa"/>
              <w:bottom w:w="0" w:type="dxa"/>
            </w:tcMar>
            <w:vAlign w:val="center"/>
          </w:tcPr>
          <w:p w:rsidR="00C725EB" w:rsidRPr="008D5E89" w:rsidRDefault="00CA43D1"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 xml:space="preserve">No. </w:t>
            </w:r>
          </w:p>
        </w:tc>
        <w:tc>
          <w:tcPr>
            <w:tcW w:w="1178"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Content</w:t>
            </w:r>
          </w:p>
        </w:tc>
        <w:tc>
          <w:tcPr>
            <w:tcW w:w="959"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Results 2022</w:t>
            </w:r>
          </w:p>
        </w:tc>
        <w:tc>
          <w:tcPr>
            <w:tcW w:w="884"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Plan 2023</w:t>
            </w:r>
          </w:p>
        </w:tc>
        <w:tc>
          <w:tcPr>
            <w:tcW w:w="882"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Results 2023</w:t>
            </w:r>
          </w:p>
        </w:tc>
        <w:tc>
          <w:tcPr>
            <w:tcW w:w="774"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163"/>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Increase - Decrease 2023/2022</w:t>
            </w:r>
          </w:p>
        </w:tc>
      </w:tr>
      <w:tr w:rsidR="00C725EB" w:rsidRPr="008D5E89" w:rsidTr="00CA43D1">
        <w:tc>
          <w:tcPr>
            <w:tcW w:w="323"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1</w:t>
            </w:r>
          </w:p>
        </w:tc>
        <w:tc>
          <w:tcPr>
            <w:tcW w:w="1178"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Revenue</w:t>
            </w:r>
          </w:p>
        </w:tc>
        <w:tc>
          <w:tcPr>
            <w:tcW w:w="959"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113,798,522,950</w:t>
            </w:r>
          </w:p>
        </w:tc>
        <w:tc>
          <w:tcPr>
            <w:tcW w:w="884"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150,000,000,000</w:t>
            </w:r>
          </w:p>
        </w:tc>
        <w:tc>
          <w:tcPr>
            <w:tcW w:w="882"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80,248,872,433</w:t>
            </w:r>
          </w:p>
        </w:tc>
        <w:tc>
          <w:tcPr>
            <w:tcW w:w="774"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-29.48%</w:t>
            </w:r>
          </w:p>
        </w:tc>
      </w:tr>
      <w:tr w:rsidR="00C725EB" w:rsidRPr="008D5E89" w:rsidTr="00CA43D1">
        <w:tc>
          <w:tcPr>
            <w:tcW w:w="323"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2</w:t>
            </w:r>
          </w:p>
        </w:tc>
        <w:tc>
          <w:tcPr>
            <w:tcW w:w="1178"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Profit before tax</w:t>
            </w:r>
          </w:p>
        </w:tc>
        <w:tc>
          <w:tcPr>
            <w:tcW w:w="959"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1,239,947,309</w:t>
            </w:r>
          </w:p>
        </w:tc>
        <w:tc>
          <w:tcPr>
            <w:tcW w:w="884"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1,500,000,000</w:t>
            </w:r>
          </w:p>
        </w:tc>
        <w:tc>
          <w:tcPr>
            <w:tcW w:w="882"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903,810,212</w:t>
            </w:r>
          </w:p>
        </w:tc>
        <w:tc>
          <w:tcPr>
            <w:tcW w:w="774"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-27.11%</w:t>
            </w:r>
          </w:p>
        </w:tc>
      </w:tr>
      <w:tr w:rsidR="00C725EB" w:rsidRPr="008D5E89" w:rsidTr="00CA43D1">
        <w:tc>
          <w:tcPr>
            <w:tcW w:w="323"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3</w:t>
            </w:r>
          </w:p>
        </w:tc>
        <w:tc>
          <w:tcPr>
            <w:tcW w:w="1178"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Dividend</w:t>
            </w:r>
          </w:p>
        </w:tc>
        <w:tc>
          <w:tcPr>
            <w:tcW w:w="959"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w:t>
            </w:r>
          </w:p>
        </w:tc>
        <w:tc>
          <w:tcPr>
            <w:tcW w:w="884"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w:t>
            </w:r>
          </w:p>
        </w:tc>
        <w:tc>
          <w:tcPr>
            <w:tcW w:w="882"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w:t>
            </w:r>
          </w:p>
        </w:tc>
        <w:tc>
          <w:tcPr>
            <w:tcW w:w="774"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w:t>
            </w:r>
          </w:p>
        </w:tc>
      </w:tr>
    </w:tbl>
    <w:p w:rsidR="00C725EB" w:rsidRPr="008D5E89" w:rsidRDefault="00715C79" w:rsidP="000831D0">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D5E89">
        <w:rPr>
          <w:rFonts w:ascii="Arial" w:hAnsi="Arial" w:cs="Arial"/>
          <w:color w:val="010000"/>
          <w:sz w:val="20"/>
        </w:rPr>
        <w:t>The Company's production and business plan for 2024:</w:t>
      </w:r>
    </w:p>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Unit: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1"/>
        <w:gridCol w:w="2950"/>
        <w:gridCol w:w="2550"/>
        <w:gridCol w:w="2696"/>
      </w:tblGrid>
      <w:tr w:rsidR="00C725EB" w:rsidRPr="008D5E89" w:rsidTr="00CA43D1">
        <w:tc>
          <w:tcPr>
            <w:tcW w:w="455" w:type="pct"/>
            <w:shd w:val="clear" w:color="auto" w:fill="auto"/>
            <w:tcMar>
              <w:top w:w="0" w:type="dxa"/>
              <w:bottom w:w="0" w:type="dxa"/>
            </w:tcMar>
            <w:vAlign w:val="center"/>
          </w:tcPr>
          <w:p w:rsidR="00C725EB" w:rsidRPr="008D5E89" w:rsidRDefault="00CA43D1"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 xml:space="preserve">No. </w:t>
            </w:r>
          </w:p>
        </w:tc>
        <w:tc>
          <w:tcPr>
            <w:tcW w:w="1636"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Targets</w:t>
            </w:r>
          </w:p>
        </w:tc>
        <w:tc>
          <w:tcPr>
            <w:tcW w:w="1414"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Results 2023</w:t>
            </w:r>
          </w:p>
        </w:tc>
        <w:tc>
          <w:tcPr>
            <w:tcW w:w="1495"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Plan 2024</w:t>
            </w:r>
          </w:p>
        </w:tc>
      </w:tr>
      <w:tr w:rsidR="00C725EB" w:rsidRPr="008D5E89" w:rsidTr="00CA43D1">
        <w:tc>
          <w:tcPr>
            <w:tcW w:w="455"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1</w:t>
            </w:r>
          </w:p>
        </w:tc>
        <w:tc>
          <w:tcPr>
            <w:tcW w:w="1636"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Revenue</w:t>
            </w:r>
          </w:p>
        </w:tc>
        <w:tc>
          <w:tcPr>
            <w:tcW w:w="1414"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80,248,872,433</w:t>
            </w:r>
          </w:p>
        </w:tc>
        <w:tc>
          <w:tcPr>
            <w:tcW w:w="1495"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90,000,000,000</w:t>
            </w:r>
          </w:p>
        </w:tc>
      </w:tr>
      <w:tr w:rsidR="00C725EB" w:rsidRPr="008D5E89" w:rsidTr="00CA43D1">
        <w:tc>
          <w:tcPr>
            <w:tcW w:w="455"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2</w:t>
            </w:r>
          </w:p>
        </w:tc>
        <w:tc>
          <w:tcPr>
            <w:tcW w:w="1636"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Profit before tax</w:t>
            </w:r>
          </w:p>
        </w:tc>
        <w:tc>
          <w:tcPr>
            <w:tcW w:w="1414"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903,810,212</w:t>
            </w:r>
          </w:p>
        </w:tc>
        <w:tc>
          <w:tcPr>
            <w:tcW w:w="1495" w:type="pct"/>
            <w:shd w:val="clear" w:color="auto" w:fill="auto"/>
            <w:tcMar>
              <w:top w:w="0" w:type="dxa"/>
              <w:bottom w:w="0" w:type="dxa"/>
            </w:tcMar>
            <w:vAlign w:val="center"/>
          </w:tcPr>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1,000,000,000</w:t>
            </w:r>
          </w:p>
        </w:tc>
      </w:tr>
    </w:tbl>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 xml:space="preserve">‎‎Article 2. Approve the Report of independent members of the Board of Directors in the Audit Committee in 2023 and the plan for 2024 </w:t>
      </w:r>
    </w:p>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 xml:space="preserve">‎‎Article 3. Approve the Audited Financial Statements of 2023 </w:t>
      </w:r>
    </w:p>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 xml:space="preserve">‎‎Article 4. Approve the Proposal on </w:t>
      </w:r>
      <w:r w:rsidR="008D5E89" w:rsidRPr="008D5E89">
        <w:rPr>
          <w:rFonts w:ascii="Arial" w:hAnsi="Arial" w:cs="Arial"/>
          <w:color w:val="010000"/>
          <w:sz w:val="20"/>
        </w:rPr>
        <w:t xml:space="preserve">the </w:t>
      </w:r>
      <w:r w:rsidRPr="008D5E89">
        <w:rPr>
          <w:rFonts w:ascii="Arial" w:hAnsi="Arial" w:cs="Arial"/>
          <w:color w:val="010000"/>
          <w:sz w:val="20"/>
        </w:rPr>
        <w:t xml:space="preserve">selection of an audit company for the Financial Statement 2024 </w:t>
      </w:r>
    </w:p>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 xml:space="preserve">‎‎Article 5. Approve the </w:t>
      </w:r>
      <w:r w:rsidR="008D5E89" w:rsidRPr="008D5E89">
        <w:rPr>
          <w:rFonts w:ascii="Arial" w:hAnsi="Arial" w:cs="Arial"/>
          <w:color w:val="010000"/>
          <w:sz w:val="20"/>
        </w:rPr>
        <w:t xml:space="preserve">Board of Directors Proposal on </w:t>
      </w:r>
      <w:r w:rsidRPr="008D5E89">
        <w:rPr>
          <w:rFonts w:ascii="Arial" w:hAnsi="Arial" w:cs="Arial"/>
          <w:color w:val="010000"/>
          <w:sz w:val="20"/>
        </w:rPr>
        <w:t xml:space="preserve">remuneration settlement 2023 and </w:t>
      </w:r>
      <w:r w:rsidR="008D5E89" w:rsidRPr="008D5E89">
        <w:rPr>
          <w:rFonts w:ascii="Arial" w:hAnsi="Arial" w:cs="Arial"/>
          <w:color w:val="010000"/>
          <w:sz w:val="20"/>
        </w:rPr>
        <w:t xml:space="preserve">the </w:t>
      </w:r>
      <w:r w:rsidRPr="008D5E89">
        <w:rPr>
          <w:rFonts w:ascii="Arial" w:hAnsi="Arial" w:cs="Arial"/>
          <w:color w:val="010000"/>
          <w:sz w:val="20"/>
        </w:rPr>
        <w:t>settlement plan 2024</w:t>
      </w:r>
      <w:r w:rsidR="008D5E89" w:rsidRPr="008D5E89">
        <w:rPr>
          <w:rFonts w:ascii="Arial" w:hAnsi="Arial" w:cs="Arial"/>
          <w:color w:val="010000"/>
          <w:sz w:val="20"/>
        </w:rPr>
        <w:t>; the p</w:t>
      </w:r>
      <w:r w:rsidRPr="008D5E89">
        <w:rPr>
          <w:rFonts w:ascii="Arial" w:hAnsi="Arial" w:cs="Arial"/>
          <w:color w:val="010000"/>
          <w:sz w:val="20"/>
        </w:rPr>
        <w:t xml:space="preserve">rofit distribution plan for 2023 and </w:t>
      </w:r>
      <w:r w:rsidR="008D5E89" w:rsidRPr="008D5E89">
        <w:rPr>
          <w:rFonts w:ascii="Arial" w:hAnsi="Arial" w:cs="Arial"/>
          <w:color w:val="010000"/>
          <w:sz w:val="20"/>
        </w:rPr>
        <w:t>the plan</w:t>
      </w:r>
      <w:r w:rsidRPr="008D5E89">
        <w:rPr>
          <w:rFonts w:ascii="Arial" w:hAnsi="Arial" w:cs="Arial"/>
          <w:color w:val="010000"/>
          <w:sz w:val="20"/>
        </w:rPr>
        <w:t xml:space="preserve"> 2024 </w:t>
      </w:r>
    </w:p>
    <w:p w:rsidR="00C725EB" w:rsidRPr="008D5E89" w:rsidRDefault="008D5E8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The p</w:t>
      </w:r>
      <w:r w:rsidR="00715C79" w:rsidRPr="008D5E89">
        <w:rPr>
          <w:rFonts w:ascii="Arial" w:hAnsi="Arial" w:cs="Arial"/>
          <w:color w:val="010000"/>
          <w:sz w:val="20"/>
        </w:rPr>
        <w:t>rofit distribution plan in 2023</w:t>
      </w:r>
    </w:p>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Based on the Company's 2023 production and business results. The Board of Directors submits to the General Meeting of Shareholders for approval not to appropriate funds and not pay dividends in 2023.</w:t>
      </w:r>
    </w:p>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 xml:space="preserve">The </w:t>
      </w:r>
      <w:r w:rsidR="008D5E89" w:rsidRPr="008D5E89">
        <w:rPr>
          <w:rFonts w:ascii="Arial" w:hAnsi="Arial" w:cs="Arial"/>
          <w:color w:val="010000"/>
          <w:sz w:val="20"/>
        </w:rPr>
        <w:t xml:space="preserve">profit </w:t>
      </w:r>
      <w:r w:rsidRPr="008D5E89">
        <w:rPr>
          <w:rFonts w:ascii="Arial" w:hAnsi="Arial" w:cs="Arial"/>
          <w:color w:val="010000"/>
          <w:sz w:val="20"/>
        </w:rPr>
        <w:t>distribution plan for 2024</w:t>
      </w:r>
    </w:p>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Plan on the dividend payment and appropriation for funds for 2024: authorize the Board of Directors to implement based on the Company's business results 2024.</w:t>
      </w:r>
    </w:p>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 xml:space="preserve">‎‎Article 6. Approve the proposal to authorize the Board of Directors to approve transactions with related parties </w:t>
      </w:r>
    </w:p>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lastRenderedPageBreak/>
        <w:t>‎‎Article 7. Terms of enforcement</w:t>
      </w:r>
    </w:p>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The decisions stated in this General Mandate have been approved by the Annual General Meeting of Shareholders 2024 of VEXILLA Viet Nam Group Joint Stock Company and take effect from the date of signing.</w:t>
      </w:r>
    </w:p>
    <w:p w:rsidR="00C725EB" w:rsidRPr="008D5E89" w:rsidRDefault="00715C79" w:rsidP="000831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D5E89">
        <w:rPr>
          <w:rFonts w:ascii="Arial" w:hAnsi="Arial" w:cs="Arial"/>
          <w:color w:val="010000"/>
          <w:sz w:val="20"/>
        </w:rPr>
        <w:t>The members of the Board of Directors, the Audit Committee</w:t>
      </w:r>
      <w:r w:rsidR="008D5E89" w:rsidRPr="008D5E89">
        <w:rPr>
          <w:rFonts w:ascii="Arial" w:hAnsi="Arial" w:cs="Arial"/>
          <w:color w:val="010000"/>
          <w:sz w:val="20"/>
        </w:rPr>
        <w:t>,</w:t>
      </w:r>
      <w:r w:rsidRPr="008D5E89">
        <w:rPr>
          <w:rFonts w:ascii="Arial" w:hAnsi="Arial" w:cs="Arial"/>
          <w:color w:val="010000"/>
          <w:sz w:val="20"/>
        </w:rPr>
        <w:t xml:space="preserve"> and the Board of Management are responsible for implementing this General Mandate and organizing implementation according to their functions and activities in accordance with the provisions of law and regulations for organizing and operating the Company.</w:t>
      </w:r>
    </w:p>
    <w:sectPr w:rsidR="00C725EB" w:rsidRPr="008D5E89" w:rsidSect="00CA43D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E0D19"/>
    <w:multiLevelType w:val="multilevel"/>
    <w:tmpl w:val="40045044"/>
    <w:lvl w:ilvl="0">
      <w:start w:val="903"/>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EB"/>
    <w:rsid w:val="000831D0"/>
    <w:rsid w:val="00715C79"/>
    <w:rsid w:val="008D5E89"/>
    <w:rsid w:val="00C725EB"/>
    <w:rsid w:val="00CA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03F7F6-673A-4604-AF67-B6E66CD0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C24366"/>
      <w:sz w:val="16"/>
      <w:szCs w:val="1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Cambria" w:eastAsia="Cambria" w:hAnsi="Cambria" w:cs="Cambria"/>
      <w:b/>
      <w:bCs/>
      <w:i w:val="0"/>
      <w:iCs w:val="0"/>
      <w:smallCaps w:val="0"/>
      <w:strike w:val="0"/>
      <w:sz w:val="34"/>
      <w:szCs w:val="34"/>
      <w:u w:val="none"/>
      <w:shd w:val="clear" w:color="auto" w:fill="auto"/>
    </w:rPr>
  </w:style>
  <w:style w:type="paragraph" w:styleId="BodyText">
    <w:name w:val="Body Text"/>
    <w:basedOn w:val="Normal"/>
    <w:link w:val="BodyTextChar"/>
    <w:qFormat/>
    <w:pPr>
      <w:spacing w:line="295" w:lineRule="auto"/>
      <w:ind w:firstLine="20"/>
    </w:pPr>
    <w:rPr>
      <w:rFonts w:ascii="Times New Roman" w:eastAsia="Times New Roman" w:hAnsi="Times New Roman" w:cs="Times New Roman"/>
      <w:sz w:val="22"/>
      <w:szCs w:val="22"/>
    </w:rPr>
  </w:style>
  <w:style w:type="paragraph" w:customStyle="1" w:styleId="Bodytext20">
    <w:name w:val="Body text (2)"/>
    <w:basedOn w:val="Normal"/>
    <w:link w:val="Bodytext2"/>
    <w:pPr>
      <w:jc w:val="right"/>
    </w:pPr>
    <w:rPr>
      <w:rFonts w:ascii="Arial" w:eastAsia="Arial" w:hAnsi="Arial" w:cs="Arial"/>
      <w:color w:val="C24366"/>
      <w:sz w:val="16"/>
      <w:szCs w:val="16"/>
    </w:rPr>
  </w:style>
  <w:style w:type="paragraph" w:customStyle="1" w:styleId="Heading21">
    <w:name w:val="Heading #2"/>
    <w:basedOn w:val="Normal"/>
    <w:link w:val="Heading20"/>
    <w:pPr>
      <w:spacing w:line="254" w:lineRule="auto"/>
      <w:jc w:val="center"/>
      <w:outlineLvl w:val="1"/>
    </w:pPr>
    <w:rPr>
      <w:rFonts w:ascii="Times New Roman" w:eastAsia="Times New Roman" w:hAnsi="Times New Roman" w:cs="Times New Roman"/>
      <w:b/>
      <w:bCs/>
    </w:rPr>
  </w:style>
  <w:style w:type="paragraph" w:customStyle="1" w:styleId="Other0">
    <w:name w:val="Other"/>
    <w:basedOn w:val="Normal"/>
    <w:link w:val="Other"/>
    <w:pPr>
      <w:spacing w:line="295" w:lineRule="auto"/>
      <w:ind w:firstLine="20"/>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Cambria" w:eastAsia="Cambria" w:hAnsi="Cambria" w:cs="Cambria"/>
      <w:b/>
      <w:bCs/>
      <w:sz w:val="34"/>
      <w:szCs w:val="3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fNbWrqFcSTBdMAYwO/egzUdXYQ==">CgMxLjAyCGguZ2pkZ3hzOAByITFTWENreEw5SXlDZzdfTEhSZnB1ZzdtQTJ3S3Y0b2ROVw==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354</Words>
  <Characters>2024</Characters>
  <Application>Microsoft Office Word</Application>
  <DocSecurity>0</DocSecurity>
  <Lines>16</Lines>
  <Paragraphs>4</Paragraphs>
  <ScaleCrop>false</ScaleCrop>
  <Company>Microsoft</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2024-07-03T08:32:00Z</dcterms:created>
  <dcterms:modified xsi:type="dcterms:W3CDTF">2024-07-05T03:00:00Z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29140d957a35956740c1f3ae7decb7b50c138e4dae198d192f21546889cfff61</vt:lpwstr>
  </property>
</Properties>
</file>