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A4A18">
        <w:rPr>
          <w:rFonts w:ascii="Arial" w:hAnsi="Arial" w:cs="Arial"/>
          <w:b/>
          <w:color w:val="010000"/>
          <w:sz w:val="20"/>
        </w:rPr>
        <w:t>PVL: Annual General Mandate 2024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 xml:space="preserve">On June 29, 2024, Viet Property Investment Joint Stock Company </w:t>
      </w:r>
      <w:r w:rsidR="004A4A18" w:rsidRPr="004A4A18">
        <w:rPr>
          <w:rFonts w:ascii="Arial" w:hAnsi="Arial" w:cs="Arial"/>
          <w:color w:val="010000"/>
          <w:sz w:val="20"/>
        </w:rPr>
        <w:t>announced</w:t>
      </w:r>
      <w:r w:rsidRPr="004A4A18">
        <w:rPr>
          <w:rFonts w:ascii="Arial" w:hAnsi="Arial" w:cs="Arial"/>
          <w:color w:val="010000"/>
          <w:sz w:val="20"/>
        </w:rPr>
        <w:t xml:space="preserve"> General Mandate </w:t>
      </w:r>
      <w:r w:rsidR="001E62C5" w:rsidRPr="004A4A18">
        <w:rPr>
          <w:rFonts w:ascii="Arial" w:hAnsi="Arial" w:cs="Arial"/>
          <w:color w:val="010000"/>
          <w:sz w:val="20"/>
        </w:rPr>
        <w:t xml:space="preserve">No. </w:t>
      </w:r>
      <w:r w:rsidRPr="004A4A18">
        <w:rPr>
          <w:rFonts w:ascii="Arial" w:hAnsi="Arial" w:cs="Arial"/>
          <w:color w:val="010000"/>
          <w:sz w:val="20"/>
        </w:rPr>
        <w:t>01/2024/NQ-DHDCD-VPRO as follows: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4A18">
        <w:rPr>
          <w:rFonts w:ascii="Arial" w:hAnsi="Arial" w:cs="Arial"/>
          <w:color w:val="010000"/>
          <w:sz w:val="20"/>
        </w:rPr>
        <w:t>‎‎Article 1.</w:t>
      </w:r>
      <w:proofErr w:type="gramEnd"/>
      <w:r w:rsidRPr="004A4A18">
        <w:rPr>
          <w:rFonts w:ascii="Arial" w:hAnsi="Arial" w:cs="Arial"/>
          <w:color w:val="010000"/>
          <w:sz w:val="20"/>
        </w:rPr>
        <w:t xml:space="preserve"> Approve the Report on activities of the Supervisory Board 2023 and the plan for 2024. 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>Results on business activities 2023</w:t>
      </w:r>
    </w:p>
    <w:p w:rsidR="00D7665F" w:rsidRPr="003B469E" w:rsidRDefault="00F60D65" w:rsidP="00F4120D">
      <w:pP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3B469E">
        <w:rPr>
          <w:rFonts w:ascii="Arial" w:hAnsi="Arial" w:cs="Arial"/>
          <w:color w:val="010000"/>
          <w:sz w:val="20"/>
        </w:rPr>
        <w:t>Unit VND</w:t>
      </w: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571"/>
        <w:gridCol w:w="4367"/>
        <w:gridCol w:w="2176"/>
        <w:gridCol w:w="1928"/>
      </w:tblGrid>
      <w:tr w:rsidR="00D7665F" w:rsidRPr="003B469E" w:rsidTr="001E62C5"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1E62C5" w:rsidP="00F4120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F4120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F4120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This year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F4120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Last year</w:t>
            </w:r>
          </w:p>
        </w:tc>
      </w:tr>
      <w:tr w:rsidR="00D7665F" w:rsidRPr="003B469E" w:rsidTr="001E62C5"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F4120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1E62C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Revenue from sales of goods and services provision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1,445,583,263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3,051,792,783</w:t>
            </w:r>
          </w:p>
        </w:tc>
      </w:tr>
      <w:tr w:rsidR="00D7665F" w:rsidRPr="003B469E" w:rsidTr="001E62C5"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F4120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1E62C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Revenue deductions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4,245,134,</w:t>
            </w:r>
            <w:bookmarkStart w:id="0" w:name="_GoBack"/>
            <w:bookmarkEnd w:id="0"/>
            <w:r w:rsidRPr="003B469E">
              <w:rPr>
                <w:rFonts w:ascii="Arial" w:hAnsi="Arial" w:cs="Arial"/>
                <w:color w:val="010000"/>
                <w:sz w:val="20"/>
              </w:rPr>
              <w:t>134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D7665F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665F" w:rsidRPr="003B469E" w:rsidTr="001E62C5"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F4120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1E62C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(2,799,550,871)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3,051,792,783</w:t>
            </w:r>
          </w:p>
        </w:tc>
      </w:tr>
      <w:tr w:rsidR="00D7665F" w:rsidRPr="003B469E" w:rsidTr="001E62C5"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F4120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1E62C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(87,945,705,678)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346,776,187</w:t>
            </w:r>
          </w:p>
        </w:tc>
      </w:tr>
      <w:tr w:rsidR="00D7665F" w:rsidRPr="003B469E" w:rsidTr="001E62C5"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F4120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1E62C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(88,808,673,309)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346,776,187</w:t>
            </w:r>
          </w:p>
        </w:tc>
      </w:tr>
      <w:tr w:rsidR="00D7665F" w:rsidRPr="004A4A18" w:rsidTr="001E62C5"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F4120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1E62C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Profit after corporate income tax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(88,808,673,309)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65F" w:rsidRPr="003B469E" w:rsidRDefault="00F60D65" w:rsidP="003B469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469E">
              <w:rPr>
                <w:rFonts w:ascii="Arial" w:hAnsi="Arial" w:cs="Arial"/>
                <w:color w:val="010000"/>
                <w:sz w:val="20"/>
              </w:rPr>
              <w:t>346,776,187</w:t>
            </w:r>
          </w:p>
        </w:tc>
      </w:tr>
    </w:tbl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4A18">
        <w:rPr>
          <w:rFonts w:ascii="Arial" w:hAnsi="Arial" w:cs="Arial"/>
          <w:color w:val="010000"/>
          <w:sz w:val="20"/>
        </w:rPr>
        <w:t>‎‎Article 2.</w:t>
      </w:r>
      <w:proofErr w:type="gramEnd"/>
      <w:r w:rsidRPr="004A4A18">
        <w:rPr>
          <w:rFonts w:ascii="Arial" w:hAnsi="Arial" w:cs="Arial"/>
          <w:color w:val="010000"/>
          <w:sz w:val="20"/>
        </w:rPr>
        <w:t xml:space="preserve"> Approve the Proposal of the Supervisory Board on selecting the audit company in 2024. 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4A18">
        <w:rPr>
          <w:rFonts w:ascii="Arial" w:hAnsi="Arial" w:cs="Arial"/>
          <w:color w:val="010000"/>
          <w:sz w:val="20"/>
        </w:rPr>
        <w:t>‎‎Article 3.</w:t>
      </w:r>
      <w:proofErr w:type="gramEnd"/>
      <w:r w:rsidRPr="004A4A18">
        <w:rPr>
          <w:rFonts w:ascii="Arial" w:hAnsi="Arial" w:cs="Arial"/>
          <w:color w:val="010000"/>
          <w:sz w:val="20"/>
        </w:rPr>
        <w:t xml:space="preserve"> Approve the Proposal for </w:t>
      </w:r>
      <w:r w:rsidR="004A4A18" w:rsidRPr="004A4A18">
        <w:rPr>
          <w:rFonts w:ascii="Arial" w:hAnsi="Arial" w:cs="Arial"/>
          <w:color w:val="010000"/>
          <w:sz w:val="20"/>
        </w:rPr>
        <w:t xml:space="preserve">the </w:t>
      </w:r>
      <w:r w:rsidRPr="004A4A18">
        <w:rPr>
          <w:rFonts w:ascii="Arial" w:hAnsi="Arial" w:cs="Arial"/>
          <w:color w:val="010000"/>
          <w:sz w:val="20"/>
        </w:rPr>
        <w:t xml:space="preserve">settlement of remuneration of the Board of Directors and the Supervisory Board in 2023 and </w:t>
      </w:r>
      <w:r w:rsidR="004A4A18" w:rsidRPr="004A4A18">
        <w:rPr>
          <w:rFonts w:ascii="Arial" w:hAnsi="Arial" w:cs="Arial"/>
          <w:color w:val="010000"/>
          <w:sz w:val="20"/>
        </w:rPr>
        <w:t xml:space="preserve">the </w:t>
      </w:r>
      <w:r w:rsidRPr="004A4A18">
        <w:rPr>
          <w:rFonts w:ascii="Arial" w:hAnsi="Arial" w:cs="Arial"/>
          <w:color w:val="010000"/>
          <w:sz w:val="20"/>
        </w:rPr>
        <w:t>expected remuneration of the Board of Directors and the Supervisory Board in 2024.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4A18">
        <w:rPr>
          <w:rFonts w:ascii="Arial" w:hAnsi="Arial" w:cs="Arial"/>
          <w:color w:val="010000"/>
          <w:sz w:val="20"/>
        </w:rPr>
        <w:t>‎‎Article 4.</w:t>
      </w:r>
      <w:proofErr w:type="gramEnd"/>
      <w:r w:rsidRPr="004A4A18">
        <w:rPr>
          <w:rFonts w:ascii="Arial" w:hAnsi="Arial" w:cs="Arial"/>
          <w:color w:val="010000"/>
          <w:sz w:val="20"/>
        </w:rPr>
        <w:t xml:space="preserve"> Approve the Proposal on the amendment to the Company's Charter on Organization and Operation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4A18">
        <w:rPr>
          <w:rFonts w:ascii="Arial" w:hAnsi="Arial" w:cs="Arial"/>
          <w:color w:val="010000"/>
          <w:sz w:val="20"/>
        </w:rPr>
        <w:t>‎‎Article 5.</w:t>
      </w:r>
      <w:proofErr w:type="gramEnd"/>
      <w:r w:rsidRPr="004A4A18">
        <w:rPr>
          <w:rFonts w:ascii="Arial" w:hAnsi="Arial" w:cs="Arial"/>
          <w:color w:val="010000"/>
          <w:sz w:val="20"/>
        </w:rPr>
        <w:t xml:space="preserve"> Approve the Proposal for </w:t>
      </w:r>
      <w:r w:rsidR="004A4A18" w:rsidRPr="004A4A18">
        <w:rPr>
          <w:rFonts w:ascii="Arial" w:hAnsi="Arial" w:cs="Arial"/>
          <w:color w:val="010000"/>
          <w:sz w:val="20"/>
        </w:rPr>
        <w:t xml:space="preserve">the </w:t>
      </w:r>
      <w:r w:rsidRPr="004A4A18">
        <w:rPr>
          <w:rFonts w:ascii="Arial" w:hAnsi="Arial" w:cs="Arial"/>
          <w:color w:val="010000"/>
          <w:sz w:val="20"/>
        </w:rPr>
        <w:t xml:space="preserve">dismissal of members of the Board of Directors for the term 2019 - 2024 and </w:t>
      </w:r>
      <w:r w:rsidR="004A4A18" w:rsidRPr="004A4A18">
        <w:rPr>
          <w:rFonts w:ascii="Arial" w:hAnsi="Arial" w:cs="Arial"/>
          <w:color w:val="010000"/>
          <w:sz w:val="20"/>
        </w:rPr>
        <w:t xml:space="preserve">the </w:t>
      </w:r>
      <w:r w:rsidRPr="004A4A18">
        <w:rPr>
          <w:rFonts w:ascii="Arial" w:hAnsi="Arial" w:cs="Arial"/>
          <w:color w:val="010000"/>
          <w:sz w:val="20"/>
        </w:rPr>
        <w:t>election of members of the Board of Directors for the term 2024 - 2029.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4A18">
        <w:rPr>
          <w:rFonts w:ascii="Arial" w:hAnsi="Arial" w:cs="Arial"/>
          <w:color w:val="010000"/>
          <w:sz w:val="20"/>
        </w:rPr>
        <w:t>‎‎Article 6.</w:t>
      </w:r>
      <w:proofErr w:type="gramEnd"/>
      <w:r w:rsidRPr="004A4A18">
        <w:rPr>
          <w:rFonts w:ascii="Arial" w:hAnsi="Arial" w:cs="Arial"/>
          <w:color w:val="010000"/>
          <w:sz w:val="20"/>
        </w:rPr>
        <w:t xml:space="preserve"> Approve the Proposal for </w:t>
      </w:r>
      <w:r w:rsidR="004A4A18" w:rsidRPr="004A4A18">
        <w:rPr>
          <w:rFonts w:ascii="Arial" w:hAnsi="Arial" w:cs="Arial"/>
          <w:color w:val="010000"/>
          <w:sz w:val="20"/>
        </w:rPr>
        <w:t xml:space="preserve">the </w:t>
      </w:r>
      <w:r w:rsidRPr="004A4A18">
        <w:rPr>
          <w:rFonts w:ascii="Arial" w:hAnsi="Arial" w:cs="Arial"/>
          <w:color w:val="010000"/>
          <w:sz w:val="20"/>
        </w:rPr>
        <w:t xml:space="preserve">dismissal of members of the Supervisory Board for the term 2019 - 2024 and </w:t>
      </w:r>
      <w:r w:rsidR="004A4A18" w:rsidRPr="004A4A18">
        <w:rPr>
          <w:rFonts w:ascii="Arial" w:hAnsi="Arial" w:cs="Arial"/>
          <w:color w:val="010000"/>
          <w:sz w:val="20"/>
        </w:rPr>
        <w:t xml:space="preserve">the </w:t>
      </w:r>
      <w:r w:rsidRPr="004A4A18">
        <w:rPr>
          <w:rFonts w:ascii="Arial" w:hAnsi="Arial" w:cs="Arial"/>
          <w:color w:val="010000"/>
          <w:sz w:val="20"/>
        </w:rPr>
        <w:t>election of members of the Supervisory Board for the term 2024 - 2029.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4A18">
        <w:rPr>
          <w:rFonts w:ascii="Arial" w:hAnsi="Arial" w:cs="Arial"/>
          <w:color w:val="010000"/>
          <w:sz w:val="20"/>
        </w:rPr>
        <w:t>‎‎Article 7.</w:t>
      </w:r>
      <w:proofErr w:type="gramEnd"/>
      <w:r w:rsidRPr="004A4A18">
        <w:rPr>
          <w:rFonts w:ascii="Arial" w:hAnsi="Arial" w:cs="Arial"/>
          <w:color w:val="010000"/>
          <w:sz w:val="20"/>
        </w:rPr>
        <w:t xml:space="preserve"> Approve the Proposal for approving the list of candidates for members of the Board of Directors and the Supervisory Board for the term 2024 - 2029.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4A18">
        <w:rPr>
          <w:rFonts w:ascii="Arial" w:hAnsi="Arial" w:cs="Arial"/>
          <w:color w:val="010000"/>
          <w:sz w:val="20"/>
        </w:rPr>
        <w:t>‎‎Article 8.</w:t>
      </w:r>
      <w:proofErr w:type="gramEnd"/>
      <w:r w:rsidRPr="004A4A18">
        <w:rPr>
          <w:rFonts w:ascii="Arial" w:hAnsi="Arial" w:cs="Arial"/>
          <w:color w:val="010000"/>
          <w:sz w:val="20"/>
        </w:rPr>
        <w:t xml:space="preserve"> Approve the List of candidates for election of members of the Board of Directors and members of the Supervisory Board for the term 2024 - 2029: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>The Board of Directors</w:t>
      </w:r>
    </w:p>
    <w:p w:rsidR="00D7665F" w:rsidRPr="004A4A18" w:rsidRDefault="00F60D65" w:rsidP="00F41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>Mr. Trinh Quoc Khanh</w:t>
      </w:r>
    </w:p>
    <w:p w:rsidR="00D7665F" w:rsidRPr="004A4A18" w:rsidRDefault="00F60D65" w:rsidP="00F41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>Mr. Nguyen Viet Dung</w:t>
      </w:r>
    </w:p>
    <w:p w:rsidR="00D7665F" w:rsidRPr="004A4A18" w:rsidRDefault="00F60D65" w:rsidP="00F41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lastRenderedPageBreak/>
        <w:t>Mr. Bui Quang Minh</w:t>
      </w:r>
    </w:p>
    <w:p w:rsidR="00D7665F" w:rsidRPr="004A4A18" w:rsidRDefault="00F60D65" w:rsidP="00F41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>Mr. Nguyen Van Hien</w:t>
      </w:r>
    </w:p>
    <w:p w:rsidR="00D7665F" w:rsidRPr="004A4A18" w:rsidRDefault="00F60D65" w:rsidP="00F41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>Mr. Phan Hoang Chung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>The Supervisory Board</w:t>
      </w:r>
    </w:p>
    <w:p w:rsidR="00D7665F" w:rsidRPr="004A4A18" w:rsidRDefault="00F60D65" w:rsidP="00F41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>Mr. Pham Trung Dung</w:t>
      </w:r>
    </w:p>
    <w:p w:rsidR="00D7665F" w:rsidRPr="004A4A18" w:rsidRDefault="00F60D65" w:rsidP="00F41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>Ms. Nguyen Thi Thu Giang</w:t>
      </w:r>
    </w:p>
    <w:p w:rsidR="00D7665F" w:rsidRPr="004A4A18" w:rsidRDefault="00F60D65" w:rsidP="00F41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 xml:space="preserve">Ms. Nguyen Thi </w:t>
      </w:r>
      <w:proofErr w:type="spellStart"/>
      <w:r w:rsidRPr="004A4A18">
        <w:rPr>
          <w:rFonts w:ascii="Arial" w:hAnsi="Arial" w:cs="Arial"/>
          <w:color w:val="010000"/>
          <w:sz w:val="20"/>
        </w:rPr>
        <w:t>Hai</w:t>
      </w:r>
      <w:proofErr w:type="spellEnd"/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tabs>
          <w:tab w:val="left" w:pos="98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 xml:space="preserve">Article 9: </w:t>
      </w:r>
      <w:r w:rsidR="004A4A18" w:rsidRPr="004A4A18">
        <w:rPr>
          <w:rFonts w:ascii="Arial" w:hAnsi="Arial" w:cs="Arial"/>
          <w:color w:val="010000"/>
          <w:sz w:val="20"/>
        </w:rPr>
        <w:t>Disapprove</w:t>
      </w:r>
      <w:r w:rsidRPr="004A4A18">
        <w:rPr>
          <w:rFonts w:ascii="Arial" w:hAnsi="Arial" w:cs="Arial"/>
          <w:color w:val="010000"/>
          <w:sz w:val="20"/>
        </w:rPr>
        <w:t xml:space="preserve"> the Report on activities of the Board of Directors 2023 and the </w:t>
      </w:r>
      <w:r w:rsidR="004A4A18" w:rsidRPr="004A4A18">
        <w:rPr>
          <w:rFonts w:ascii="Arial" w:hAnsi="Arial" w:cs="Arial"/>
          <w:color w:val="010000"/>
          <w:sz w:val="20"/>
        </w:rPr>
        <w:t>Work Program</w:t>
      </w:r>
      <w:r w:rsidRPr="004A4A18">
        <w:rPr>
          <w:rFonts w:ascii="Arial" w:hAnsi="Arial" w:cs="Arial"/>
          <w:color w:val="010000"/>
          <w:sz w:val="20"/>
        </w:rPr>
        <w:t xml:space="preserve"> 2024.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tabs>
          <w:tab w:val="left" w:pos="98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4A18">
        <w:rPr>
          <w:rFonts w:ascii="Arial" w:hAnsi="Arial" w:cs="Arial"/>
          <w:color w:val="010000"/>
          <w:sz w:val="20"/>
        </w:rPr>
        <w:t>‎‎Article 10.</w:t>
      </w:r>
      <w:proofErr w:type="gramEnd"/>
      <w:r w:rsidRPr="004A4A18">
        <w:rPr>
          <w:rFonts w:ascii="Arial" w:hAnsi="Arial" w:cs="Arial"/>
          <w:color w:val="010000"/>
          <w:sz w:val="20"/>
        </w:rPr>
        <w:t xml:space="preserve"> </w:t>
      </w:r>
      <w:r w:rsidR="004A4A18" w:rsidRPr="004A4A18">
        <w:rPr>
          <w:rFonts w:ascii="Arial" w:hAnsi="Arial" w:cs="Arial"/>
          <w:color w:val="010000"/>
          <w:sz w:val="20"/>
        </w:rPr>
        <w:t>Disapprove</w:t>
      </w:r>
      <w:r w:rsidRPr="004A4A18">
        <w:rPr>
          <w:rFonts w:ascii="Arial" w:hAnsi="Arial" w:cs="Arial"/>
          <w:color w:val="010000"/>
          <w:sz w:val="20"/>
        </w:rPr>
        <w:t xml:space="preserve"> the Report on production and business activities 2023 and </w:t>
      </w:r>
      <w:r w:rsidR="004A4A18" w:rsidRPr="004A4A18">
        <w:rPr>
          <w:rFonts w:ascii="Arial" w:hAnsi="Arial" w:cs="Arial"/>
          <w:color w:val="010000"/>
          <w:sz w:val="20"/>
        </w:rPr>
        <w:t xml:space="preserve">the </w:t>
      </w:r>
      <w:r w:rsidRPr="004A4A18">
        <w:rPr>
          <w:rFonts w:ascii="Arial" w:hAnsi="Arial" w:cs="Arial"/>
          <w:color w:val="010000"/>
          <w:sz w:val="20"/>
        </w:rPr>
        <w:t xml:space="preserve">plan </w:t>
      </w:r>
      <w:r w:rsidR="004A4A18" w:rsidRPr="004A4A18">
        <w:rPr>
          <w:rFonts w:ascii="Arial" w:hAnsi="Arial" w:cs="Arial"/>
          <w:color w:val="010000"/>
          <w:sz w:val="20"/>
        </w:rPr>
        <w:t>on</w:t>
      </w:r>
      <w:r w:rsidRPr="004A4A18">
        <w:rPr>
          <w:rFonts w:ascii="Arial" w:hAnsi="Arial" w:cs="Arial"/>
          <w:color w:val="010000"/>
          <w:sz w:val="20"/>
        </w:rPr>
        <w:t xml:space="preserve"> production and business activities 2024.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4A18">
        <w:rPr>
          <w:rFonts w:ascii="Arial" w:hAnsi="Arial" w:cs="Arial"/>
          <w:color w:val="010000"/>
          <w:sz w:val="20"/>
        </w:rPr>
        <w:t>Article 11</w:t>
      </w:r>
      <w:r w:rsidR="004A4A18" w:rsidRPr="004A4A18">
        <w:rPr>
          <w:rFonts w:ascii="Arial" w:hAnsi="Arial" w:cs="Arial"/>
          <w:color w:val="010000"/>
          <w:sz w:val="20"/>
        </w:rPr>
        <w:t>.</w:t>
      </w:r>
      <w:proofErr w:type="gramEnd"/>
      <w:r w:rsidRPr="004A4A18">
        <w:rPr>
          <w:rFonts w:ascii="Arial" w:hAnsi="Arial" w:cs="Arial"/>
          <w:color w:val="010000"/>
          <w:sz w:val="20"/>
        </w:rPr>
        <w:t xml:space="preserve"> </w:t>
      </w:r>
      <w:r w:rsidR="004A4A18" w:rsidRPr="004A4A18">
        <w:rPr>
          <w:rFonts w:ascii="Arial" w:hAnsi="Arial" w:cs="Arial"/>
          <w:color w:val="010000"/>
          <w:sz w:val="20"/>
        </w:rPr>
        <w:t>Disapprove</w:t>
      </w:r>
      <w:r w:rsidRPr="004A4A18">
        <w:rPr>
          <w:rFonts w:ascii="Arial" w:hAnsi="Arial" w:cs="Arial"/>
          <w:color w:val="010000"/>
          <w:sz w:val="20"/>
        </w:rPr>
        <w:t xml:space="preserve"> the Proposal to approve the Audited Financial Statements 2023.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A4A18">
        <w:rPr>
          <w:rFonts w:ascii="Arial" w:hAnsi="Arial" w:cs="Arial"/>
          <w:color w:val="010000"/>
          <w:sz w:val="20"/>
        </w:rPr>
        <w:t>Article 12.</w:t>
      </w:r>
      <w:proofErr w:type="gramEnd"/>
      <w:r w:rsidRPr="004A4A18">
        <w:rPr>
          <w:rFonts w:ascii="Arial" w:hAnsi="Arial" w:cs="Arial"/>
          <w:color w:val="010000"/>
          <w:sz w:val="20"/>
        </w:rPr>
        <w:t xml:space="preserve"> The General Meeting of Shareholders assigned the Board of Directors </w:t>
      </w:r>
      <w:r w:rsidR="004A4A18" w:rsidRPr="004A4A18">
        <w:rPr>
          <w:rFonts w:ascii="Arial" w:hAnsi="Arial" w:cs="Arial"/>
          <w:color w:val="010000"/>
          <w:sz w:val="20"/>
        </w:rPr>
        <w:t>take</w:t>
      </w:r>
      <w:r w:rsidRPr="004A4A18">
        <w:rPr>
          <w:rFonts w:ascii="Arial" w:hAnsi="Arial" w:cs="Arial"/>
          <w:color w:val="010000"/>
          <w:sz w:val="20"/>
        </w:rPr>
        <w:t xml:space="preserve"> responsibility of developing a detailed plan to implement this General Mandate.</w:t>
      </w:r>
    </w:p>
    <w:p w:rsidR="00D7665F" w:rsidRPr="004A4A18" w:rsidRDefault="00F60D65" w:rsidP="00F412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A18">
        <w:rPr>
          <w:rFonts w:ascii="Arial" w:hAnsi="Arial" w:cs="Arial"/>
          <w:color w:val="010000"/>
          <w:sz w:val="20"/>
        </w:rPr>
        <w:t>This General Mandate takes effect after the approval of the General Meeting of Shareholders.</w:t>
      </w:r>
    </w:p>
    <w:sectPr w:rsidR="00D7665F" w:rsidRPr="004A4A18" w:rsidSect="001E62C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4AE6"/>
    <w:multiLevelType w:val="multilevel"/>
    <w:tmpl w:val="DC0C5F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BF363CA"/>
    <w:multiLevelType w:val="multilevel"/>
    <w:tmpl w:val="53D816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5F"/>
    <w:rsid w:val="001E62C5"/>
    <w:rsid w:val="003B469E"/>
    <w:rsid w:val="004A4A18"/>
    <w:rsid w:val="004B69B8"/>
    <w:rsid w:val="00D7665F"/>
    <w:rsid w:val="00F4120D"/>
    <w:rsid w:val="00F6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F12845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40"/>
      <w:szCs w:val="40"/>
    </w:rPr>
  </w:style>
  <w:style w:type="paragraph" w:customStyle="1" w:styleId="Bodytext50">
    <w:name w:val="Body text (5)"/>
    <w:basedOn w:val="Normal"/>
    <w:link w:val="Bodytext5"/>
    <w:pPr>
      <w:spacing w:line="276" w:lineRule="auto"/>
      <w:jc w:val="right"/>
    </w:pPr>
    <w:rPr>
      <w:rFonts w:ascii="Arial" w:eastAsia="Arial" w:hAnsi="Arial" w:cs="Arial"/>
      <w:b/>
      <w:bCs/>
      <w:color w:val="F12845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ind w:left="25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73" w:lineRule="auto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F12845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40"/>
      <w:szCs w:val="40"/>
    </w:rPr>
  </w:style>
  <w:style w:type="paragraph" w:customStyle="1" w:styleId="Bodytext50">
    <w:name w:val="Body text (5)"/>
    <w:basedOn w:val="Normal"/>
    <w:link w:val="Bodytext5"/>
    <w:pPr>
      <w:spacing w:line="276" w:lineRule="auto"/>
      <w:jc w:val="right"/>
    </w:pPr>
    <w:rPr>
      <w:rFonts w:ascii="Arial" w:eastAsia="Arial" w:hAnsi="Arial" w:cs="Arial"/>
      <w:b/>
      <w:bCs/>
      <w:color w:val="F12845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ind w:left="25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73" w:lineRule="auto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Hy+7pO4h7CGh1rrxDdko4g0q4Q==">CgMxLjA4AHIhMWI4dXZsSkdpcldjVFJ6UzNhRTk2SXhzZ3VZd3hWOElv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2024-07-04T09:02:00Z</dcterms:created>
  <dcterms:modified xsi:type="dcterms:W3CDTF">2024-07-08T04:22:00Z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776cbc780800771b3edafd402f4ffcf739a0f220bb231ce72b802720b291a0f3</vt:lpwstr>
  </property>
</Properties>
</file>