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04799" w:rsidRPr="00EC1DC7" w:rsidRDefault="001C276D" w:rsidP="0058451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EC1DC7">
        <w:rPr>
          <w:rFonts w:ascii="Arial" w:hAnsi="Arial" w:cs="Arial"/>
          <w:b/>
          <w:color w:val="010000"/>
          <w:sz w:val="20"/>
        </w:rPr>
        <w:t>EMS: Board Resolution</w:t>
      </w:r>
    </w:p>
    <w:p w14:paraId="00000002" w14:textId="3C4DA8D5" w:rsidR="00304799" w:rsidRPr="00EC1DC7" w:rsidRDefault="001C276D" w:rsidP="005845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C1DC7">
        <w:rPr>
          <w:rFonts w:ascii="Arial" w:hAnsi="Arial" w:cs="Arial"/>
          <w:color w:val="010000"/>
          <w:sz w:val="20"/>
        </w:rPr>
        <w:t xml:space="preserve">On July </w:t>
      </w:r>
      <w:r w:rsidR="002D57D9" w:rsidRPr="00EC1DC7">
        <w:rPr>
          <w:rFonts w:ascii="Arial" w:hAnsi="Arial" w:cs="Arial"/>
          <w:color w:val="010000"/>
          <w:sz w:val="20"/>
        </w:rPr>
        <w:t>0</w:t>
      </w:r>
      <w:r w:rsidRPr="00EC1DC7">
        <w:rPr>
          <w:rFonts w:ascii="Arial" w:hAnsi="Arial" w:cs="Arial"/>
          <w:color w:val="010000"/>
          <w:sz w:val="20"/>
        </w:rPr>
        <w:t xml:space="preserve">3, 2024, </w:t>
      </w:r>
      <w:proofErr w:type="spellStart"/>
      <w:r w:rsidRPr="00EC1DC7">
        <w:rPr>
          <w:rFonts w:ascii="Arial" w:hAnsi="Arial" w:cs="Arial"/>
          <w:color w:val="010000"/>
          <w:sz w:val="20"/>
        </w:rPr>
        <w:t>VNPost</w:t>
      </w:r>
      <w:proofErr w:type="spellEnd"/>
      <w:r w:rsidRPr="00EC1DC7">
        <w:rPr>
          <w:rFonts w:ascii="Arial" w:hAnsi="Arial" w:cs="Arial"/>
          <w:color w:val="010000"/>
          <w:sz w:val="20"/>
        </w:rPr>
        <w:t xml:space="preserve"> Express Joint Stock Company announced Resolution </w:t>
      </w:r>
      <w:r w:rsidR="000039F1" w:rsidRPr="00EC1DC7">
        <w:rPr>
          <w:rFonts w:ascii="Arial" w:hAnsi="Arial" w:cs="Arial"/>
          <w:color w:val="010000"/>
          <w:sz w:val="20"/>
        </w:rPr>
        <w:t xml:space="preserve">No. </w:t>
      </w:r>
      <w:r w:rsidRPr="00EC1DC7">
        <w:rPr>
          <w:rFonts w:ascii="Arial" w:hAnsi="Arial" w:cs="Arial"/>
          <w:color w:val="010000"/>
          <w:sz w:val="20"/>
        </w:rPr>
        <w:t>09/NQ-HDQT.V on approving the dividend payment plan 2023 in cash for shareholders as follows:</w:t>
      </w:r>
    </w:p>
    <w:p w14:paraId="00000003" w14:textId="77777777" w:rsidR="00304799" w:rsidRPr="00EC1DC7" w:rsidRDefault="001C276D" w:rsidP="005845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C1DC7">
        <w:rPr>
          <w:rFonts w:ascii="Arial" w:hAnsi="Arial" w:cs="Arial"/>
          <w:color w:val="010000"/>
          <w:sz w:val="20"/>
        </w:rPr>
        <w:t>Article 1: Approve the dividend payment plan 2023 in cash for existing shareholders as follows:</w:t>
      </w:r>
    </w:p>
    <w:p w14:paraId="00000004" w14:textId="77777777" w:rsidR="00304799" w:rsidRPr="00EC1DC7" w:rsidRDefault="001C276D" w:rsidP="00584514">
      <w:pPr>
        <w:numPr>
          <w:ilvl w:val="0"/>
          <w:numId w:val="2"/>
        </w:numPr>
        <w:pBdr>
          <w:top w:val="nil"/>
          <w:left w:val="nil"/>
          <w:bottom w:val="nil"/>
          <w:right w:val="nil"/>
          <w:between w:val="nil"/>
        </w:pBdr>
        <w:tabs>
          <w:tab w:val="left" w:pos="432"/>
          <w:tab w:val="left" w:pos="1482"/>
        </w:tabs>
        <w:spacing w:after="120" w:line="360" w:lineRule="auto"/>
        <w:jc w:val="both"/>
        <w:rPr>
          <w:rFonts w:ascii="Arial" w:eastAsia="Arial" w:hAnsi="Arial" w:cs="Arial"/>
          <w:color w:val="010000"/>
          <w:sz w:val="20"/>
          <w:szCs w:val="20"/>
        </w:rPr>
      </w:pPr>
      <w:r w:rsidRPr="00EC1DC7">
        <w:rPr>
          <w:rFonts w:ascii="Arial" w:hAnsi="Arial" w:cs="Arial"/>
          <w:color w:val="010000"/>
          <w:sz w:val="20"/>
        </w:rPr>
        <w:t>Record date to exercise rights to pay dividends 2023: August 15, 2024.</w:t>
      </w:r>
    </w:p>
    <w:p w14:paraId="00000005" w14:textId="7CD664CB" w:rsidR="00304799" w:rsidRPr="00EC1DC7" w:rsidRDefault="001C276D" w:rsidP="00584514">
      <w:pPr>
        <w:numPr>
          <w:ilvl w:val="0"/>
          <w:numId w:val="2"/>
        </w:numPr>
        <w:pBdr>
          <w:top w:val="nil"/>
          <w:left w:val="nil"/>
          <w:bottom w:val="nil"/>
          <w:right w:val="nil"/>
          <w:between w:val="nil"/>
        </w:pBdr>
        <w:tabs>
          <w:tab w:val="left" w:pos="432"/>
          <w:tab w:val="left" w:pos="1489"/>
        </w:tabs>
        <w:spacing w:after="120" w:line="360" w:lineRule="auto"/>
        <w:jc w:val="both"/>
        <w:rPr>
          <w:rFonts w:ascii="Arial" w:eastAsia="Arial" w:hAnsi="Arial" w:cs="Arial"/>
          <w:color w:val="010000"/>
          <w:sz w:val="20"/>
          <w:szCs w:val="20"/>
        </w:rPr>
      </w:pPr>
      <w:r w:rsidRPr="00EC1DC7">
        <w:rPr>
          <w:rFonts w:ascii="Arial" w:hAnsi="Arial" w:cs="Arial"/>
          <w:color w:val="010000"/>
          <w:sz w:val="20"/>
        </w:rPr>
        <w:t xml:space="preserve">Dividend recipients: Securities owners (shareholders) on the list of securities owners receiving dividends in cash of </w:t>
      </w:r>
      <w:proofErr w:type="spellStart"/>
      <w:r w:rsidRPr="00EC1DC7">
        <w:rPr>
          <w:rFonts w:ascii="Arial" w:hAnsi="Arial" w:cs="Arial"/>
          <w:color w:val="010000"/>
          <w:sz w:val="20"/>
        </w:rPr>
        <w:t>VNPost</w:t>
      </w:r>
      <w:proofErr w:type="spellEnd"/>
      <w:r w:rsidRPr="00EC1DC7">
        <w:rPr>
          <w:rFonts w:ascii="Arial" w:hAnsi="Arial" w:cs="Arial"/>
          <w:color w:val="010000"/>
          <w:sz w:val="20"/>
        </w:rPr>
        <w:t xml:space="preserve"> Express Joint Stock Company </w:t>
      </w:r>
      <w:r w:rsidR="00EC1DC7" w:rsidRPr="00EC1DC7">
        <w:rPr>
          <w:rFonts w:ascii="Arial" w:hAnsi="Arial" w:cs="Arial"/>
          <w:color w:val="010000"/>
          <w:sz w:val="20"/>
        </w:rPr>
        <w:t>prepared</w:t>
      </w:r>
      <w:r w:rsidRPr="00EC1DC7">
        <w:rPr>
          <w:rFonts w:ascii="Arial" w:hAnsi="Arial" w:cs="Arial"/>
          <w:color w:val="010000"/>
          <w:sz w:val="20"/>
        </w:rPr>
        <w:t xml:space="preserve"> by Vietnam Securities Depository on August 15, 2024.</w:t>
      </w:r>
    </w:p>
    <w:p w14:paraId="00000006" w14:textId="77777777" w:rsidR="00304799" w:rsidRPr="00EC1DC7" w:rsidRDefault="001C276D" w:rsidP="00584514">
      <w:pPr>
        <w:numPr>
          <w:ilvl w:val="0"/>
          <w:numId w:val="2"/>
        </w:numPr>
        <w:pBdr>
          <w:top w:val="nil"/>
          <w:left w:val="nil"/>
          <w:bottom w:val="nil"/>
          <w:right w:val="nil"/>
          <w:between w:val="nil"/>
        </w:pBdr>
        <w:tabs>
          <w:tab w:val="left" w:pos="432"/>
          <w:tab w:val="left" w:pos="1466"/>
        </w:tabs>
        <w:spacing w:after="120" w:line="360" w:lineRule="auto"/>
        <w:jc w:val="both"/>
        <w:rPr>
          <w:rFonts w:ascii="Arial" w:eastAsia="Arial" w:hAnsi="Arial" w:cs="Arial"/>
          <w:color w:val="010000"/>
          <w:sz w:val="20"/>
          <w:szCs w:val="20"/>
        </w:rPr>
      </w:pPr>
      <w:r w:rsidRPr="00EC1DC7">
        <w:rPr>
          <w:rFonts w:ascii="Arial" w:hAnsi="Arial" w:cs="Arial"/>
          <w:color w:val="010000"/>
          <w:sz w:val="20"/>
        </w:rPr>
        <w:t>Dividend rate: 10% per share (Shareholders will receive VND1,000 for every share they own)</w:t>
      </w:r>
    </w:p>
    <w:p w14:paraId="00000007" w14:textId="77777777" w:rsidR="00304799" w:rsidRPr="00EC1DC7" w:rsidRDefault="001C276D" w:rsidP="00584514">
      <w:pPr>
        <w:numPr>
          <w:ilvl w:val="0"/>
          <w:numId w:val="2"/>
        </w:numPr>
        <w:pBdr>
          <w:top w:val="nil"/>
          <w:left w:val="nil"/>
          <w:bottom w:val="nil"/>
          <w:right w:val="nil"/>
          <w:between w:val="nil"/>
        </w:pBdr>
        <w:tabs>
          <w:tab w:val="left" w:pos="432"/>
          <w:tab w:val="left" w:pos="1469"/>
        </w:tabs>
        <w:spacing w:after="120" w:line="360" w:lineRule="auto"/>
        <w:jc w:val="both"/>
        <w:rPr>
          <w:rFonts w:ascii="Arial" w:eastAsia="Arial" w:hAnsi="Arial" w:cs="Arial"/>
          <w:color w:val="010000"/>
          <w:sz w:val="20"/>
          <w:szCs w:val="20"/>
        </w:rPr>
      </w:pPr>
      <w:r w:rsidRPr="00EC1DC7">
        <w:rPr>
          <w:rFonts w:ascii="Arial" w:hAnsi="Arial" w:cs="Arial"/>
          <w:color w:val="010000"/>
          <w:sz w:val="20"/>
        </w:rPr>
        <w:t>Time of the dividend payment: September 12, 2024.</w:t>
      </w:r>
    </w:p>
    <w:p w14:paraId="00000008" w14:textId="77777777" w:rsidR="00304799" w:rsidRPr="00EC1DC7" w:rsidRDefault="001C276D" w:rsidP="00584514">
      <w:pPr>
        <w:numPr>
          <w:ilvl w:val="0"/>
          <w:numId w:val="2"/>
        </w:numPr>
        <w:pBdr>
          <w:top w:val="nil"/>
          <w:left w:val="nil"/>
          <w:bottom w:val="nil"/>
          <w:right w:val="nil"/>
          <w:between w:val="nil"/>
        </w:pBdr>
        <w:tabs>
          <w:tab w:val="left" w:pos="432"/>
          <w:tab w:val="left" w:pos="1549"/>
        </w:tabs>
        <w:spacing w:after="120" w:line="360" w:lineRule="auto"/>
        <w:jc w:val="both"/>
        <w:rPr>
          <w:rFonts w:ascii="Arial" w:eastAsia="Arial" w:hAnsi="Arial" w:cs="Arial"/>
          <w:color w:val="010000"/>
          <w:sz w:val="20"/>
          <w:szCs w:val="20"/>
        </w:rPr>
      </w:pPr>
      <w:r w:rsidRPr="00EC1DC7">
        <w:rPr>
          <w:rFonts w:ascii="Arial" w:hAnsi="Arial" w:cs="Arial"/>
          <w:color w:val="010000"/>
          <w:sz w:val="20"/>
        </w:rPr>
        <w:t>Dividend payment form</w:t>
      </w:r>
    </w:p>
    <w:p w14:paraId="00000009" w14:textId="77777777" w:rsidR="00304799" w:rsidRPr="00EC1DC7" w:rsidRDefault="001C276D" w:rsidP="00584514">
      <w:pPr>
        <w:numPr>
          <w:ilvl w:val="1"/>
          <w:numId w:val="2"/>
        </w:numPr>
        <w:pBdr>
          <w:top w:val="nil"/>
          <w:left w:val="nil"/>
          <w:bottom w:val="nil"/>
          <w:right w:val="nil"/>
          <w:between w:val="nil"/>
        </w:pBdr>
        <w:tabs>
          <w:tab w:val="left" w:pos="432"/>
          <w:tab w:val="left" w:pos="1664"/>
        </w:tabs>
        <w:spacing w:after="120" w:line="360" w:lineRule="auto"/>
        <w:jc w:val="both"/>
        <w:rPr>
          <w:rFonts w:ascii="Arial" w:eastAsia="Arial" w:hAnsi="Arial" w:cs="Arial"/>
          <w:color w:val="010000"/>
          <w:sz w:val="20"/>
          <w:szCs w:val="20"/>
        </w:rPr>
      </w:pPr>
      <w:r w:rsidRPr="00EC1DC7">
        <w:rPr>
          <w:rFonts w:ascii="Arial" w:hAnsi="Arial" w:cs="Arial"/>
          <w:color w:val="010000"/>
          <w:sz w:val="20"/>
        </w:rPr>
        <w:t xml:space="preserve">For </w:t>
      </w:r>
      <w:proofErr w:type="spellStart"/>
      <w:r w:rsidRPr="00EC1DC7">
        <w:rPr>
          <w:rFonts w:ascii="Arial" w:hAnsi="Arial" w:cs="Arial"/>
          <w:color w:val="010000"/>
          <w:sz w:val="20"/>
        </w:rPr>
        <w:t>undeposited</w:t>
      </w:r>
      <w:proofErr w:type="spellEnd"/>
      <w:r w:rsidRPr="00EC1DC7">
        <w:rPr>
          <w:rFonts w:ascii="Arial" w:hAnsi="Arial" w:cs="Arial"/>
          <w:color w:val="010000"/>
          <w:sz w:val="20"/>
        </w:rPr>
        <w:t xml:space="preserve"> shares:</w:t>
      </w:r>
    </w:p>
    <w:p w14:paraId="0000000A" w14:textId="77777777" w:rsidR="00304799" w:rsidRPr="00EC1DC7" w:rsidRDefault="001C276D" w:rsidP="00584514">
      <w:pPr>
        <w:numPr>
          <w:ilvl w:val="0"/>
          <w:numId w:val="1"/>
        </w:numPr>
        <w:pBdr>
          <w:top w:val="nil"/>
          <w:left w:val="nil"/>
          <w:bottom w:val="nil"/>
          <w:right w:val="nil"/>
          <w:between w:val="nil"/>
        </w:pBdr>
        <w:tabs>
          <w:tab w:val="left" w:pos="432"/>
          <w:tab w:val="left" w:pos="1383"/>
        </w:tabs>
        <w:spacing w:after="120" w:line="360" w:lineRule="auto"/>
        <w:jc w:val="both"/>
        <w:rPr>
          <w:rFonts w:ascii="Arial" w:eastAsia="Arial" w:hAnsi="Arial" w:cs="Arial"/>
          <w:color w:val="010000"/>
          <w:sz w:val="20"/>
          <w:szCs w:val="20"/>
        </w:rPr>
      </w:pPr>
      <w:proofErr w:type="spellStart"/>
      <w:r w:rsidRPr="00EC1DC7">
        <w:rPr>
          <w:rFonts w:ascii="Arial" w:hAnsi="Arial" w:cs="Arial"/>
          <w:color w:val="010000"/>
          <w:sz w:val="20"/>
        </w:rPr>
        <w:t>Undeposited</w:t>
      </w:r>
      <w:proofErr w:type="spellEnd"/>
      <w:r w:rsidRPr="00EC1DC7">
        <w:rPr>
          <w:rFonts w:ascii="Arial" w:hAnsi="Arial" w:cs="Arial"/>
          <w:color w:val="010000"/>
          <w:sz w:val="20"/>
        </w:rPr>
        <w:t xml:space="preserve"> securities are owned by the organization. </w:t>
      </w:r>
      <w:proofErr w:type="spellStart"/>
      <w:r w:rsidRPr="00EC1DC7">
        <w:rPr>
          <w:rFonts w:ascii="Arial" w:hAnsi="Arial" w:cs="Arial"/>
          <w:color w:val="010000"/>
          <w:sz w:val="20"/>
        </w:rPr>
        <w:t>VNPost</w:t>
      </w:r>
      <w:proofErr w:type="spellEnd"/>
      <w:r w:rsidRPr="00EC1DC7">
        <w:rPr>
          <w:rFonts w:ascii="Arial" w:hAnsi="Arial" w:cs="Arial"/>
          <w:color w:val="010000"/>
          <w:sz w:val="20"/>
        </w:rPr>
        <w:t xml:space="preserve"> Express Joint Stock Company directly pays by bank transfer.</w:t>
      </w:r>
    </w:p>
    <w:p w14:paraId="0000000B" w14:textId="13D5547D" w:rsidR="00304799" w:rsidRPr="00EC1DC7" w:rsidRDefault="001C276D" w:rsidP="00584514">
      <w:pPr>
        <w:numPr>
          <w:ilvl w:val="0"/>
          <w:numId w:val="1"/>
        </w:numPr>
        <w:pBdr>
          <w:top w:val="nil"/>
          <w:left w:val="nil"/>
          <w:bottom w:val="nil"/>
          <w:right w:val="nil"/>
          <w:between w:val="nil"/>
        </w:pBdr>
        <w:tabs>
          <w:tab w:val="left" w:pos="432"/>
          <w:tab w:val="left" w:pos="1390"/>
        </w:tabs>
        <w:spacing w:after="120" w:line="360" w:lineRule="auto"/>
        <w:jc w:val="both"/>
        <w:rPr>
          <w:rFonts w:ascii="Arial" w:eastAsia="Arial" w:hAnsi="Arial" w:cs="Arial"/>
          <w:color w:val="010000"/>
          <w:sz w:val="20"/>
          <w:szCs w:val="20"/>
        </w:rPr>
      </w:pPr>
      <w:proofErr w:type="spellStart"/>
      <w:r w:rsidRPr="00EC1DC7">
        <w:rPr>
          <w:rFonts w:ascii="Arial" w:hAnsi="Arial" w:cs="Arial"/>
          <w:color w:val="010000"/>
          <w:sz w:val="20"/>
        </w:rPr>
        <w:t>Undeposited</w:t>
      </w:r>
      <w:proofErr w:type="spellEnd"/>
      <w:r w:rsidRPr="00EC1DC7">
        <w:rPr>
          <w:rFonts w:ascii="Arial" w:hAnsi="Arial" w:cs="Arial"/>
          <w:color w:val="010000"/>
          <w:sz w:val="20"/>
        </w:rPr>
        <w:t xml:space="preserve"> securities are owned by individuals. </w:t>
      </w:r>
      <w:proofErr w:type="spellStart"/>
      <w:r w:rsidRPr="00EC1DC7">
        <w:rPr>
          <w:rFonts w:ascii="Arial" w:hAnsi="Arial" w:cs="Arial"/>
          <w:color w:val="010000"/>
          <w:sz w:val="20"/>
        </w:rPr>
        <w:t>VNPost</w:t>
      </w:r>
      <w:proofErr w:type="spellEnd"/>
      <w:r w:rsidRPr="00EC1DC7">
        <w:rPr>
          <w:rFonts w:ascii="Arial" w:hAnsi="Arial" w:cs="Arial"/>
          <w:color w:val="010000"/>
          <w:sz w:val="20"/>
        </w:rPr>
        <w:t xml:space="preserve"> Express Joint Stock Company directly pays dividends in cash </w:t>
      </w:r>
      <w:r w:rsidR="00EC1DC7" w:rsidRPr="00EC1DC7">
        <w:rPr>
          <w:rFonts w:ascii="Arial" w:hAnsi="Arial" w:cs="Arial"/>
          <w:color w:val="010000"/>
          <w:sz w:val="20"/>
        </w:rPr>
        <w:t>to</w:t>
      </w:r>
      <w:r w:rsidRPr="00EC1DC7">
        <w:rPr>
          <w:rFonts w:ascii="Arial" w:hAnsi="Arial" w:cs="Arial"/>
          <w:color w:val="010000"/>
          <w:sz w:val="20"/>
        </w:rPr>
        <w:t xml:space="preserve"> securities owners. When making </w:t>
      </w:r>
      <w:r w:rsidR="00EC1DC7" w:rsidRPr="00EC1DC7">
        <w:rPr>
          <w:rFonts w:ascii="Arial" w:hAnsi="Arial" w:cs="Arial"/>
          <w:color w:val="010000"/>
          <w:sz w:val="20"/>
        </w:rPr>
        <w:t xml:space="preserve">a </w:t>
      </w:r>
      <w:r w:rsidRPr="00EC1DC7">
        <w:rPr>
          <w:rFonts w:ascii="Arial" w:hAnsi="Arial" w:cs="Arial"/>
          <w:color w:val="010000"/>
          <w:sz w:val="20"/>
        </w:rPr>
        <w:t xml:space="preserve">payment, </w:t>
      </w:r>
      <w:proofErr w:type="spellStart"/>
      <w:r w:rsidRPr="00EC1DC7">
        <w:rPr>
          <w:rFonts w:ascii="Arial" w:hAnsi="Arial" w:cs="Arial"/>
          <w:color w:val="010000"/>
          <w:sz w:val="20"/>
        </w:rPr>
        <w:t>VNPost</w:t>
      </w:r>
      <w:proofErr w:type="spellEnd"/>
      <w:r w:rsidRPr="00EC1DC7">
        <w:rPr>
          <w:rFonts w:ascii="Arial" w:hAnsi="Arial" w:cs="Arial"/>
          <w:color w:val="010000"/>
          <w:sz w:val="20"/>
        </w:rPr>
        <w:t xml:space="preserve"> Express Joint Stock Company will deduct and pay </w:t>
      </w:r>
      <w:r w:rsidR="00EC1DC7" w:rsidRPr="00EC1DC7">
        <w:rPr>
          <w:rFonts w:ascii="Arial" w:hAnsi="Arial" w:cs="Arial"/>
          <w:color w:val="010000"/>
          <w:sz w:val="20"/>
        </w:rPr>
        <w:t xml:space="preserve">a </w:t>
      </w:r>
      <w:r w:rsidRPr="00EC1DC7">
        <w:rPr>
          <w:rFonts w:ascii="Arial" w:hAnsi="Arial" w:cs="Arial"/>
          <w:color w:val="010000"/>
          <w:sz w:val="20"/>
        </w:rPr>
        <w:t>5% personal income tax on the dividend amount received by securities owners according to current regulations.</w:t>
      </w:r>
    </w:p>
    <w:p w14:paraId="0000000C" w14:textId="77777777" w:rsidR="00304799" w:rsidRPr="00EC1DC7" w:rsidRDefault="001C276D" w:rsidP="00584514">
      <w:pPr>
        <w:numPr>
          <w:ilvl w:val="1"/>
          <w:numId w:val="2"/>
        </w:numPr>
        <w:pBdr>
          <w:top w:val="nil"/>
          <w:left w:val="nil"/>
          <w:bottom w:val="nil"/>
          <w:right w:val="nil"/>
          <w:between w:val="nil"/>
        </w:pBdr>
        <w:tabs>
          <w:tab w:val="left" w:pos="432"/>
          <w:tab w:val="left" w:pos="1606"/>
        </w:tabs>
        <w:spacing w:after="120" w:line="360" w:lineRule="auto"/>
        <w:jc w:val="both"/>
        <w:rPr>
          <w:rFonts w:ascii="Arial" w:eastAsia="Arial" w:hAnsi="Arial" w:cs="Arial"/>
          <w:color w:val="010000"/>
          <w:sz w:val="20"/>
          <w:szCs w:val="20"/>
        </w:rPr>
      </w:pPr>
      <w:r w:rsidRPr="00EC1DC7">
        <w:rPr>
          <w:rFonts w:ascii="Arial" w:hAnsi="Arial" w:cs="Arial"/>
          <w:color w:val="010000"/>
          <w:sz w:val="20"/>
        </w:rPr>
        <w:t>For deposited securities:</w:t>
      </w:r>
    </w:p>
    <w:p w14:paraId="0000000D" w14:textId="77777777" w:rsidR="00304799" w:rsidRPr="00EC1DC7" w:rsidRDefault="001C276D" w:rsidP="005845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EC1DC7">
        <w:rPr>
          <w:rFonts w:ascii="Arial" w:hAnsi="Arial" w:cs="Arial"/>
          <w:color w:val="010000"/>
          <w:sz w:val="20"/>
        </w:rPr>
        <w:t>VNPost</w:t>
      </w:r>
      <w:proofErr w:type="spellEnd"/>
      <w:r w:rsidRPr="00EC1DC7">
        <w:rPr>
          <w:rFonts w:ascii="Arial" w:hAnsi="Arial" w:cs="Arial"/>
          <w:color w:val="010000"/>
          <w:sz w:val="20"/>
        </w:rPr>
        <w:t xml:space="preserve"> Express Joint Stock Company will transfer payment to the holders of deposited securities to the account according to the notice of Vietnam Securities Depository. Dividend payments to depository securities owners are allocated by Vietnam Securities Depository to the accounts of depository members - securities companies where securities owners open EMS shares depository accounts. Depository Members are responsible for distributing funds to customers who own depos</w:t>
      </w:r>
      <w:bookmarkStart w:id="0" w:name="_GoBack"/>
      <w:bookmarkEnd w:id="0"/>
      <w:r w:rsidRPr="00EC1DC7">
        <w:rPr>
          <w:rFonts w:ascii="Arial" w:hAnsi="Arial" w:cs="Arial"/>
          <w:color w:val="010000"/>
          <w:sz w:val="20"/>
        </w:rPr>
        <w:t>itory securities on the settlement date.</w:t>
      </w:r>
    </w:p>
    <w:p w14:paraId="0000000E" w14:textId="77777777" w:rsidR="00304799" w:rsidRPr="00EC1DC7" w:rsidRDefault="001C276D" w:rsidP="00584514">
      <w:pPr>
        <w:numPr>
          <w:ilvl w:val="0"/>
          <w:numId w:val="2"/>
        </w:numPr>
        <w:pBdr>
          <w:top w:val="nil"/>
          <w:left w:val="nil"/>
          <w:bottom w:val="nil"/>
          <w:right w:val="nil"/>
          <w:between w:val="nil"/>
        </w:pBdr>
        <w:tabs>
          <w:tab w:val="left" w:pos="432"/>
          <w:tab w:val="left" w:pos="1469"/>
        </w:tabs>
        <w:spacing w:after="120" w:line="360" w:lineRule="auto"/>
        <w:jc w:val="both"/>
        <w:rPr>
          <w:rFonts w:ascii="Arial" w:eastAsia="Arial" w:hAnsi="Arial" w:cs="Arial"/>
          <w:color w:val="010000"/>
          <w:sz w:val="20"/>
          <w:szCs w:val="20"/>
        </w:rPr>
      </w:pPr>
      <w:r w:rsidRPr="00EC1DC7">
        <w:rPr>
          <w:rFonts w:ascii="Arial" w:hAnsi="Arial" w:cs="Arial"/>
          <w:color w:val="010000"/>
          <w:sz w:val="20"/>
        </w:rPr>
        <w:t>Dividend payment location:</w:t>
      </w:r>
    </w:p>
    <w:p w14:paraId="0000000F" w14:textId="77777777" w:rsidR="00304799" w:rsidRPr="00EC1DC7" w:rsidRDefault="001C276D" w:rsidP="00584514">
      <w:pPr>
        <w:numPr>
          <w:ilvl w:val="1"/>
          <w:numId w:val="2"/>
        </w:numPr>
        <w:pBdr>
          <w:top w:val="nil"/>
          <w:left w:val="nil"/>
          <w:bottom w:val="nil"/>
          <w:right w:val="nil"/>
          <w:between w:val="nil"/>
        </w:pBdr>
        <w:tabs>
          <w:tab w:val="left" w:pos="432"/>
          <w:tab w:val="left" w:pos="1584"/>
        </w:tabs>
        <w:spacing w:after="120" w:line="360" w:lineRule="auto"/>
        <w:jc w:val="both"/>
        <w:rPr>
          <w:rFonts w:ascii="Arial" w:eastAsia="Arial" w:hAnsi="Arial" w:cs="Arial"/>
          <w:color w:val="010000"/>
          <w:sz w:val="20"/>
          <w:szCs w:val="20"/>
        </w:rPr>
      </w:pPr>
      <w:r w:rsidRPr="00EC1DC7">
        <w:rPr>
          <w:rFonts w:ascii="Arial" w:hAnsi="Arial" w:cs="Arial"/>
          <w:color w:val="010000"/>
          <w:sz w:val="20"/>
        </w:rPr>
        <w:t xml:space="preserve">For </w:t>
      </w:r>
      <w:proofErr w:type="spellStart"/>
      <w:r w:rsidRPr="00EC1DC7">
        <w:rPr>
          <w:rFonts w:ascii="Arial" w:hAnsi="Arial" w:cs="Arial"/>
          <w:color w:val="010000"/>
          <w:sz w:val="20"/>
        </w:rPr>
        <w:t>undeposited</w:t>
      </w:r>
      <w:proofErr w:type="spellEnd"/>
      <w:r w:rsidRPr="00EC1DC7">
        <w:rPr>
          <w:rFonts w:ascii="Arial" w:hAnsi="Arial" w:cs="Arial"/>
          <w:color w:val="010000"/>
          <w:sz w:val="20"/>
        </w:rPr>
        <w:t xml:space="preserve"> securities:</w:t>
      </w:r>
    </w:p>
    <w:p w14:paraId="00000010" w14:textId="77777777" w:rsidR="00304799" w:rsidRPr="00EC1DC7" w:rsidRDefault="001C276D" w:rsidP="005845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C1DC7">
        <w:rPr>
          <w:rFonts w:ascii="Arial" w:hAnsi="Arial" w:cs="Arial"/>
          <w:color w:val="010000"/>
          <w:sz w:val="20"/>
        </w:rPr>
        <w:t xml:space="preserve">Securities owners receive dividends at the Headquarters of </w:t>
      </w:r>
      <w:proofErr w:type="spellStart"/>
      <w:r w:rsidRPr="00EC1DC7">
        <w:rPr>
          <w:rFonts w:ascii="Arial" w:hAnsi="Arial" w:cs="Arial"/>
          <w:color w:val="010000"/>
          <w:sz w:val="20"/>
        </w:rPr>
        <w:t>VNPost</w:t>
      </w:r>
      <w:proofErr w:type="spellEnd"/>
      <w:r w:rsidRPr="00EC1DC7">
        <w:rPr>
          <w:rFonts w:ascii="Arial" w:hAnsi="Arial" w:cs="Arial"/>
          <w:color w:val="010000"/>
          <w:sz w:val="20"/>
        </w:rPr>
        <w:t xml:space="preserve"> Express Joint Stock Company (Finance and Accounting Department) or branches of </w:t>
      </w:r>
      <w:proofErr w:type="spellStart"/>
      <w:r w:rsidRPr="00EC1DC7">
        <w:rPr>
          <w:rFonts w:ascii="Arial" w:hAnsi="Arial" w:cs="Arial"/>
          <w:color w:val="010000"/>
          <w:sz w:val="20"/>
        </w:rPr>
        <w:t>VNPost</w:t>
      </w:r>
      <w:proofErr w:type="spellEnd"/>
      <w:r w:rsidRPr="00EC1DC7">
        <w:rPr>
          <w:rFonts w:ascii="Arial" w:hAnsi="Arial" w:cs="Arial"/>
          <w:color w:val="010000"/>
          <w:sz w:val="20"/>
        </w:rPr>
        <w:t xml:space="preserve"> Express Joint Stock Company (Finance and Accounting Department) Specific address:</w:t>
      </w:r>
    </w:p>
    <w:p w14:paraId="00000011" w14:textId="77777777" w:rsidR="00304799" w:rsidRPr="00EC1DC7" w:rsidRDefault="001C276D" w:rsidP="00584514">
      <w:pPr>
        <w:numPr>
          <w:ilvl w:val="0"/>
          <w:numId w:val="1"/>
        </w:numPr>
        <w:pBdr>
          <w:top w:val="nil"/>
          <w:left w:val="nil"/>
          <w:bottom w:val="nil"/>
          <w:right w:val="nil"/>
          <w:between w:val="nil"/>
        </w:pBdr>
        <w:tabs>
          <w:tab w:val="left" w:pos="432"/>
          <w:tab w:val="left" w:pos="1386"/>
        </w:tabs>
        <w:spacing w:after="120" w:line="360" w:lineRule="auto"/>
        <w:jc w:val="both"/>
        <w:rPr>
          <w:rFonts w:ascii="Arial" w:eastAsia="Arial" w:hAnsi="Arial" w:cs="Arial"/>
          <w:color w:val="010000"/>
          <w:sz w:val="20"/>
          <w:szCs w:val="20"/>
        </w:rPr>
      </w:pPr>
      <w:r w:rsidRPr="00EC1DC7">
        <w:rPr>
          <w:rFonts w:ascii="Arial" w:hAnsi="Arial" w:cs="Arial"/>
          <w:color w:val="010000"/>
          <w:sz w:val="20"/>
        </w:rPr>
        <w:t xml:space="preserve">Corporation Headquarters: 4th floor, FLC Landmark Tower, Lane 5, Le </w:t>
      </w:r>
      <w:proofErr w:type="spellStart"/>
      <w:r w:rsidRPr="00EC1DC7">
        <w:rPr>
          <w:rFonts w:ascii="Arial" w:hAnsi="Arial" w:cs="Arial"/>
          <w:color w:val="010000"/>
          <w:sz w:val="20"/>
        </w:rPr>
        <w:t>Duc</w:t>
      </w:r>
      <w:proofErr w:type="spellEnd"/>
      <w:r w:rsidRPr="00EC1DC7">
        <w:rPr>
          <w:rFonts w:ascii="Arial" w:hAnsi="Arial" w:cs="Arial"/>
          <w:color w:val="010000"/>
          <w:sz w:val="20"/>
        </w:rPr>
        <w:t xml:space="preserve"> </w:t>
      </w:r>
      <w:proofErr w:type="spellStart"/>
      <w:r w:rsidRPr="00EC1DC7">
        <w:rPr>
          <w:rFonts w:ascii="Arial" w:hAnsi="Arial" w:cs="Arial"/>
          <w:color w:val="010000"/>
          <w:sz w:val="20"/>
        </w:rPr>
        <w:t>Tho</w:t>
      </w:r>
      <w:proofErr w:type="spellEnd"/>
      <w:r w:rsidRPr="00EC1DC7">
        <w:rPr>
          <w:rFonts w:ascii="Arial" w:hAnsi="Arial" w:cs="Arial"/>
          <w:color w:val="010000"/>
          <w:sz w:val="20"/>
        </w:rPr>
        <w:t xml:space="preserve"> Street, My </w:t>
      </w:r>
      <w:proofErr w:type="spellStart"/>
      <w:r w:rsidRPr="00EC1DC7">
        <w:rPr>
          <w:rFonts w:ascii="Arial" w:hAnsi="Arial" w:cs="Arial"/>
          <w:color w:val="010000"/>
          <w:sz w:val="20"/>
        </w:rPr>
        <w:t>Dinh</w:t>
      </w:r>
      <w:proofErr w:type="spellEnd"/>
      <w:r w:rsidRPr="00EC1DC7">
        <w:rPr>
          <w:rFonts w:ascii="Arial" w:hAnsi="Arial" w:cs="Arial"/>
          <w:color w:val="010000"/>
          <w:sz w:val="20"/>
        </w:rPr>
        <w:t xml:space="preserve"> 2 Ward, Nam </w:t>
      </w:r>
      <w:proofErr w:type="spellStart"/>
      <w:r w:rsidRPr="00EC1DC7">
        <w:rPr>
          <w:rFonts w:ascii="Arial" w:hAnsi="Arial" w:cs="Arial"/>
          <w:color w:val="010000"/>
          <w:sz w:val="20"/>
        </w:rPr>
        <w:t>Tu</w:t>
      </w:r>
      <w:proofErr w:type="spellEnd"/>
      <w:r w:rsidRPr="00EC1DC7">
        <w:rPr>
          <w:rFonts w:ascii="Arial" w:hAnsi="Arial" w:cs="Arial"/>
          <w:color w:val="010000"/>
          <w:sz w:val="20"/>
        </w:rPr>
        <w:t xml:space="preserve"> </w:t>
      </w:r>
      <w:proofErr w:type="spellStart"/>
      <w:r w:rsidRPr="00EC1DC7">
        <w:rPr>
          <w:rFonts w:ascii="Arial" w:hAnsi="Arial" w:cs="Arial"/>
          <w:color w:val="010000"/>
          <w:sz w:val="20"/>
        </w:rPr>
        <w:t>Liem</w:t>
      </w:r>
      <w:proofErr w:type="spellEnd"/>
      <w:r w:rsidRPr="00EC1DC7">
        <w:rPr>
          <w:rFonts w:ascii="Arial" w:hAnsi="Arial" w:cs="Arial"/>
          <w:color w:val="010000"/>
          <w:sz w:val="20"/>
        </w:rPr>
        <w:t xml:space="preserve"> District, Hanoi City. </w:t>
      </w:r>
    </w:p>
    <w:p w14:paraId="00000012" w14:textId="60366935" w:rsidR="00304799" w:rsidRPr="00EC1DC7" w:rsidRDefault="001C276D" w:rsidP="00584514">
      <w:pPr>
        <w:numPr>
          <w:ilvl w:val="0"/>
          <w:numId w:val="1"/>
        </w:numPr>
        <w:pBdr>
          <w:top w:val="nil"/>
          <w:left w:val="nil"/>
          <w:bottom w:val="nil"/>
          <w:right w:val="nil"/>
          <w:between w:val="nil"/>
        </w:pBdr>
        <w:tabs>
          <w:tab w:val="left" w:pos="432"/>
          <w:tab w:val="left" w:pos="1386"/>
        </w:tabs>
        <w:spacing w:after="120" w:line="360" w:lineRule="auto"/>
        <w:jc w:val="both"/>
        <w:rPr>
          <w:rFonts w:ascii="Arial" w:eastAsia="Arial" w:hAnsi="Arial" w:cs="Arial"/>
          <w:color w:val="010000"/>
          <w:sz w:val="20"/>
          <w:szCs w:val="20"/>
        </w:rPr>
      </w:pPr>
      <w:r w:rsidRPr="00EC1DC7">
        <w:rPr>
          <w:rFonts w:ascii="Arial" w:hAnsi="Arial" w:cs="Arial"/>
          <w:color w:val="010000"/>
          <w:sz w:val="20"/>
        </w:rPr>
        <w:t xml:space="preserve">Hanoi Branch: </w:t>
      </w:r>
      <w:r w:rsidR="000039F1" w:rsidRPr="00EC1DC7">
        <w:rPr>
          <w:rFonts w:ascii="Arial" w:hAnsi="Arial" w:cs="Arial"/>
          <w:color w:val="010000"/>
          <w:sz w:val="20"/>
        </w:rPr>
        <w:t xml:space="preserve">No. </w:t>
      </w:r>
      <w:r w:rsidRPr="00EC1DC7">
        <w:rPr>
          <w:rFonts w:ascii="Arial" w:hAnsi="Arial" w:cs="Arial"/>
          <w:color w:val="010000"/>
          <w:sz w:val="20"/>
        </w:rPr>
        <w:t xml:space="preserve">01, Tan </w:t>
      </w:r>
      <w:proofErr w:type="spellStart"/>
      <w:r w:rsidRPr="00EC1DC7">
        <w:rPr>
          <w:rFonts w:ascii="Arial" w:hAnsi="Arial" w:cs="Arial"/>
          <w:color w:val="010000"/>
          <w:sz w:val="20"/>
        </w:rPr>
        <w:t>Xuan</w:t>
      </w:r>
      <w:proofErr w:type="spellEnd"/>
      <w:r w:rsidRPr="00EC1DC7">
        <w:rPr>
          <w:rFonts w:ascii="Arial" w:hAnsi="Arial" w:cs="Arial"/>
          <w:color w:val="010000"/>
          <w:sz w:val="20"/>
        </w:rPr>
        <w:t xml:space="preserve"> Street, </w:t>
      </w:r>
      <w:proofErr w:type="spellStart"/>
      <w:r w:rsidRPr="00EC1DC7">
        <w:rPr>
          <w:rFonts w:ascii="Arial" w:hAnsi="Arial" w:cs="Arial"/>
          <w:color w:val="010000"/>
          <w:sz w:val="20"/>
        </w:rPr>
        <w:t>Xuan</w:t>
      </w:r>
      <w:proofErr w:type="spellEnd"/>
      <w:r w:rsidRPr="00EC1DC7">
        <w:rPr>
          <w:rFonts w:ascii="Arial" w:hAnsi="Arial" w:cs="Arial"/>
          <w:color w:val="010000"/>
          <w:sz w:val="20"/>
        </w:rPr>
        <w:t xml:space="preserve"> </w:t>
      </w:r>
      <w:proofErr w:type="spellStart"/>
      <w:r w:rsidRPr="00EC1DC7">
        <w:rPr>
          <w:rFonts w:ascii="Arial" w:hAnsi="Arial" w:cs="Arial"/>
          <w:color w:val="010000"/>
          <w:sz w:val="20"/>
        </w:rPr>
        <w:t>Dinh</w:t>
      </w:r>
      <w:proofErr w:type="spellEnd"/>
      <w:r w:rsidRPr="00EC1DC7">
        <w:rPr>
          <w:rFonts w:ascii="Arial" w:hAnsi="Arial" w:cs="Arial"/>
          <w:color w:val="010000"/>
          <w:sz w:val="20"/>
        </w:rPr>
        <w:t xml:space="preserve"> Ward, </w:t>
      </w:r>
      <w:proofErr w:type="spellStart"/>
      <w:r w:rsidRPr="00EC1DC7">
        <w:rPr>
          <w:rFonts w:ascii="Arial" w:hAnsi="Arial" w:cs="Arial"/>
          <w:color w:val="010000"/>
          <w:sz w:val="20"/>
        </w:rPr>
        <w:t>Bac</w:t>
      </w:r>
      <w:proofErr w:type="spellEnd"/>
      <w:r w:rsidRPr="00EC1DC7">
        <w:rPr>
          <w:rFonts w:ascii="Arial" w:hAnsi="Arial" w:cs="Arial"/>
          <w:color w:val="010000"/>
          <w:sz w:val="20"/>
        </w:rPr>
        <w:t xml:space="preserve"> </w:t>
      </w:r>
      <w:proofErr w:type="spellStart"/>
      <w:r w:rsidRPr="00EC1DC7">
        <w:rPr>
          <w:rFonts w:ascii="Arial" w:hAnsi="Arial" w:cs="Arial"/>
          <w:color w:val="010000"/>
          <w:sz w:val="20"/>
        </w:rPr>
        <w:t>Tu</w:t>
      </w:r>
      <w:proofErr w:type="spellEnd"/>
      <w:r w:rsidRPr="00EC1DC7">
        <w:rPr>
          <w:rFonts w:ascii="Arial" w:hAnsi="Arial" w:cs="Arial"/>
          <w:color w:val="010000"/>
          <w:sz w:val="20"/>
        </w:rPr>
        <w:t xml:space="preserve"> </w:t>
      </w:r>
      <w:proofErr w:type="spellStart"/>
      <w:r w:rsidRPr="00EC1DC7">
        <w:rPr>
          <w:rFonts w:ascii="Arial" w:hAnsi="Arial" w:cs="Arial"/>
          <w:color w:val="010000"/>
          <w:sz w:val="20"/>
        </w:rPr>
        <w:t>Liem</w:t>
      </w:r>
      <w:proofErr w:type="spellEnd"/>
      <w:r w:rsidRPr="00EC1DC7">
        <w:rPr>
          <w:rFonts w:ascii="Arial" w:hAnsi="Arial" w:cs="Arial"/>
          <w:color w:val="010000"/>
          <w:sz w:val="20"/>
        </w:rPr>
        <w:t xml:space="preserve"> District, Hanoi City. </w:t>
      </w:r>
    </w:p>
    <w:p w14:paraId="00000013" w14:textId="58936B09" w:rsidR="00304799" w:rsidRPr="00EC1DC7" w:rsidRDefault="001C276D" w:rsidP="00584514">
      <w:pPr>
        <w:numPr>
          <w:ilvl w:val="0"/>
          <w:numId w:val="1"/>
        </w:numPr>
        <w:pBdr>
          <w:top w:val="nil"/>
          <w:left w:val="nil"/>
          <w:bottom w:val="nil"/>
          <w:right w:val="nil"/>
          <w:between w:val="nil"/>
        </w:pBdr>
        <w:tabs>
          <w:tab w:val="left" w:pos="432"/>
          <w:tab w:val="left" w:pos="1379"/>
        </w:tabs>
        <w:spacing w:after="120" w:line="360" w:lineRule="auto"/>
        <w:jc w:val="both"/>
        <w:rPr>
          <w:rFonts w:ascii="Arial" w:eastAsia="Arial" w:hAnsi="Arial" w:cs="Arial"/>
          <w:color w:val="010000"/>
          <w:sz w:val="20"/>
          <w:szCs w:val="20"/>
        </w:rPr>
      </w:pPr>
      <w:r w:rsidRPr="00EC1DC7">
        <w:rPr>
          <w:rFonts w:ascii="Arial" w:hAnsi="Arial" w:cs="Arial"/>
          <w:color w:val="010000"/>
          <w:sz w:val="20"/>
        </w:rPr>
        <w:t xml:space="preserve">Ho Chi Minh Branch: </w:t>
      </w:r>
      <w:r w:rsidR="000039F1" w:rsidRPr="00EC1DC7">
        <w:rPr>
          <w:rFonts w:ascii="Arial" w:hAnsi="Arial" w:cs="Arial"/>
          <w:color w:val="010000"/>
          <w:sz w:val="20"/>
        </w:rPr>
        <w:t xml:space="preserve">No. </w:t>
      </w:r>
      <w:r w:rsidRPr="00EC1DC7">
        <w:rPr>
          <w:rFonts w:ascii="Arial" w:hAnsi="Arial" w:cs="Arial"/>
          <w:color w:val="010000"/>
          <w:sz w:val="20"/>
        </w:rPr>
        <w:t xml:space="preserve">36 </w:t>
      </w:r>
      <w:proofErr w:type="spellStart"/>
      <w:r w:rsidRPr="00EC1DC7">
        <w:rPr>
          <w:rFonts w:ascii="Arial" w:hAnsi="Arial" w:cs="Arial"/>
          <w:color w:val="010000"/>
          <w:sz w:val="20"/>
        </w:rPr>
        <w:t>Bis</w:t>
      </w:r>
      <w:proofErr w:type="spellEnd"/>
      <w:r w:rsidRPr="00EC1DC7">
        <w:rPr>
          <w:rFonts w:ascii="Arial" w:hAnsi="Arial" w:cs="Arial"/>
          <w:color w:val="010000"/>
          <w:sz w:val="20"/>
        </w:rPr>
        <w:t xml:space="preserve"> Ba </w:t>
      </w:r>
      <w:proofErr w:type="gramStart"/>
      <w:r w:rsidRPr="00EC1DC7">
        <w:rPr>
          <w:rFonts w:ascii="Arial" w:hAnsi="Arial" w:cs="Arial"/>
          <w:color w:val="010000"/>
          <w:sz w:val="20"/>
        </w:rPr>
        <w:t>Vi</w:t>
      </w:r>
      <w:proofErr w:type="gramEnd"/>
      <w:r w:rsidRPr="00EC1DC7">
        <w:rPr>
          <w:rFonts w:ascii="Arial" w:hAnsi="Arial" w:cs="Arial"/>
          <w:color w:val="010000"/>
          <w:sz w:val="20"/>
        </w:rPr>
        <w:t xml:space="preserve">, Ward 4, Tan </w:t>
      </w:r>
      <w:proofErr w:type="spellStart"/>
      <w:r w:rsidRPr="00EC1DC7">
        <w:rPr>
          <w:rFonts w:ascii="Arial" w:hAnsi="Arial" w:cs="Arial"/>
          <w:color w:val="010000"/>
          <w:sz w:val="20"/>
        </w:rPr>
        <w:t>Binh</w:t>
      </w:r>
      <w:proofErr w:type="spellEnd"/>
      <w:r w:rsidRPr="00EC1DC7">
        <w:rPr>
          <w:rFonts w:ascii="Arial" w:hAnsi="Arial" w:cs="Arial"/>
          <w:color w:val="010000"/>
          <w:sz w:val="20"/>
        </w:rPr>
        <w:t xml:space="preserve"> District,</w:t>
      </w:r>
      <w:r w:rsidR="000039F1" w:rsidRPr="00EC1DC7">
        <w:rPr>
          <w:rFonts w:ascii="Arial" w:hAnsi="Arial" w:cs="Arial"/>
          <w:color w:val="010000"/>
          <w:sz w:val="20"/>
        </w:rPr>
        <w:t xml:space="preserve"> </w:t>
      </w:r>
      <w:r w:rsidRPr="00EC1DC7">
        <w:rPr>
          <w:rFonts w:ascii="Arial" w:hAnsi="Arial" w:cs="Arial"/>
          <w:color w:val="010000"/>
          <w:sz w:val="20"/>
        </w:rPr>
        <w:t>Ho Chi Minh City.</w:t>
      </w:r>
    </w:p>
    <w:p w14:paraId="00000014" w14:textId="4224C6DC" w:rsidR="00304799" w:rsidRPr="00EC1DC7" w:rsidRDefault="001C276D" w:rsidP="00584514">
      <w:pPr>
        <w:numPr>
          <w:ilvl w:val="0"/>
          <w:numId w:val="1"/>
        </w:numPr>
        <w:pBdr>
          <w:top w:val="nil"/>
          <w:left w:val="nil"/>
          <w:bottom w:val="nil"/>
          <w:right w:val="nil"/>
          <w:between w:val="nil"/>
        </w:pBdr>
        <w:tabs>
          <w:tab w:val="left" w:pos="432"/>
          <w:tab w:val="left" w:pos="1383"/>
        </w:tabs>
        <w:spacing w:after="120" w:line="360" w:lineRule="auto"/>
        <w:jc w:val="both"/>
        <w:rPr>
          <w:rFonts w:ascii="Arial" w:eastAsia="Arial" w:hAnsi="Arial" w:cs="Arial"/>
          <w:color w:val="010000"/>
          <w:sz w:val="20"/>
          <w:szCs w:val="20"/>
        </w:rPr>
      </w:pPr>
      <w:r w:rsidRPr="00EC1DC7">
        <w:rPr>
          <w:rFonts w:ascii="Arial" w:hAnsi="Arial" w:cs="Arial"/>
          <w:color w:val="010000"/>
          <w:sz w:val="20"/>
        </w:rPr>
        <w:lastRenderedPageBreak/>
        <w:t xml:space="preserve">Da Nang Branch: </w:t>
      </w:r>
      <w:r w:rsidR="000039F1" w:rsidRPr="00EC1DC7">
        <w:rPr>
          <w:rFonts w:ascii="Arial" w:hAnsi="Arial" w:cs="Arial"/>
          <w:color w:val="010000"/>
          <w:sz w:val="20"/>
        </w:rPr>
        <w:t xml:space="preserve">No. </w:t>
      </w:r>
      <w:r w:rsidRPr="00EC1DC7">
        <w:rPr>
          <w:rFonts w:ascii="Arial" w:hAnsi="Arial" w:cs="Arial"/>
          <w:color w:val="010000"/>
          <w:sz w:val="20"/>
        </w:rPr>
        <w:t xml:space="preserve">868 Nguyen </w:t>
      </w:r>
      <w:proofErr w:type="spellStart"/>
      <w:r w:rsidRPr="00EC1DC7">
        <w:rPr>
          <w:rFonts w:ascii="Arial" w:hAnsi="Arial" w:cs="Arial"/>
          <w:color w:val="010000"/>
          <w:sz w:val="20"/>
        </w:rPr>
        <w:t>Huu</w:t>
      </w:r>
      <w:proofErr w:type="spellEnd"/>
      <w:r w:rsidRPr="00EC1DC7">
        <w:rPr>
          <w:rFonts w:ascii="Arial" w:hAnsi="Arial" w:cs="Arial"/>
          <w:color w:val="010000"/>
          <w:sz w:val="20"/>
        </w:rPr>
        <w:t xml:space="preserve"> </w:t>
      </w:r>
      <w:proofErr w:type="spellStart"/>
      <w:r w:rsidRPr="00EC1DC7">
        <w:rPr>
          <w:rFonts w:ascii="Arial" w:hAnsi="Arial" w:cs="Arial"/>
          <w:color w:val="010000"/>
          <w:sz w:val="20"/>
        </w:rPr>
        <w:t>Tho</w:t>
      </w:r>
      <w:proofErr w:type="spellEnd"/>
      <w:r w:rsidRPr="00EC1DC7">
        <w:rPr>
          <w:rFonts w:ascii="Arial" w:hAnsi="Arial" w:cs="Arial"/>
          <w:color w:val="010000"/>
          <w:sz w:val="20"/>
        </w:rPr>
        <w:t xml:space="preserve">, </w:t>
      </w:r>
      <w:proofErr w:type="spellStart"/>
      <w:r w:rsidRPr="00EC1DC7">
        <w:rPr>
          <w:rFonts w:ascii="Arial" w:hAnsi="Arial" w:cs="Arial"/>
          <w:color w:val="010000"/>
          <w:sz w:val="20"/>
        </w:rPr>
        <w:t>Khue</w:t>
      </w:r>
      <w:proofErr w:type="spellEnd"/>
      <w:r w:rsidRPr="00EC1DC7">
        <w:rPr>
          <w:rFonts w:ascii="Arial" w:hAnsi="Arial" w:cs="Arial"/>
          <w:color w:val="010000"/>
          <w:sz w:val="20"/>
        </w:rPr>
        <w:t xml:space="preserve"> </w:t>
      </w:r>
      <w:proofErr w:type="spellStart"/>
      <w:r w:rsidRPr="00EC1DC7">
        <w:rPr>
          <w:rFonts w:ascii="Arial" w:hAnsi="Arial" w:cs="Arial"/>
          <w:color w:val="010000"/>
          <w:sz w:val="20"/>
        </w:rPr>
        <w:t>Trung</w:t>
      </w:r>
      <w:proofErr w:type="spellEnd"/>
      <w:r w:rsidRPr="00EC1DC7">
        <w:rPr>
          <w:rFonts w:ascii="Arial" w:hAnsi="Arial" w:cs="Arial"/>
          <w:color w:val="010000"/>
          <w:sz w:val="20"/>
        </w:rPr>
        <w:t xml:space="preserve"> Ward, Cam Le District, Da Nang City.</w:t>
      </w:r>
    </w:p>
    <w:p w14:paraId="00000015" w14:textId="77777777" w:rsidR="00304799" w:rsidRPr="00EC1DC7" w:rsidRDefault="001C276D" w:rsidP="00584514">
      <w:pPr>
        <w:numPr>
          <w:ilvl w:val="1"/>
          <w:numId w:val="2"/>
        </w:numPr>
        <w:pBdr>
          <w:top w:val="nil"/>
          <w:left w:val="nil"/>
          <w:bottom w:val="nil"/>
          <w:right w:val="nil"/>
          <w:between w:val="nil"/>
        </w:pBdr>
        <w:tabs>
          <w:tab w:val="left" w:pos="432"/>
          <w:tab w:val="left" w:pos="1599"/>
        </w:tabs>
        <w:spacing w:after="120" w:line="360" w:lineRule="auto"/>
        <w:jc w:val="both"/>
        <w:rPr>
          <w:rFonts w:ascii="Arial" w:eastAsia="Arial" w:hAnsi="Arial" w:cs="Arial"/>
          <w:color w:val="010000"/>
          <w:sz w:val="20"/>
          <w:szCs w:val="20"/>
        </w:rPr>
      </w:pPr>
      <w:r w:rsidRPr="00EC1DC7">
        <w:rPr>
          <w:rFonts w:ascii="Arial" w:hAnsi="Arial" w:cs="Arial"/>
          <w:color w:val="010000"/>
          <w:sz w:val="20"/>
        </w:rPr>
        <w:t>For deposited securities:</w:t>
      </w:r>
    </w:p>
    <w:p w14:paraId="00000016" w14:textId="77777777" w:rsidR="00304799" w:rsidRPr="00EC1DC7" w:rsidRDefault="001C276D" w:rsidP="005845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C1DC7">
        <w:rPr>
          <w:rFonts w:ascii="Arial" w:hAnsi="Arial" w:cs="Arial"/>
          <w:color w:val="010000"/>
          <w:sz w:val="20"/>
        </w:rPr>
        <w:t>Securities owners carry out procedures to receive dividends at depository members where depository accounts were opened.</w:t>
      </w:r>
    </w:p>
    <w:p w14:paraId="00000017" w14:textId="77777777" w:rsidR="00304799" w:rsidRPr="00EC1DC7" w:rsidRDefault="001C276D" w:rsidP="00584514">
      <w:pPr>
        <w:numPr>
          <w:ilvl w:val="0"/>
          <w:numId w:val="2"/>
        </w:numPr>
        <w:pBdr>
          <w:top w:val="nil"/>
          <w:left w:val="nil"/>
          <w:bottom w:val="nil"/>
          <w:right w:val="nil"/>
          <w:between w:val="nil"/>
        </w:pBdr>
        <w:tabs>
          <w:tab w:val="left" w:pos="432"/>
          <w:tab w:val="left" w:pos="1469"/>
        </w:tabs>
        <w:spacing w:after="120" w:line="360" w:lineRule="auto"/>
        <w:jc w:val="both"/>
        <w:rPr>
          <w:rFonts w:ascii="Arial" w:eastAsia="Arial" w:hAnsi="Arial" w:cs="Arial"/>
          <w:color w:val="010000"/>
          <w:sz w:val="20"/>
          <w:szCs w:val="20"/>
        </w:rPr>
      </w:pPr>
      <w:r w:rsidRPr="00EC1DC7">
        <w:rPr>
          <w:rFonts w:ascii="Arial" w:hAnsi="Arial" w:cs="Arial"/>
          <w:color w:val="010000"/>
          <w:sz w:val="20"/>
        </w:rPr>
        <w:t>Procedures for receiving dividends for shareholders who have not deposited shares</w:t>
      </w:r>
    </w:p>
    <w:p w14:paraId="00000018" w14:textId="77777777" w:rsidR="00304799" w:rsidRPr="00EC1DC7" w:rsidRDefault="001C276D" w:rsidP="005845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C1DC7">
        <w:rPr>
          <w:rFonts w:ascii="Arial" w:hAnsi="Arial" w:cs="Arial"/>
          <w:color w:val="010000"/>
          <w:sz w:val="20"/>
        </w:rPr>
        <w:t>When completing procedures to receive dividends, shareholders must submit the following documents:</w:t>
      </w:r>
    </w:p>
    <w:p w14:paraId="00000019" w14:textId="77777777" w:rsidR="00304799" w:rsidRPr="00EC1DC7" w:rsidRDefault="001C276D" w:rsidP="00584514">
      <w:pPr>
        <w:numPr>
          <w:ilvl w:val="0"/>
          <w:numId w:val="1"/>
        </w:numPr>
        <w:pBdr>
          <w:top w:val="nil"/>
          <w:left w:val="nil"/>
          <w:bottom w:val="nil"/>
          <w:right w:val="nil"/>
          <w:between w:val="nil"/>
        </w:pBdr>
        <w:tabs>
          <w:tab w:val="left" w:pos="432"/>
          <w:tab w:val="left" w:pos="1368"/>
        </w:tabs>
        <w:spacing w:after="120" w:line="360" w:lineRule="auto"/>
        <w:jc w:val="both"/>
        <w:rPr>
          <w:rFonts w:ascii="Arial" w:eastAsia="Arial" w:hAnsi="Arial" w:cs="Arial"/>
          <w:color w:val="010000"/>
          <w:sz w:val="20"/>
          <w:szCs w:val="20"/>
        </w:rPr>
      </w:pPr>
      <w:r w:rsidRPr="00EC1DC7">
        <w:rPr>
          <w:rFonts w:ascii="Arial" w:hAnsi="Arial" w:cs="Arial"/>
          <w:color w:val="010000"/>
          <w:sz w:val="20"/>
        </w:rPr>
        <w:t>Photocopy of valid ID card or Citizen ID Card.</w:t>
      </w:r>
    </w:p>
    <w:p w14:paraId="0000001A" w14:textId="77777777" w:rsidR="00304799" w:rsidRPr="00EC1DC7" w:rsidRDefault="001C276D" w:rsidP="00584514">
      <w:pPr>
        <w:numPr>
          <w:ilvl w:val="0"/>
          <w:numId w:val="1"/>
        </w:numPr>
        <w:pBdr>
          <w:top w:val="nil"/>
          <w:left w:val="nil"/>
          <w:bottom w:val="nil"/>
          <w:right w:val="nil"/>
          <w:between w:val="nil"/>
        </w:pBdr>
        <w:tabs>
          <w:tab w:val="left" w:pos="432"/>
          <w:tab w:val="left" w:pos="1379"/>
        </w:tabs>
        <w:spacing w:after="120" w:line="360" w:lineRule="auto"/>
        <w:jc w:val="both"/>
        <w:rPr>
          <w:rFonts w:ascii="Arial" w:eastAsia="Arial" w:hAnsi="Arial" w:cs="Arial"/>
          <w:color w:val="010000"/>
          <w:sz w:val="20"/>
          <w:szCs w:val="20"/>
        </w:rPr>
      </w:pPr>
      <w:r w:rsidRPr="00EC1DC7">
        <w:rPr>
          <w:rFonts w:ascii="Arial" w:hAnsi="Arial" w:cs="Arial"/>
          <w:color w:val="010000"/>
          <w:sz w:val="20"/>
        </w:rPr>
        <w:t>Legal power of attorney in case the securities owner authorizes another person to receive dividends on his behalf, accompanied by a notarized copy of the ID card/Citizen ID card of the authorizer and the authorized person.</w:t>
      </w:r>
    </w:p>
    <w:p w14:paraId="0000001B" w14:textId="7A16E8EB" w:rsidR="00304799" w:rsidRPr="00EC1DC7" w:rsidRDefault="001C276D" w:rsidP="005845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C1DC7">
        <w:rPr>
          <w:rFonts w:ascii="Arial" w:hAnsi="Arial" w:cs="Arial"/>
          <w:color w:val="010000"/>
          <w:sz w:val="20"/>
        </w:rPr>
        <w:t xml:space="preserve">Article 2: Assign </w:t>
      </w:r>
      <w:proofErr w:type="spellStart"/>
      <w:r w:rsidRPr="00EC1DC7">
        <w:rPr>
          <w:rFonts w:ascii="Arial" w:hAnsi="Arial" w:cs="Arial"/>
          <w:color w:val="010000"/>
          <w:sz w:val="20"/>
        </w:rPr>
        <w:t>VNPost</w:t>
      </w:r>
      <w:proofErr w:type="spellEnd"/>
      <w:r w:rsidRPr="00EC1DC7">
        <w:rPr>
          <w:rFonts w:ascii="Arial" w:hAnsi="Arial" w:cs="Arial"/>
          <w:color w:val="010000"/>
          <w:sz w:val="20"/>
        </w:rPr>
        <w:t xml:space="preserve"> Express Joint Stock Company to implement the dividend payment to shareholders and notify relevant agencies according to the provisions of </w:t>
      </w:r>
      <w:r w:rsidR="00EC1DC7" w:rsidRPr="00EC1DC7">
        <w:rPr>
          <w:rFonts w:ascii="Arial" w:hAnsi="Arial" w:cs="Arial"/>
          <w:color w:val="010000"/>
          <w:sz w:val="20"/>
        </w:rPr>
        <w:t xml:space="preserve">the </w:t>
      </w:r>
      <w:r w:rsidRPr="00EC1DC7">
        <w:rPr>
          <w:rFonts w:ascii="Arial" w:hAnsi="Arial" w:cs="Arial"/>
          <w:color w:val="010000"/>
          <w:sz w:val="20"/>
        </w:rPr>
        <w:t xml:space="preserve">Law and the Charter of </w:t>
      </w:r>
      <w:proofErr w:type="spellStart"/>
      <w:r w:rsidRPr="00EC1DC7">
        <w:rPr>
          <w:rFonts w:ascii="Arial" w:hAnsi="Arial" w:cs="Arial"/>
          <w:color w:val="010000"/>
          <w:sz w:val="20"/>
        </w:rPr>
        <w:t>VNPost</w:t>
      </w:r>
      <w:proofErr w:type="spellEnd"/>
      <w:r w:rsidRPr="00EC1DC7">
        <w:rPr>
          <w:rFonts w:ascii="Arial" w:hAnsi="Arial" w:cs="Arial"/>
          <w:color w:val="010000"/>
          <w:sz w:val="20"/>
        </w:rPr>
        <w:t xml:space="preserve"> Express Joint Stock Company.</w:t>
      </w:r>
    </w:p>
    <w:p w14:paraId="0000001C" w14:textId="77777777" w:rsidR="00304799" w:rsidRPr="00EC1DC7" w:rsidRDefault="001C276D" w:rsidP="005845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C1DC7">
        <w:rPr>
          <w:rFonts w:ascii="Arial" w:hAnsi="Arial" w:cs="Arial"/>
          <w:color w:val="010000"/>
          <w:sz w:val="20"/>
        </w:rPr>
        <w:t xml:space="preserve">Article 3: This Resolution was approved by members of the Board of Directors of </w:t>
      </w:r>
      <w:proofErr w:type="spellStart"/>
      <w:r w:rsidRPr="00EC1DC7">
        <w:rPr>
          <w:rFonts w:ascii="Arial" w:hAnsi="Arial" w:cs="Arial"/>
          <w:color w:val="010000"/>
          <w:sz w:val="20"/>
        </w:rPr>
        <w:t>VNPost</w:t>
      </w:r>
      <w:proofErr w:type="spellEnd"/>
      <w:r w:rsidRPr="00EC1DC7">
        <w:rPr>
          <w:rFonts w:ascii="Arial" w:hAnsi="Arial" w:cs="Arial"/>
          <w:color w:val="010000"/>
          <w:sz w:val="20"/>
        </w:rPr>
        <w:t xml:space="preserve"> Express Joint Stock Company and takes effect from the date of its signing.</w:t>
      </w:r>
    </w:p>
    <w:p w14:paraId="0000001D" w14:textId="5BF27156" w:rsidR="00304799" w:rsidRPr="00EC1DC7" w:rsidRDefault="001C276D" w:rsidP="005845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C1DC7">
        <w:rPr>
          <w:rFonts w:ascii="Arial" w:hAnsi="Arial" w:cs="Arial"/>
          <w:color w:val="010000"/>
          <w:sz w:val="20"/>
        </w:rPr>
        <w:t>Members of the Board of Directors, the Board of Management, the Heads of units under the Company and relevant individuals are responsible for implementing this Resolution./.</w:t>
      </w:r>
    </w:p>
    <w:sectPr w:rsidR="00304799" w:rsidRPr="00EC1DC7" w:rsidSect="000039F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901A4"/>
    <w:multiLevelType w:val="multilevel"/>
    <w:tmpl w:val="8FCAA5F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3345CA2"/>
    <w:multiLevelType w:val="multilevel"/>
    <w:tmpl w:val="0F80FAC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99"/>
    <w:rsid w:val="000039F1"/>
    <w:rsid w:val="001C276D"/>
    <w:rsid w:val="002D57D9"/>
    <w:rsid w:val="00304799"/>
    <w:rsid w:val="00584514"/>
    <w:rsid w:val="00EC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3AA6B"/>
  <w15:docId w15:val="{933291C9-C5CD-448F-B681-B0673283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9A3547"/>
      <w:w w:val="60"/>
      <w:sz w:val="19"/>
      <w:szCs w:val="19"/>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9A3547"/>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Vnbnnidung0">
    <w:name w:val="Văn bản nội dung"/>
    <w:basedOn w:val="Normal"/>
    <w:link w:val="Vnbnnidung"/>
    <w:pPr>
      <w:spacing w:line="286"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spacing w:line="281" w:lineRule="auto"/>
      <w:ind w:left="2130"/>
    </w:pPr>
    <w:rPr>
      <w:rFonts w:ascii="Arial" w:eastAsia="Arial" w:hAnsi="Arial" w:cs="Arial"/>
      <w:b/>
      <w:bCs/>
      <w:color w:val="9A3547"/>
      <w:w w:val="60"/>
      <w:sz w:val="19"/>
      <w:szCs w:val="19"/>
    </w:rPr>
  </w:style>
  <w:style w:type="paragraph" w:customStyle="1" w:styleId="Vnbnnidung40">
    <w:name w:val="Văn bản nội dung (4)"/>
    <w:basedOn w:val="Normal"/>
    <w:link w:val="Vnbnnidung4"/>
    <w:rPr>
      <w:rFonts w:ascii="Arial" w:eastAsia="Arial" w:hAnsi="Arial" w:cs="Arial"/>
      <w:smallCaps/>
      <w:color w:val="9A3547"/>
    </w:rPr>
  </w:style>
  <w:style w:type="paragraph" w:customStyle="1" w:styleId="Vnbnnidung30">
    <w:name w:val="Văn bản nội dung (3)"/>
    <w:basedOn w:val="Normal"/>
    <w:link w:val="Vnbnnidung3"/>
    <w:rPr>
      <w:rFonts w:ascii="Times New Roman" w:eastAsia="Times New Roman" w:hAnsi="Times New Roman" w:cs="Times New Roman"/>
      <w:i/>
      <w:i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sKT0qIVIk1BA79cf08XaCBxlaw==">CgMxLjA4AHIhMUZQMWZ6OEpBV0o1ZkdFa1N0bFFLNTc2OUF6UG5kSjVI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552</Words>
  <Characters>3044</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2024-07-08T03:50:00Z</dcterms:created>
  <dcterms:modified xsi:type="dcterms:W3CDTF">2024-07-09T07:28:00Z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7706fea48ea1526305db2924d1c0690b5ce3a98890c2a1df1f66d5352024b1ab</vt:lpwstr>
  </property>
</Properties>
</file>