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9FA686" w14:textId="77777777" w:rsidR="00944B5E" w:rsidRPr="002D3D43" w:rsidRDefault="00803C42" w:rsidP="00E75ED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2D3D43">
        <w:rPr>
          <w:rFonts w:ascii="Arial" w:hAnsi="Arial" w:cs="Arial"/>
          <w:b/>
          <w:color w:val="010000"/>
          <w:sz w:val="20"/>
        </w:rPr>
        <w:t>PVC: Progress in using capital from the public offering of securities</w:t>
      </w:r>
    </w:p>
    <w:p w14:paraId="08C45D0B" w14:textId="2C566854" w:rsidR="00944B5E" w:rsidRPr="002D3D43" w:rsidRDefault="00803C42" w:rsidP="00E75ED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 xml:space="preserve">On July </w:t>
      </w:r>
      <w:r w:rsidR="006B5256" w:rsidRPr="002D3D43">
        <w:rPr>
          <w:rFonts w:ascii="Arial" w:hAnsi="Arial" w:cs="Arial"/>
          <w:color w:val="010000"/>
          <w:sz w:val="20"/>
        </w:rPr>
        <w:t>0</w:t>
      </w:r>
      <w:r w:rsidRPr="002D3D43">
        <w:rPr>
          <w:rFonts w:ascii="Arial" w:hAnsi="Arial" w:cs="Arial"/>
          <w:color w:val="010000"/>
          <w:sz w:val="20"/>
        </w:rPr>
        <w:t xml:space="preserve">3, 2024, </w:t>
      </w:r>
      <w:proofErr w:type="spellStart"/>
      <w:r w:rsidRPr="002D3D43">
        <w:rPr>
          <w:rFonts w:ascii="Arial" w:hAnsi="Arial" w:cs="Arial"/>
          <w:color w:val="010000"/>
          <w:sz w:val="20"/>
        </w:rPr>
        <w:t>Petrovietnam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Chemical and Services Corporation announced Report </w:t>
      </w:r>
      <w:r w:rsidR="008338C4" w:rsidRPr="002D3D43">
        <w:rPr>
          <w:rFonts w:ascii="Arial" w:hAnsi="Arial" w:cs="Arial"/>
          <w:color w:val="010000"/>
          <w:sz w:val="20"/>
        </w:rPr>
        <w:t xml:space="preserve">No. </w:t>
      </w:r>
      <w:r w:rsidRPr="002D3D43">
        <w:rPr>
          <w:rFonts w:ascii="Arial" w:hAnsi="Arial" w:cs="Arial"/>
          <w:color w:val="010000"/>
          <w:sz w:val="20"/>
        </w:rPr>
        <w:t>752/BC-</w:t>
      </w:r>
      <w:proofErr w:type="spellStart"/>
      <w:r w:rsidRPr="002D3D43">
        <w:rPr>
          <w:rFonts w:ascii="Arial" w:hAnsi="Arial" w:cs="Arial"/>
          <w:color w:val="010000"/>
          <w:sz w:val="20"/>
        </w:rPr>
        <w:t>PVChem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as follows:</w:t>
      </w:r>
    </w:p>
    <w:p w14:paraId="703213EF" w14:textId="77777777" w:rsidR="00944B5E" w:rsidRPr="002D3D43" w:rsidRDefault="00803C42" w:rsidP="00E75ED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344"/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Securities offered to the public:</w:t>
      </w:r>
    </w:p>
    <w:p w14:paraId="4C33A6B8" w14:textId="77777777" w:rsidR="00944B5E" w:rsidRPr="002D3D43" w:rsidRDefault="00803C42" w:rsidP="00E75E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24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 xml:space="preserve">Name of the offered securities: Securities of </w:t>
      </w:r>
      <w:proofErr w:type="spellStart"/>
      <w:r w:rsidRPr="002D3D43">
        <w:rPr>
          <w:rFonts w:ascii="Arial" w:hAnsi="Arial" w:cs="Arial"/>
          <w:color w:val="010000"/>
          <w:sz w:val="20"/>
        </w:rPr>
        <w:t>Petrovietnam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Chemical and Services Corporation (Securities code: PVC)</w:t>
      </w:r>
    </w:p>
    <w:p w14:paraId="748FB416" w14:textId="77777777" w:rsidR="00944B5E" w:rsidRPr="002D3D43" w:rsidRDefault="00803C42" w:rsidP="00E75E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53"/>
          <w:tab w:val="left" w:pos="941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Securities type: Common</w:t>
      </w:r>
      <w:bookmarkStart w:id="0" w:name="_GoBack"/>
      <w:bookmarkEnd w:id="0"/>
    </w:p>
    <w:p w14:paraId="47FCA8A0" w14:textId="77777777" w:rsidR="00944B5E" w:rsidRPr="002D3D43" w:rsidRDefault="00803C42" w:rsidP="00E75E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53"/>
          <w:tab w:val="left" w:pos="941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Par value: VND10,000</w:t>
      </w:r>
    </w:p>
    <w:p w14:paraId="42DDECE6" w14:textId="03569369" w:rsidR="00944B5E" w:rsidRPr="002D3D43" w:rsidRDefault="00803C42" w:rsidP="00E75E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53"/>
          <w:tab w:val="left" w:pos="941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Number of offered securities: 15,000,000</w:t>
      </w:r>
      <w:r w:rsidR="00876161" w:rsidRPr="002D3D43">
        <w:rPr>
          <w:rFonts w:ascii="Arial" w:hAnsi="Arial" w:cs="Arial"/>
          <w:color w:val="010000"/>
          <w:sz w:val="20"/>
        </w:rPr>
        <w:t xml:space="preserve"> shares</w:t>
      </w:r>
    </w:p>
    <w:p w14:paraId="56D6072C" w14:textId="77777777" w:rsidR="00944B5E" w:rsidRPr="002D3D43" w:rsidRDefault="00803C42" w:rsidP="00E75E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53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Total mobilized capital: VND150,000,000,000</w:t>
      </w:r>
    </w:p>
    <w:p w14:paraId="6BDE1818" w14:textId="77777777" w:rsidR="00944B5E" w:rsidRPr="002D3D43" w:rsidRDefault="00803C42" w:rsidP="00E75E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53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Starting date of the offering: Q3/2012</w:t>
      </w:r>
    </w:p>
    <w:p w14:paraId="424F4D40" w14:textId="49A341DE" w:rsidR="00944B5E" w:rsidRPr="002D3D43" w:rsidRDefault="00803C42" w:rsidP="00E75E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53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 xml:space="preserve">Completion date of the offering: </w:t>
      </w:r>
      <w:r w:rsidR="00876161" w:rsidRPr="002D3D43">
        <w:rPr>
          <w:rFonts w:ascii="Arial" w:hAnsi="Arial" w:cs="Arial"/>
          <w:color w:val="010000"/>
          <w:sz w:val="20"/>
        </w:rPr>
        <w:t xml:space="preserve">In </w:t>
      </w:r>
      <w:r w:rsidRPr="002D3D43">
        <w:rPr>
          <w:rFonts w:ascii="Arial" w:hAnsi="Arial" w:cs="Arial"/>
          <w:color w:val="010000"/>
          <w:sz w:val="20"/>
        </w:rPr>
        <w:t>December 2012</w:t>
      </w:r>
    </w:p>
    <w:p w14:paraId="775365BD" w14:textId="77777777" w:rsidR="00944B5E" w:rsidRPr="002D3D43" w:rsidRDefault="00803C42" w:rsidP="00E75ED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45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Plan on using the amount mobilized from the public offering</w:t>
      </w:r>
    </w:p>
    <w:p w14:paraId="55730D87" w14:textId="6AFCBF39" w:rsidR="00944B5E" w:rsidRPr="002D3D43" w:rsidRDefault="00803C42" w:rsidP="00E75E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 xml:space="preserve">Plan on using the mobilized amount announced </w:t>
      </w:r>
      <w:r w:rsidR="006B5256" w:rsidRPr="002D3D43">
        <w:rPr>
          <w:rFonts w:ascii="Arial" w:hAnsi="Arial" w:cs="Arial"/>
          <w:color w:val="010000"/>
          <w:sz w:val="20"/>
        </w:rPr>
        <w:t>according to</w:t>
      </w:r>
      <w:r w:rsidRPr="002D3D43">
        <w:rPr>
          <w:rFonts w:ascii="Arial" w:hAnsi="Arial" w:cs="Arial"/>
          <w:color w:val="010000"/>
          <w:sz w:val="20"/>
        </w:rPr>
        <w:t xml:space="preserve"> the prospectus</w:t>
      </w:r>
    </w:p>
    <w:p w14:paraId="39DAD646" w14:textId="7D40D4F4" w:rsidR="00944B5E" w:rsidRPr="002D3D43" w:rsidRDefault="00803C42" w:rsidP="00E75ED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 xml:space="preserve">Upon the completion of the public offering to increase charter capital, the charter capital of </w:t>
      </w:r>
      <w:proofErr w:type="spellStart"/>
      <w:r w:rsidRPr="002D3D43">
        <w:rPr>
          <w:rFonts w:ascii="Arial" w:hAnsi="Arial" w:cs="Arial"/>
          <w:color w:val="010000"/>
          <w:sz w:val="20"/>
        </w:rPr>
        <w:t>Petrovietnam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Chemical and Services Corporation was VND500,000,000,000. With the actual amount of VND151,125,000,000 mobilized from the offering, </w:t>
      </w:r>
      <w:proofErr w:type="spellStart"/>
      <w:r w:rsidRPr="002D3D43">
        <w:rPr>
          <w:rFonts w:ascii="Arial" w:hAnsi="Arial" w:cs="Arial"/>
          <w:color w:val="010000"/>
          <w:sz w:val="20"/>
        </w:rPr>
        <w:t>Petrovietnam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Chemical and Services Corporation used it for equipment reinvestment, supplement to the working capital source, investment in two key projects of Investment project to build a Petroleum Chemicals factory in </w:t>
      </w:r>
      <w:proofErr w:type="spellStart"/>
      <w:r w:rsidRPr="002D3D43">
        <w:rPr>
          <w:rFonts w:ascii="Arial" w:hAnsi="Arial" w:cs="Arial"/>
          <w:color w:val="010000"/>
          <w:sz w:val="20"/>
        </w:rPr>
        <w:t>Vung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Tau and investment project for tank cleaning equipment systems, offshore oil storage, and oil tankers; capital contribution to </w:t>
      </w:r>
      <w:proofErr w:type="spellStart"/>
      <w:r w:rsidRPr="002D3D43">
        <w:rPr>
          <w:rFonts w:ascii="Arial" w:hAnsi="Arial" w:cs="Arial"/>
          <w:color w:val="010000"/>
          <w:sz w:val="20"/>
        </w:rPr>
        <w:t>Công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ty DMC-VTS (tentatively translated as “DMC-VTS Company) (Laos), and capital contribution to DMC-Drilling Fluids and Well Services</w:t>
      </w:r>
      <w:r w:rsidR="00876161" w:rsidRPr="002D3D43">
        <w:rPr>
          <w:rFonts w:ascii="Arial" w:hAnsi="Arial" w:cs="Arial"/>
          <w:color w:val="010000"/>
          <w:sz w:val="20"/>
        </w:rPr>
        <w:t>,</w:t>
      </w:r>
      <w:r w:rsidRPr="002D3D43">
        <w:rPr>
          <w:rFonts w:ascii="Arial" w:hAnsi="Arial" w:cs="Arial"/>
          <w:color w:val="010000"/>
          <w:sz w:val="20"/>
        </w:rPr>
        <w:t xml:space="preserve"> </w:t>
      </w:r>
      <w:r w:rsidR="00876161" w:rsidRPr="002D3D43">
        <w:rPr>
          <w:rFonts w:ascii="Arial" w:hAnsi="Arial" w:cs="Arial"/>
          <w:color w:val="010000"/>
          <w:sz w:val="20"/>
        </w:rPr>
        <w:t>specifically</w:t>
      </w:r>
      <w:r w:rsidRPr="002D3D43">
        <w:rPr>
          <w:rFonts w:ascii="Arial" w:hAnsi="Arial" w:cs="Arial"/>
          <w:color w:val="010000"/>
          <w:sz w:val="20"/>
        </w:rPr>
        <w:t xml:space="preserve"> as follows:</w:t>
      </w: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98"/>
        <w:gridCol w:w="6348"/>
        <w:gridCol w:w="1971"/>
      </w:tblGrid>
      <w:tr w:rsidR="00944B5E" w:rsidRPr="002D3D43" w14:paraId="286A8B89" w14:textId="77777777" w:rsidTr="008338C4">
        <w:tc>
          <w:tcPr>
            <w:tcW w:w="3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B5B1A4B" w14:textId="1F7453DC" w:rsidR="00944B5E" w:rsidRPr="002D3D43" w:rsidRDefault="008338C4" w:rsidP="00E7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2D3D43">
              <w:rPr>
                <w:rFonts w:ascii="Arial" w:hAnsi="Arial" w:cs="Arial"/>
                <w:color w:val="010000"/>
                <w:sz w:val="20"/>
              </w:rPr>
              <w:t xml:space="preserve">No. </w:t>
            </w:r>
          </w:p>
        </w:tc>
        <w:tc>
          <w:tcPr>
            <w:tcW w:w="352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0C6114" w14:textId="77777777" w:rsidR="00944B5E" w:rsidRPr="002D3D43" w:rsidRDefault="00803C42" w:rsidP="00E7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2D3D43">
              <w:rPr>
                <w:rFonts w:ascii="Arial" w:hAnsi="Arial" w:cs="Arial"/>
                <w:color w:val="010000"/>
                <w:sz w:val="20"/>
              </w:rPr>
              <w:t>Item</w:t>
            </w:r>
          </w:p>
        </w:tc>
        <w:tc>
          <w:tcPr>
            <w:tcW w:w="109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F4E7BA" w14:textId="77777777" w:rsidR="00944B5E" w:rsidRPr="002D3D43" w:rsidRDefault="00803C42" w:rsidP="00E7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2D3D43">
              <w:rPr>
                <w:rFonts w:ascii="Arial" w:hAnsi="Arial" w:cs="Arial"/>
                <w:color w:val="010000"/>
                <w:sz w:val="20"/>
              </w:rPr>
              <w:t>Use of the mobilized capital (VND)</w:t>
            </w:r>
          </w:p>
        </w:tc>
      </w:tr>
      <w:tr w:rsidR="00944B5E" w:rsidRPr="002D3D43" w14:paraId="089378EB" w14:textId="77777777" w:rsidTr="008338C4">
        <w:tc>
          <w:tcPr>
            <w:tcW w:w="3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A77CCC1" w14:textId="77777777" w:rsidR="00944B5E" w:rsidRPr="002D3D43" w:rsidRDefault="00944B5E" w:rsidP="00E75E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352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F6D49F" w14:textId="57559A93" w:rsidR="00944B5E" w:rsidRPr="002D3D43" w:rsidRDefault="00803C42" w:rsidP="00E7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2D3D43">
              <w:rPr>
                <w:rFonts w:ascii="Arial" w:hAnsi="Arial" w:cs="Arial"/>
                <w:color w:val="010000"/>
                <w:sz w:val="20"/>
              </w:rPr>
              <w:t xml:space="preserve">Investment in </w:t>
            </w:r>
            <w:r w:rsidR="00876161" w:rsidRPr="002D3D43">
              <w:rPr>
                <w:rFonts w:ascii="Arial" w:hAnsi="Arial" w:cs="Arial"/>
                <w:color w:val="010000"/>
                <w:sz w:val="20"/>
              </w:rPr>
              <w:t xml:space="preserve">the </w:t>
            </w:r>
            <w:r w:rsidRPr="002D3D43">
              <w:rPr>
                <w:rFonts w:ascii="Arial" w:hAnsi="Arial" w:cs="Arial"/>
                <w:color w:val="010000"/>
                <w:sz w:val="20"/>
              </w:rPr>
              <w:t xml:space="preserve">construction of </w:t>
            </w:r>
            <w:r w:rsidR="006B5256" w:rsidRPr="002D3D43">
              <w:rPr>
                <w:rFonts w:ascii="Arial" w:hAnsi="Arial" w:cs="Arial"/>
                <w:color w:val="010000"/>
                <w:sz w:val="20"/>
              </w:rPr>
              <w:t xml:space="preserve">the </w:t>
            </w:r>
            <w:r w:rsidRPr="002D3D43">
              <w:rPr>
                <w:rFonts w:ascii="Arial" w:hAnsi="Arial" w:cs="Arial"/>
                <w:color w:val="010000"/>
                <w:sz w:val="20"/>
              </w:rPr>
              <w:t xml:space="preserve">Petroleum Chemicals factory project in </w:t>
            </w:r>
            <w:proofErr w:type="spellStart"/>
            <w:r w:rsidRPr="002D3D43">
              <w:rPr>
                <w:rFonts w:ascii="Arial" w:hAnsi="Arial" w:cs="Arial"/>
                <w:color w:val="010000"/>
                <w:sz w:val="20"/>
              </w:rPr>
              <w:t>Vung</w:t>
            </w:r>
            <w:proofErr w:type="spellEnd"/>
            <w:r w:rsidRPr="002D3D43">
              <w:rPr>
                <w:rFonts w:ascii="Arial" w:hAnsi="Arial" w:cs="Arial"/>
                <w:color w:val="010000"/>
                <w:sz w:val="20"/>
              </w:rPr>
              <w:t xml:space="preserve"> Tau</w:t>
            </w:r>
          </w:p>
        </w:tc>
        <w:tc>
          <w:tcPr>
            <w:tcW w:w="109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477656" w14:textId="77777777" w:rsidR="00944B5E" w:rsidRPr="002D3D43" w:rsidRDefault="00803C42" w:rsidP="00E7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2D3D43">
              <w:rPr>
                <w:rFonts w:ascii="Arial" w:hAnsi="Arial" w:cs="Arial"/>
                <w:color w:val="010000"/>
                <w:sz w:val="20"/>
              </w:rPr>
              <w:t>37,453,883,435</w:t>
            </w:r>
          </w:p>
        </w:tc>
      </w:tr>
      <w:tr w:rsidR="00944B5E" w:rsidRPr="002D3D43" w14:paraId="551DD4BE" w14:textId="77777777" w:rsidTr="008338C4">
        <w:tc>
          <w:tcPr>
            <w:tcW w:w="3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C928CC7" w14:textId="77777777" w:rsidR="00944B5E" w:rsidRPr="002D3D43" w:rsidRDefault="00944B5E" w:rsidP="00E75E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352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2F6F5E" w14:textId="77777777" w:rsidR="00944B5E" w:rsidRPr="002D3D43" w:rsidRDefault="00803C42" w:rsidP="00E7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2D3D43">
              <w:rPr>
                <w:rFonts w:ascii="Arial" w:hAnsi="Arial" w:cs="Arial"/>
                <w:color w:val="010000"/>
                <w:sz w:val="20"/>
              </w:rPr>
              <w:t>Investment project for tank cleaning equipment systems, offshore oil storage, and oil tankers</w:t>
            </w:r>
          </w:p>
        </w:tc>
        <w:tc>
          <w:tcPr>
            <w:tcW w:w="109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FD04CC4" w14:textId="77777777" w:rsidR="00944B5E" w:rsidRPr="002D3D43" w:rsidRDefault="00803C42" w:rsidP="00E7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2D3D43">
              <w:rPr>
                <w:rFonts w:ascii="Arial" w:hAnsi="Arial" w:cs="Arial"/>
                <w:color w:val="010000"/>
                <w:sz w:val="20"/>
              </w:rPr>
              <w:t>33,660,000,000</w:t>
            </w:r>
          </w:p>
        </w:tc>
      </w:tr>
      <w:tr w:rsidR="00944B5E" w:rsidRPr="002D3D43" w14:paraId="32C62C13" w14:textId="77777777" w:rsidTr="008338C4">
        <w:tc>
          <w:tcPr>
            <w:tcW w:w="3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477592F" w14:textId="77777777" w:rsidR="00944B5E" w:rsidRPr="002D3D43" w:rsidRDefault="00944B5E" w:rsidP="00E75E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352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1A549F3" w14:textId="77777777" w:rsidR="00944B5E" w:rsidRPr="002D3D43" w:rsidRDefault="00803C42" w:rsidP="00E7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2D3D43">
              <w:rPr>
                <w:rFonts w:ascii="Arial" w:hAnsi="Arial" w:cs="Arial"/>
                <w:color w:val="010000"/>
                <w:sz w:val="20"/>
              </w:rPr>
              <w:t>Capital contribution to DMC-VTS Company (Laos)</w:t>
            </w:r>
          </w:p>
        </w:tc>
        <w:tc>
          <w:tcPr>
            <w:tcW w:w="109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D12BC14" w14:textId="77777777" w:rsidR="00944B5E" w:rsidRPr="002D3D43" w:rsidRDefault="00803C42" w:rsidP="00E7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2D3D43">
              <w:rPr>
                <w:rFonts w:ascii="Arial" w:hAnsi="Arial" w:cs="Arial"/>
                <w:color w:val="010000"/>
                <w:sz w:val="20"/>
              </w:rPr>
              <w:t>10,500,000,000</w:t>
            </w:r>
          </w:p>
        </w:tc>
      </w:tr>
      <w:tr w:rsidR="00944B5E" w:rsidRPr="002D3D43" w14:paraId="6E54B40E" w14:textId="77777777" w:rsidTr="008338C4">
        <w:tc>
          <w:tcPr>
            <w:tcW w:w="3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795A273" w14:textId="77777777" w:rsidR="00944B5E" w:rsidRPr="002D3D43" w:rsidRDefault="00944B5E" w:rsidP="00E75E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352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28615E8" w14:textId="77777777" w:rsidR="00944B5E" w:rsidRPr="002D3D43" w:rsidRDefault="00803C42" w:rsidP="00E7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2D3D43">
              <w:rPr>
                <w:rFonts w:ascii="Arial" w:hAnsi="Arial" w:cs="Arial"/>
                <w:color w:val="010000"/>
                <w:sz w:val="20"/>
              </w:rPr>
              <w:t>Capital contribution to DMC-Drilling Fluids and Well Services</w:t>
            </w:r>
          </w:p>
        </w:tc>
        <w:tc>
          <w:tcPr>
            <w:tcW w:w="109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032FFC" w14:textId="77777777" w:rsidR="00944B5E" w:rsidRPr="002D3D43" w:rsidRDefault="00803C42" w:rsidP="00E7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2D3D43">
              <w:rPr>
                <w:rFonts w:ascii="Arial" w:hAnsi="Arial" w:cs="Arial"/>
                <w:color w:val="010000"/>
                <w:sz w:val="20"/>
              </w:rPr>
              <w:t>20,000,000,000</w:t>
            </w:r>
          </w:p>
        </w:tc>
      </w:tr>
      <w:tr w:rsidR="00944B5E" w:rsidRPr="002D3D43" w14:paraId="7F5FC77D" w14:textId="77777777" w:rsidTr="008338C4">
        <w:tc>
          <w:tcPr>
            <w:tcW w:w="3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28C714D" w14:textId="77777777" w:rsidR="00944B5E" w:rsidRPr="002D3D43" w:rsidRDefault="00944B5E" w:rsidP="00E75ED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ind w:left="0" w:firstLine="0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352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0E36653" w14:textId="77777777" w:rsidR="00944B5E" w:rsidRPr="002D3D43" w:rsidRDefault="00803C42" w:rsidP="00E7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2D3D43">
              <w:rPr>
                <w:rFonts w:ascii="Arial" w:hAnsi="Arial" w:cs="Arial"/>
                <w:color w:val="010000"/>
                <w:sz w:val="20"/>
              </w:rPr>
              <w:t>Supplement working capital</w:t>
            </w:r>
          </w:p>
        </w:tc>
        <w:tc>
          <w:tcPr>
            <w:tcW w:w="109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ED93F57" w14:textId="77777777" w:rsidR="00944B5E" w:rsidRPr="002D3D43" w:rsidRDefault="00803C42" w:rsidP="00E7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2D3D43">
              <w:rPr>
                <w:rFonts w:ascii="Arial" w:hAnsi="Arial" w:cs="Arial"/>
                <w:color w:val="010000"/>
                <w:sz w:val="20"/>
              </w:rPr>
              <w:t>49,511,116,565</w:t>
            </w:r>
          </w:p>
        </w:tc>
      </w:tr>
      <w:tr w:rsidR="00944B5E" w:rsidRPr="002D3D43" w14:paraId="3A68F6EF" w14:textId="77777777" w:rsidTr="008338C4">
        <w:tc>
          <w:tcPr>
            <w:tcW w:w="3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751347" w14:textId="77777777" w:rsidR="00944B5E" w:rsidRPr="002D3D43" w:rsidRDefault="00944B5E" w:rsidP="00E75EDB">
            <w:pP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352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E7150D9" w14:textId="77777777" w:rsidR="00944B5E" w:rsidRPr="002D3D43" w:rsidRDefault="00803C42" w:rsidP="00E7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2D3D43">
              <w:rPr>
                <w:rFonts w:ascii="Arial" w:hAnsi="Arial" w:cs="Arial"/>
                <w:color w:val="010000"/>
                <w:sz w:val="20"/>
              </w:rPr>
              <w:t>Total</w:t>
            </w:r>
          </w:p>
        </w:tc>
        <w:tc>
          <w:tcPr>
            <w:tcW w:w="109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C378EAA" w14:textId="77777777" w:rsidR="00944B5E" w:rsidRPr="002D3D43" w:rsidRDefault="00803C42" w:rsidP="00E75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2D3D43">
              <w:rPr>
                <w:rFonts w:ascii="Arial" w:hAnsi="Arial" w:cs="Arial"/>
                <w:color w:val="010000"/>
                <w:sz w:val="20"/>
              </w:rPr>
              <w:t>151,125,000,000</w:t>
            </w:r>
          </w:p>
        </w:tc>
      </w:tr>
    </w:tbl>
    <w:p w14:paraId="19C68B8B" w14:textId="0A17D318" w:rsidR="00944B5E" w:rsidRPr="002D3D43" w:rsidRDefault="00803C42" w:rsidP="00E75ED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 xml:space="preserve">In case the proceeds from the issuance do not meet the expected amount of funding for the projects, </w:t>
      </w:r>
      <w:proofErr w:type="spellStart"/>
      <w:r w:rsidRPr="002D3D43">
        <w:rPr>
          <w:rFonts w:ascii="Arial" w:hAnsi="Arial" w:cs="Arial"/>
          <w:color w:val="010000"/>
          <w:sz w:val="20"/>
        </w:rPr>
        <w:lastRenderedPageBreak/>
        <w:t>Petrovietnam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Chemical and Services Corporation will handle the direction of mobilizing additional loans from credit institutions.</w:t>
      </w:r>
    </w:p>
    <w:p w14:paraId="70E417AE" w14:textId="77777777" w:rsidR="00944B5E" w:rsidRPr="002D3D43" w:rsidRDefault="00803C42" w:rsidP="00E75E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Current progress of the projects</w:t>
      </w:r>
    </w:p>
    <w:p w14:paraId="796D5349" w14:textId="425DED39" w:rsidR="00944B5E" w:rsidRPr="002D3D43" w:rsidRDefault="00803C42" w:rsidP="00E75E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89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 xml:space="preserve">Investment in </w:t>
      </w:r>
      <w:r w:rsidR="00876161" w:rsidRPr="002D3D43">
        <w:rPr>
          <w:rFonts w:ascii="Arial" w:hAnsi="Arial" w:cs="Arial"/>
          <w:color w:val="010000"/>
          <w:sz w:val="20"/>
        </w:rPr>
        <w:t xml:space="preserve">the </w:t>
      </w:r>
      <w:r w:rsidRPr="002D3D43">
        <w:rPr>
          <w:rFonts w:ascii="Arial" w:hAnsi="Arial" w:cs="Arial"/>
          <w:color w:val="010000"/>
          <w:sz w:val="20"/>
        </w:rPr>
        <w:t xml:space="preserve">construction of </w:t>
      </w:r>
      <w:proofErr w:type="spellStart"/>
      <w:r w:rsidRPr="002D3D43">
        <w:rPr>
          <w:rFonts w:ascii="Arial" w:hAnsi="Arial" w:cs="Arial"/>
          <w:color w:val="010000"/>
          <w:sz w:val="20"/>
        </w:rPr>
        <w:t>Vung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Tau Petroleum Chemical</w:t>
      </w:r>
      <w:r w:rsidR="00876161" w:rsidRPr="002D3D43">
        <w:rPr>
          <w:rFonts w:ascii="Arial" w:hAnsi="Arial" w:cs="Arial"/>
          <w:color w:val="010000"/>
          <w:sz w:val="20"/>
        </w:rPr>
        <w:t>s</w:t>
      </w:r>
      <w:r w:rsidRPr="002D3D43">
        <w:rPr>
          <w:rFonts w:ascii="Arial" w:hAnsi="Arial" w:cs="Arial"/>
          <w:color w:val="010000"/>
          <w:sz w:val="20"/>
        </w:rPr>
        <w:t xml:space="preserve"> Factory project</w:t>
      </w:r>
    </w:p>
    <w:p w14:paraId="72211911" w14:textId="77777777" w:rsidR="00944B5E" w:rsidRPr="002D3D43" w:rsidRDefault="00803C42" w:rsidP="00E75ED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The project has been completed</w:t>
      </w:r>
    </w:p>
    <w:p w14:paraId="7ACBA39F" w14:textId="77777777" w:rsidR="00944B5E" w:rsidRPr="002D3D43" w:rsidRDefault="00803C42" w:rsidP="00E75E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13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Investment project for tank cleaning equipment systems, offshore oil storage, and oil tankers</w:t>
      </w:r>
    </w:p>
    <w:p w14:paraId="7151141A" w14:textId="77777777" w:rsidR="00944B5E" w:rsidRPr="002D3D43" w:rsidRDefault="00803C42" w:rsidP="00E75ED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The project has been completed</w:t>
      </w:r>
    </w:p>
    <w:p w14:paraId="4E7D27B3" w14:textId="77777777" w:rsidR="00944B5E" w:rsidRPr="002D3D43" w:rsidRDefault="00803C42" w:rsidP="00E75E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696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Capital contribution to DMC-VTS Company (Laos)</w:t>
      </w:r>
    </w:p>
    <w:p w14:paraId="3268DA6A" w14:textId="77777777" w:rsidR="00944B5E" w:rsidRPr="002D3D43" w:rsidRDefault="00803C42" w:rsidP="00E75ED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Legal basis:</w:t>
      </w:r>
    </w:p>
    <w:p w14:paraId="7B8FECEB" w14:textId="342427D9" w:rsidR="00944B5E" w:rsidRPr="002D3D43" w:rsidRDefault="00876161" w:rsidP="00E75E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 xml:space="preserve">Pursuant to Joint Venture Cooperation Contract </w:t>
      </w:r>
      <w:r w:rsidR="008338C4" w:rsidRPr="002D3D43">
        <w:rPr>
          <w:rFonts w:ascii="Arial" w:hAnsi="Arial" w:cs="Arial"/>
          <w:color w:val="010000"/>
          <w:sz w:val="20"/>
        </w:rPr>
        <w:t xml:space="preserve">No. </w:t>
      </w:r>
      <w:r w:rsidRPr="002D3D43">
        <w:rPr>
          <w:rFonts w:ascii="Arial" w:hAnsi="Arial" w:cs="Arial"/>
          <w:color w:val="010000"/>
          <w:sz w:val="20"/>
        </w:rPr>
        <w:t xml:space="preserve">02/HDLD DMC-VTS dated December 12, 2009 signed between </w:t>
      </w:r>
      <w:proofErr w:type="spellStart"/>
      <w:r w:rsidRPr="002D3D43">
        <w:rPr>
          <w:rFonts w:ascii="Arial" w:hAnsi="Arial" w:cs="Arial"/>
          <w:color w:val="010000"/>
          <w:sz w:val="20"/>
        </w:rPr>
        <w:t>Tổng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2D3D43">
        <w:rPr>
          <w:rFonts w:ascii="Arial" w:hAnsi="Arial" w:cs="Arial"/>
          <w:color w:val="010000"/>
          <w:sz w:val="20"/>
        </w:rPr>
        <w:t>C</w:t>
      </w:r>
      <w:r w:rsidR="00803C42" w:rsidRPr="002D3D43">
        <w:rPr>
          <w:rFonts w:ascii="Arial" w:hAnsi="Arial" w:cs="Arial"/>
          <w:color w:val="010000"/>
          <w:sz w:val="20"/>
        </w:rPr>
        <w:t>ô</w:t>
      </w:r>
      <w:r w:rsidRPr="002D3D43">
        <w:rPr>
          <w:rFonts w:ascii="Arial" w:hAnsi="Arial" w:cs="Arial"/>
          <w:color w:val="010000"/>
          <w:sz w:val="20"/>
        </w:rPr>
        <w:t>ng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ty Dung </w:t>
      </w:r>
      <w:proofErr w:type="spellStart"/>
      <w:r w:rsidRPr="002D3D43">
        <w:rPr>
          <w:rFonts w:ascii="Arial" w:hAnsi="Arial" w:cs="Arial"/>
          <w:color w:val="010000"/>
          <w:sz w:val="20"/>
        </w:rPr>
        <w:t>dịch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2D3D43">
        <w:rPr>
          <w:rFonts w:ascii="Arial" w:hAnsi="Arial" w:cs="Arial"/>
          <w:color w:val="010000"/>
          <w:sz w:val="20"/>
        </w:rPr>
        <w:t>khoan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2D3D43">
        <w:rPr>
          <w:rFonts w:ascii="Arial" w:hAnsi="Arial" w:cs="Arial"/>
          <w:color w:val="010000"/>
          <w:sz w:val="20"/>
        </w:rPr>
        <w:t>và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2D3D43">
        <w:rPr>
          <w:rFonts w:ascii="Arial" w:hAnsi="Arial" w:cs="Arial"/>
          <w:color w:val="010000"/>
          <w:sz w:val="20"/>
        </w:rPr>
        <w:t>Hóa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2D3D43">
        <w:rPr>
          <w:rFonts w:ascii="Arial" w:hAnsi="Arial" w:cs="Arial"/>
          <w:color w:val="010000"/>
          <w:sz w:val="20"/>
        </w:rPr>
        <w:t>phẩm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2D3D43">
        <w:rPr>
          <w:rFonts w:ascii="Arial" w:hAnsi="Arial" w:cs="Arial"/>
          <w:color w:val="010000"/>
          <w:sz w:val="20"/>
        </w:rPr>
        <w:t>Dầu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2D3D43">
        <w:rPr>
          <w:rFonts w:ascii="Arial" w:hAnsi="Arial" w:cs="Arial"/>
          <w:color w:val="010000"/>
          <w:sz w:val="20"/>
        </w:rPr>
        <w:t>khí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(tentatively translated as “Petroleum Drilling Fluids and Chemicals Corporation”) and VTS Group Joint Stock Company.</w:t>
      </w:r>
    </w:p>
    <w:p w14:paraId="5B810076" w14:textId="710B39EC" w:rsidR="00944B5E" w:rsidRPr="002D3D43" w:rsidRDefault="00876161" w:rsidP="00E75E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 xml:space="preserve">Pursuant to Decision </w:t>
      </w:r>
      <w:r w:rsidR="008338C4" w:rsidRPr="002D3D43">
        <w:rPr>
          <w:rFonts w:ascii="Arial" w:hAnsi="Arial" w:cs="Arial"/>
          <w:color w:val="010000"/>
          <w:sz w:val="20"/>
        </w:rPr>
        <w:t xml:space="preserve">No. </w:t>
      </w:r>
      <w:r w:rsidRPr="002D3D43">
        <w:rPr>
          <w:rFonts w:ascii="Arial" w:hAnsi="Arial" w:cs="Arial"/>
          <w:color w:val="010000"/>
          <w:sz w:val="20"/>
        </w:rPr>
        <w:t xml:space="preserve">1714/QD-DMC dated August 18, 2010 of the Board of Directors of Petroleum Drilling Fluids and Chemicals Corporation (now the Board of Directors of </w:t>
      </w:r>
      <w:proofErr w:type="spellStart"/>
      <w:r w:rsidRPr="002D3D43">
        <w:rPr>
          <w:rFonts w:ascii="Arial" w:hAnsi="Arial" w:cs="Arial"/>
          <w:color w:val="010000"/>
          <w:sz w:val="20"/>
        </w:rPr>
        <w:t>Petrovietnam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Chemical and Services Corporation) on approving the capital contribution to establish DMC-VTS Company (Laos).</w:t>
      </w:r>
    </w:p>
    <w:p w14:paraId="7EFB89E7" w14:textId="3773212E" w:rsidR="00944B5E" w:rsidRPr="002D3D43" w:rsidRDefault="00876161" w:rsidP="00E75E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 xml:space="preserve">Pursuant to Resolution </w:t>
      </w:r>
      <w:r w:rsidR="008338C4" w:rsidRPr="002D3D43">
        <w:rPr>
          <w:rFonts w:ascii="Arial" w:hAnsi="Arial" w:cs="Arial"/>
          <w:color w:val="010000"/>
          <w:sz w:val="20"/>
        </w:rPr>
        <w:t xml:space="preserve">No. </w:t>
      </w:r>
      <w:r w:rsidRPr="002D3D43">
        <w:rPr>
          <w:rFonts w:ascii="Arial" w:hAnsi="Arial" w:cs="Arial"/>
          <w:color w:val="010000"/>
          <w:sz w:val="20"/>
        </w:rPr>
        <w:t>2969/NQ-DMC dated December 27, 2011 of Petroleum Drilling Fluids and Chemicals Corporation on approving the production and business plan for 2012 of Petroleum Drilling Fluids and Chemicals Corporation.</w:t>
      </w:r>
    </w:p>
    <w:p w14:paraId="12E6575C" w14:textId="2451170A" w:rsidR="00944B5E" w:rsidRPr="002D3D43" w:rsidRDefault="00803C42" w:rsidP="00E75ED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Result</w:t>
      </w:r>
      <w:r w:rsidR="00876161" w:rsidRPr="002D3D43">
        <w:rPr>
          <w:rFonts w:ascii="Arial" w:hAnsi="Arial" w:cs="Arial"/>
          <w:color w:val="010000"/>
          <w:sz w:val="20"/>
        </w:rPr>
        <w:t>s</w:t>
      </w:r>
      <w:r w:rsidRPr="002D3D43">
        <w:rPr>
          <w:rFonts w:ascii="Arial" w:hAnsi="Arial" w:cs="Arial"/>
          <w:color w:val="010000"/>
          <w:sz w:val="20"/>
        </w:rPr>
        <w:t>:</w:t>
      </w:r>
    </w:p>
    <w:p w14:paraId="29B2223D" w14:textId="77777777" w:rsidR="00944B5E" w:rsidRPr="002D3D43" w:rsidRDefault="00803C42" w:rsidP="00E75E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Total disbursed amount in the reporting period: VND0.</w:t>
      </w:r>
    </w:p>
    <w:p w14:paraId="31D85261" w14:textId="77777777" w:rsidR="00944B5E" w:rsidRPr="002D3D43" w:rsidRDefault="00803C42" w:rsidP="00E75E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046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Total disbursed amount: VND10,346,030,880.</w:t>
      </w:r>
    </w:p>
    <w:p w14:paraId="52DD335F" w14:textId="77777777" w:rsidR="00944B5E" w:rsidRPr="002D3D43" w:rsidRDefault="00803C42" w:rsidP="00E75E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046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Remaining: VND153,969,120.</w:t>
      </w:r>
    </w:p>
    <w:p w14:paraId="0B089F14" w14:textId="77777777" w:rsidR="00944B5E" w:rsidRPr="002D3D43" w:rsidRDefault="00803C42" w:rsidP="00E75ED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>Reason: Due to exchange rate difference.</w:t>
      </w:r>
    </w:p>
    <w:p w14:paraId="64CB7464" w14:textId="145925DB" w:rsidR="00944B5E" w:rsidRPr="002D3D43" w:rsidRDefault="00803C42" w:rsidP="00E75ED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2D3D43">
        <w:rPr>
          <w:rFonts w:ascii="Arial" w:hAnsi="Arial" w:cs="Arial"/>
          <w:color w:val="010000"/>
          <w:sz w:val="20"/>
        </w:rPr>
        <w:t xml:space="preserve">As a result, as </w:t>
      </w:r>
      <w:r w:rsidR="00876161" w:rsidRPr="002D3D43">
        <w:rPr>
          <w:rFonts w:ascii="Arial" w:hAnsi="Arial" w:cs="Arial"/>
          <w:color w:val="010000"/>
          <w:sz w:val="20"/>
        </w:rPr>
        <w:t>of</w:t>
      </w:r>
      <w:r w:rsidRPr="002D3D43">
        <w:rPr>
          <w:rFonts w:ascii="Arial" w:hAnsi="Arial" w:cs="Arial"/>
          <w:color w:val="010000"/>
          <w:sz w:val="20"/>
        </w:rPr>
        <w:t xml:space="preserve"> December 31, 2023, </w:t>
      </w:r>
      <w:proofErr w:type="spellStart"/>
      <w:r w:rsidRPr="002D3D43">
        <w:rPr>
          <w:rFonts w:ascii="Arial" w:hAnsi="Arial" w:cs="Arial"/>
          <w:color w:val="010000"/>
          <w:sz w:val="20"/>
        </w:rPr>
        <w:t>Petrovietnam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Chemical and Services Corporation has disbursed VND150,971,030,880 and the remaining amount was VND153,969,120 (due to exchange rate difference). No change</w:t>
      </w:r>
      <w:r w:rsidR="00876161" w:rsidRPr="002D3D43">
        <w:rPr>
          <w:rFonts w:ascii="Arial" w:hAnsi="Arial" w:cs="Arial"/>
          <w:color w:val="010000"/>
          <w:sz w:val="20"/>
        </w:rPr>
        <w:t>s</w:t>
      </w:r>
      <w:r w:rsidRPr="002D3D43">
        <w:rPr>
          <w:rFonts w:ascii="Arial" w:hAnsi="Arial" w:cs="Arial"/>
          <w:color w:val="010000"/>
          <w:sz w:val="20"/>
        </w:rPr>
        <w:t xml:space="preserve"> compared to the reports on the capital use progress through 2022 and 2023 (</w:t>
      </w:r>
      <w:r w:rsidR="008338C4" w:rsidRPr="002D3D43">
        <w:rPr>
          <w:rFonts w:ascii="Arial" w:hAnsi="Arial" w:cs="Arial"/>
          <w:color w:val="010000"/>
          <w:sz w:val="20"/>
        </w:rPr>
        <w:t xml:space="preserve">No. </w:t>
      </w:r>
      <w:r w:rsidRPr="002D3D43">
        <w:rPr>
          <w:rFonts w:ascii="Arial" w:hAnsi="Arial" w:cs="Arial"/>
          <w:color w:val="010000"/>
          <w:sz w:val="20"/>
        </w:rPr>
        <w:t>03/BC-</w:t>
      </w:r>
      <w:proofErr w:type="spellStart"/>
      <w:r w:rsidRPr="002D3D43">
        <w:rPr>
          <w:rFonts w:ascii="Arial" w:hAnsi="Arial" w:cs="Arial"/>
          <w:color w:val="010000"/>
          <w:sz w:val="20"/>
        </w:rPr>
        <w:t>PVChem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dated January 3, 2023, </w:t>
      </w:r>
      <w:r w:rsidR="008338C4" w:rsidRPr="002D3D43">
        <w:rPr>
          <w:rFonts w:ascii="Arial" w:hAnsi="Arial" w:cs="Arial"/>
          <w:color w:val="010000"/>
          <w:sz w:val="20"/>
        </w:rPr>
        <w:t xml:space="preserve">No. </w:t>
      </w:r>
      <w:r w:rsidRPr="002D3D43">
        <w:rPr>
          <w:rFonts w:ascii="Arial" w:hAnsi="Arial" w:cs="Arial"/>
          <w:color w:val="010000"/>
          <w:sz w:val="20"/>
        </w:rPr>
        <w:t>789/BC-</w:t>
      </w:r>
      <w:proofErr w:type="spellStart"/>
      <w:r w:rsidRPr="002D3D43">
        <w:rPr>
          <w:rFonts w:ascii="Arial" w:hAnsi="Arial" w:cs="Arial"/>
          <w:color w:val="010000"/>
          <w:sz w:val="20"/>
        </w:rPr>
        <w:t>PVChem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dated June 30, 2023 and </w:t>
      </w:r>
      <w:r w:rsidR="008338C4" w:rsidRPr="002D3D43">
        <w:rPr>
          <w:rFonts w:ascii="Arial" w:hAnsi="Arial" w:cs="Arial"/>
          <w:color w:val="010000"/>
          <w:sz w:val="20"/>
        </w:rPr>
        <w:t xml:space="preserve">No. </w:t>
      </w:r>
      <w:r w:rsidRPr="002D3D43">
        <w:rPr>
          <w:rFonts w:ascii="Arial" w:hAnsi="Arial" w:cs="Arial"/>
          <w:color w:val="010000"/>
          <w:sz w:val="20"/>
        </w:rPr>
        <w:t xml:space="preserve">01/BC- </w:t>
      </w:r>
      <w:proofErr w:type="spellStart"/>
      <w:r w:rsidRPr="002D3D43">
        <w:rPr>
          <w:rFonts w:ascii="Arial" w:hAnsi="Arial" w:cs="Arial"/>
          <w:color w:val="010000"/>
          <w:sz w:val="20"/>
        </w:rPr>
        <w:t>PVChem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dated January 2, 2024).</w:t>
      </w:r>
    </w:p>
    <w:p w14:paraId="6C3D0E05" w14:textId="63303AFB" w:rsidR="00944B5E" w:rsidRPr="002D3D43" w:rsidRDefault="00803C42" w:rsidP="00E75ED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spellStart"/>
      <w:r w:rsidRPr="002D3D43">
        <w:rPr>
          <w:rFonts w:ascii="Arial" w:hAnsi="Arial" w:cs="Arial"/>
          <w:color w:val="010000"/>
          <w:sz w:val="20"/>
        </w:rPr>
        <w:t>Petrovietnam</w:t>
      </w:r>
      <w:proofErr w:type="spellEnd"/>
      <w:r w:rsidRPr="002D3D43">
        <w:rPr>
          <w:rFonts w:ascii="Arial" w:hAnsi="Arial" w:cs="Arial"/>
          <w:color w:val="010000"/>
          <w:sz w:val="20"/>
        </w:rPr>
        <w:t xml:space="preserve"> Chemical and Services Corporation commit</w:t>
      </w:r>
      <w:r w:rsidR="00876161" w:rsidRPr="002D3D43">
        <w:rPr>
          <w:rFonts w:ascii="Arial" w:hAnsi="Arial" w:cs="Arial"/>
          <w:color w:val="010000"/>
          <w:sz w:val="20"/>
        </w:rPr>
        <w:t>s</w:t>
      </w:r>
      <w:r w:rsidRPr="002D3D43">
        <w:rPr>
          <w:rFonts w:ascii="Arial" w:hAnsi="Arial" w:cs="Arial"/>
          <w:color w:val="010000"/>
          <w:sz w:val="20"/>
        </w:rPr>
        <w:t xml:space="preserve"> to continue to use the capital obtained from the issuance for the right purpose</w:t>
      </w:r>
      <w:r w:rsidR="00876161" w:rsidRPr="002D3D43">
        <w:rPr>
          <w:rFonts w:ascii="Arial" w:hAnsi="Arial" w:cs="Arial"/>
          <w:color w:val="010000"/>
          <w:sz w:val="20"/>
        </w:rPr>
        <w:t>s</w:t>
      </w:r>
      <w:r w:rsidRPr="002D3D43">
        <w:rPr>
          <w:rFonts w:ascii="Arial" w:hAnsi="Arial" w:cs="Arial"/>
          <w:color w:val="010000"/>
          <w:sz w:val="20"/>
        </w:rPr>
        <w:t>.</w:t>
      </w:r>
    </w:p>
    <w:sectPr w:rsidR="00944B5E" w:rsidRPr="002D3D43" w:rsidSect="008338C4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088E3775-FFD2-455B-A826-7A22221DF8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918C0AE-3BA1-4995-A281-A34F38053205}"/>
    <w:embedItalic r:id="rId3" w:fontKey="{4E53194C-92F0-498F-82AE-7B58D91EA05A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966F81D-4E62-4B81-AD81-12BF5C20EEF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0E7642C-A7B9-4EBA-92F4-C32A82ED73B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737C3"/>
    <w:multiLevelType w:val="multilevel"/>
    <w:tmpl w:val="375C2FE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i w:val="0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D7A53"/>
    <w:multiLevelType w:val="multilevel"/>
    <w:tmpl w:val="4044F886"/>
    <w:lvl w:ilvl="0">
      <w:start w:val="1"/>
      <w:numFmt w:val="upperRoman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3C892633"/>
    <w:multiLevelType w:val="multilevel"/>
    <w:tmpl w:val="6562D0CE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44B81560"/>
    <w:multiLevelType w:val="multilevel"/>
    <w:tmpl w:val="17AC69A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2D1E40"/>
    <w:multiLevelType w:val="multilevel"/>
    <w:tmpl w:val="51F6A6DE"/>
    <w:lvl w:ilvl="0">
      <w:start w:val="1"/>
      <w:numFmt w:val="lowerLetter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48C5666F"/>
    <w:multiLevelType w:val="multilevel"/>
    <w:tmpl w:val="8B0820D6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D362E3C"/>
    <w:multiLevelType w:val="multilevel"/>
    <w:tmpl w:val="95A0B5B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i w:val="0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B5E"/>
    <w:rsid w:val="002D3D43"/>
    <w:rsid w:val="006B5256"/>
    <w:rsid w:val="00803C42"/>
    <w:rsid w:val="008338C4"/>
    <w:rsid w:val="00876161"/>
    <w:rsid w:val="00944B5E"/>
    <w:rsid w:val="00C8065E"/>
    <w:rsid w:val="00E7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429C1F"/>
  <w15:docId w15:val="{00FC49C0-A3E9-1D42-A3C3-DD047DAF3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Vnbnnidung3">
    <w:name w:val="Văn bản nội dung (3)_"/>
    <w:basedOn w:val="DefaultParagraphFont"/>
    <w:link w:val="Vnbnnidung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Vnbnnidung4">
    <w:name w:val="Văn bản nội dung (4)_"/>
    <w:basedOn w:val="DefaultParagraphFont"/>
    <w:link w:val="Vnbnnidung4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Tiu1">
    <w:name w:val="Tiêu đề #1_"/>
    <w:basedOn w:val="DefaultParagraphFont"/>
    <w:link w:val="Tiu10"/>
    <w:rPr>
      <w:rFonts w:ascii="Arial" w:eastAsia="Arial" w:hAnsi="Arial" w:cs="Arial"/>
      <w:b w:val="0"/>
      <w:bCs w:val="0"/>
      <w:i w:val="0"/>
      <w:iCs w:val="0"/>
      <w:smallCaps/>
      <w:strike w:val="0"/>
      <w:sz w:val="36"/>
      <w:szCs w:val="36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Vnbnnidung">
    <w:name w:val="Văn bản nội dung_"/>
    <w:basedOn w:val="DefaultParagraphFont"/>
    <w:link w:val="Vnbnnidu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Khc">
    <w:name w:val="Khác_"/>
    <w:basedOn w:val="DefaultParagraphFont"/>
    <w:link w:val="Kh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Vnbnnidung30">
    <w:name w:val="Văn bản nội dung (3)"/>
    <w:basedOn w:val="Normal"/>
    <w:link w:val="Vnbnnidung3"/>
    <w:pPr>
      <w:ind w:firstLine="2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Vnbnnidung40">
    <w:name w:val="Văn bản nội dung (4)"/>
    <w:basedOn w:val="Normal"/>
    <w:link w:val="Vnbnnidung4"/>
    <w:rPr>
      <w:rFonts w:ascii="Arial" w:eastAsia="Arial" w:hAnsi="Arial" w:cs="Arial"/>
      <w:sz w:val="28"/>
      <w:szCs w:val="28"/>
    </w:rPr>
  </w:style>
  <w:style w:type="paragraph" w:customStyle="1" w:styleId="Tiu10">
    <w:name w:val="Tiêu đề #1"/>
    <w:basedOn w:val="Normal"/>
    <w:link w:val="Tiu1"/>
    <w:pPr>
      <w:spacing w:line="206" w:lineRule="auto"/>
      <w:outlineLvl w:val="0"/>
    </w:pPr>
    <w:rPr>
      <w:rFonts w:ascii="Arial" w:eastAsia="Arial" w:hAnsi="Arial" w:cs="Arial"/>
      <w:smallCaps/>
      <w:sz w:val="36"/>
      <w:szCs w:val="36"/>
    </w:rPr>
  </w:style>
  <w:style w:type="paragraph" w:customStyle="1" w:styleId="Vnbnnidung20">
    <w:name w:val="Văn bản nội dung (2)"/>
    <w:basedOn w:val="Normal"/>
    <w:link w:val="Vnbnnidung2"/>
    <w:pPr>
      <w:spacing w:line="199" w:lineRule="auto"/>
    </w:pPr>
    <w:rPr>
      <w:rFonts w:ascii="Arial" w:eastAsia="Arial" w:hAnsi="Arial" w:cs="Arial"/>
      <w:sz w:val="8"/>
      <w:szCs w:val="8"/>
    </w:rPr>
  </w:style>
  <w:style w:type="paragraph" w:customStyle="1" w:styleId="Vnbnnidung0">
    <w:name w:val="Văn bản nội dung"/>
    <w:basedOn w:val="Normal"/>
    <w:link w:val="Vnbnnidung"/>
    <w:pPr>
      <w:spacing w:line="252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Khc0">
    <w:name w:val="Khác"/>
    <w:basedOn w:val="Normal"/>
    <w:link w:val="Khc"/>
    <w:pPr>
      <w:spacing w:line="252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PWSkhz1rkPKTVyuwx6hopxZtMA==">CgMxLjA4AHIhMVdQaC1OYlllNkxja0NWNU92empWN083dkthRDNxaGpr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Hoang Phuong Thao</cp:lastModifiedBy>
  <cp:revision>6</cp:revision>
  <dcterms:created xsi:type="dcterms:W3CDTF">2024-07-08T03:58:00Z</dcterms:created>
  <dcterms:modified xsi:type="dcterms:W3CDTF">2024-07-09T03:35:00Z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9b041906507d70108103a844bce9043cee19e63415f325046435b1c0cb7b0eb2</vt:lpwstr>
  </property>
</Properties>
</file>