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77C0A" w:rsidRPr="00872C02" w:rsidRDefault="00281D94" w:rsidP="00715BF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72C02">
        <w:rPr>
          <w:rFonts w:ascii="Arial" w:hAnsi="Arial" w:cs="Arial"/>
          <w:b/>
          <w:color w:val="010000"/>
          <w:sz w:val="20"/>
        </w:rPr>
        <w:t>SHS: Board Decision</w:t>
      </w:r>
    </w:p>
    <w:p w14:paraId="00000002" w14:textId="5C69C825" w:rsidR="00277C0A" w:rsidRPr="00872C02" w:rsidRDefault="00281D94" w:rsidP="00715BF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2C02">
        <w:rPr>
          <w:rFonts w:ascii="Arial" w:hAnsi="Arial" w:cs="Arial"/>
          <w:color w:val="010000"/>
          <w:sz w:val="20"/>
        </w:rPr>
        <w:t xml:space="preserve">On July </w:t>
      </w:r>
      <w:r w:rsidR="00872C02" w:rsidRPr="00872C02">
        <w:rPr>
          <w:rFonts w:ascii="Arial" w:hAnsi="Arial" w:cs="Arial"/>
          <w:color w:val="010000"/>
          <w:sz w:val="20"/>
        </w:rPr>
        <w:t>0</w:t>
      </w:r>
      <w:r w:rsidRPr="00872C02">
        <w:rPr>
          <w:rFonts w:ascii="Arial" w:hAnsi="Arial" w:cs="Arial"/>
          <w:color w:val="010000"/>
          <w:sz w:val="20"/>
        </w:rPr>
        <w:t xml:space="preserve">1, 2024, Saigon - Hanoi Securities JSC announced Decision </w:t>
      </w:r>
      <w:r w:rsidR="009F50EF" w:rsidRPr="00872C02">
        <w:rPr>
          <w:rFonts w:ascii="Arial" w:hAnsi="Arial" w:cs="Arial"/>
          <w:color w:val="010000"/>
          <w:sz w:val="20"/>
        </w:rPr>
        <w:t xml:space="preserve">No. </w:t>
      </w:r>
      <w:r w:rsidRPr="00872C02">
        <w:rPr>
          <w:rFonts w:ascii="Arial" w:hAnsi="Arial" w:cs="Arial"/>
          <w:color w:val="010000"/>
          <w:sz w:val="20"/>
        </w:rPr>
        <w:t xml:space="preserve">37-2024QD-HDQT on Saigon - Hanoi Securities JSC providing Sai </w:t>
      </w:r>
      <w:proofErr w:type="spellStart"/>
      <w:r w:rsidRPr="00872C02">
        <w:rPr>
          <w:rFonts w:ascii="Arial" w:hAnsi="Arial" w:cs="Arial"/>
          <w:color w:val="010000"/>
          <w:sz w:val="20"/>
        </w:rPr>
        <w:t>Gon</w:t>
      </w:r>
      <w:proofErr w:type="spellEnd"/>
      <w:r w:rsidRPr="00872C02">
        <w:rPr>
          <w:rFonts w:ascii="Arial" w:hAnsi="Arial" w:cs="Arial"/>
          <w:color w:val="010000"/>
          <w:sz w:val="20"/>
        </w:rPr>
        <w:t xml:space="preserve"> - Hanoi C</w:t>
      </w:r>
      <w:r w:rsidR="0044548D" w:rsidRPr="00872C02">
        <w:rPr>
          <w:rFonts w:ascii="Arial" w:hAnsi="Arial" w:cs="Arial"/>
          <w:color w:val="010000"/>
          <w:sz w:val="20"/>
        </w:rPr>
        <w:t>o</w:t>
      </w:r>
      <w:r w:rsidRPr="00872C02">
        <w:rPr>
          <w:rFonts w:ascii="Arial" w:hAnsi="Arial" w:cs="Arial"/>
          <w:color w:val="010000"/>
          <w:sz w:val="20"/>
        </w:rPr>
        <w:t>mmercial Joint Stock Bank with consulting services related to the private placement of bonds as follows:</w:t>
      </w:r>
    </w:p>
    <w:p w14:paraId="00000003" w14:textId="20F4958A" w:rsidR="00277C0A" w:rsidRPr="00872C02" w:rsidRDefault="00281D94" w:rsidP="00715BF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2C02">
        <w:rPr>
          <w:rFonts w:ascii="Arial" w:hAnsi="Arial" w:cs="Arial"/>
          <w:color w:val="010000"/>
          <w:sz w:val="20"/>
        </w:rPr>
        <w:t xml:space="preserve">Article 1: </w:t>
      </w:r>
      <w:r w:rsidR="0044548D" w:rsidRPr="00872C02">
        <w:rPr>
          <w:rFonts w:ascii="Arial" w:hAnsi="Arial" w:cs="Arial"/>
          <w:color w:val="010000"/>
          <w:sz w:val="20"/>
        </w:rPr>
        <w:t>Approve</w:t>
      </w:r>
      <w:r w:rsidRPr="00872C02">
        <w:rPr>
          <w:rFonts w:ascii="Arial" w:hAnsi="Arial" w:cs="Arial"/>
          <w:color w:val="010000"/>
          <w:sz w:val="20"/>
        </w:rPr>
        <w:t xml:space="preserve"> the Plan on Saigon - Hanoi Secur</w:t>
      </w:r>
      <w:bookmarkStart w:id="0" w:name="_GoBack"/>
      <w:bookmarkEnd w:id="0"/>
      <w:r w:rsidRPr="00872C02">
        <w:rPr>
          <w:rFonts w:ascii="Arial" w:hAnsi="Arial" w:cs="Arial"/>
          <w:color w:val="010000"/>
          <w:sz w:val="20"/>
        </w:rPr>
        <w:t xml:space="preserve">ities JSC providing Sai </w:t>
      </w:r>
      <w:proofErr w:type="spellStart"/>
      <w:r w:rsidRPr="00872C02">
        <w:rPr>
          <w:rFonts w:ascii="Arial" w:hAnsi="Arial" w:cs="Arial"/>
          <w:color w:val="010000"/>
          <w:sz w:val="20"/>
        </w:rPr>
        <w:t>Gon</w:t>
      </w:r>
      <w:proofErr w:type="spellEnd"/>
      <w:r w:rsidRPr="00872C02">
        <w:rPr>
          <w:rFonts w:ascii="Arial" w:hAnsi="Arial" w:cs="Arial"/>
          <w:color w:val="010000"/>
          <w:sz w:val="20"/>
        </w:rPr>
        <w:t xml:space="preserve"> - Hanoi Commercial Joint Stock Bank with Consulting Services on </w:t>
      </w:r>
      <w:r w:rsidR="00872C02" w:rsidRPr="00872C02">
        <w:rPr>
          <w:rFonts w:ascii="Arial" w:hAnsi="Arial" w:cs="Arial"/>
          <w:color w:val="010000"/>
          <w:sz w:val="20"/>
        </w:rPr>
        <w:t xml:space="preserve">offering dossiers, depository registration, and trading registration </w:t>
      </w:r>
      <w:r w:rsidRPr="00872C02">
        <w:rPr>
          <w:rFonts w:ascii="Arial" w:hAnsi="Arial" w:cs="Arial"/>
          <w:color w:val="010000"/>
          <w:sz w:val="20"/>
        </w:rPr>
        <w:t xml:space="preserve">of bonds of the private placement </w:t>
      </w:r>
      <w:r w:rsidR="00872C02" w:rsidRPr="00872C02">
        <w:rPr>
          <w:rFonts w:ascii="Arial" w:hAnsi="Arial" w:cs="Arial"/>
          <w:color w:val="010000"/>
          <w:sz w:val="20"/>
        </w:rPr>
        <w:t>according to</w:t>
      </w:r>
      <w:r w:rsidRPr="00872C02">
        <w:rPr>
          <w:rFonts w:ascii="Arial" w:hAnsi="Arial" w:cs="Arial"/>
          <w:color w:val="010000"/>
          <w:sz w:val="20"/>
        </w:rPr>
        <w:t xml:space="preserve"> the content</w:t>
      </w:r>
      <w:r w:rsidR="0044548D" w:rsidRPr="00872C02">
        <w:rPr>
          <w:rFonts w:ascii="Arial" w:hAnsi="Arial" w:cs="Arial"/>
          <w:color w:val="010000"/>
          <w:sz w:val="20"/>
        </w:rPr>
        <w:t>s</w:t>
      </w:r>
      <w:r w:rsidRPr="00872C02">
        <w:rPr>
          <w:rFonts w:ascii="Arial" w:hAnsi="Arial" w:cs="Arial"/>
          <w:color w:val="010000"/>
          <w:sz w:val="20"/>
        </w:rPr>
        <w:t xml:space="preserve"> of Proposal </w:t>
      </w:r>
      <w:r w:rsidR="009F50EF" w:rsidRPr="00872C02">
        <w:rPr>
          <w:rFonts w:ascii="Arial" w:hAnsi="Arial" w:cs="Arial"/>
          <w:color w:val="010000"/>
          <w:sz w:val="20"/>
        </w:rPr>
        <w:t xml:space="preserve">No. </w:t>
      </w:r>
      <w:r w:rsidRPr="00872C02">
        <w:rPr>
          <w:rFonts w:ascii="Arial" w:hAnsi="Arial" w:cs="Arial"/>
          <w:color w:val="010000"/>
          <w:sz w:val="20"/>
        </w:rPr>
        <w:t>39-2024/</w:t>
      </w:r>
      <w:proofErr w:type="spellStart"/>
      <w:r w:rsidRPr="00872C02">
        <w:rPr>
          <w:rFonts w:ascii="Arial" w:hAnsi="Arial" w:cs="Arial"/>
          <w:color w:val="010000"/>
          <w:sz w:val="20"/>
        </w:rPr>
        <w:t>TTr</w:t>
      </w:r>
      <w:proofErr w:type="spellEnd"/>
      <w:r w:rsidRPr="00872C02">
        <w:rPr>
          <w:rFonts w:ascii="Arial" w:hAnsi="Arial" w:cs="Arial"/>
          <w:color w:val="010000"/>
          <w:sz w:val="20"/>
        </w:rPr>
        <w:t>-SHS dated June 25, 2024.</w:t>
      </w:r>
    </w:p>
    <w:p w14:paraId="00000004" w14:textId="77777777" w:rsidR="00277C0A" w:rsidRPr="00872C02" w:rsidRDefault="00281D94" w:rsidP="00715BF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2C02">
        <w:rPr>
          <w:rFonts w:ascii="Arial" w:hAnsi="Arial" w:cs="Arial"/>
          <w:color w:val="010000"/>
          <w:sz w:val="20"/>
        </w:rPr>
        <w:t>Article 2: Approve the draft of relevant documents including:</w:t>
      </w:r>
    </w:p>
    <w:p w14:paraId="00000005" w14:textId="0BEAF02A" w:rsidR="00277C0A" w:rsidRPr="00872C02" w:rsidRDefault="00281D94" w:rsidP="00715B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2C02">
        <w:rPr>
          <w:rFonts w:ascii="Arial" w:hAnsi="Arial" w:cs="Arial"/>
          <w:color w:val="010000"/>
          <w:sz w:val="20"/>
        </w:rPr>
        <w:t xml:space="preserve">Contract </w:t>
      </w:r>
      <w:r w:rsidR="0044548D" w:rsidRPr="00872C02">
        <w:rPr>
          <w:rFonts w:ascii="Arial" w:hAnsi="Arial" w:cs="Arial"/>
          <w:color w:val="010000"/>
          <w:sz w:val="20"/>
        </w:rPr>
        <w:t>on</w:t>
      </w:r>
      <w:r w:rsidRPr="00872C02">
        <w:rPr>
          <w:rFonts w:ascii="Arial" w:hAnsi="Arial" w:cs="Arial"/>
          <w:color w:val="010000"/>
          <w:sz w:val="20"/>
        </w:rPr>
        <w:t xml:space="preserve"> Providing Bond Issuance Consulting Services</w:t>
      </w:r>
      <w:r w:rsidR="0044548D" w:rsidRPr="00872C02">
        <w:rPr>
          <w:rFonts w:ascii="Arial" w:hAnsi="Arial" w:cs="Arial"/>
          <w:color w:val="010000"/>
          <w:sz w:val="20"/>
        </w:rPr>
        <w:t>;</w:t>
      </w:r>
    </w:p>
    <w:p w14:paraId="00000006" w14:textId="67D251A1" w:rsidR="00277C0A" w:rsidRPr="00872C02" w:rsidRDefault="00281D94" w:rsidP="00715B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2C02">
        <w:rPr>
          <w:rFonts w:ascii="Arial" w:hAnsi="Arial" w:cs="Arial"/>
          <w:color w:val="010000"/>
          <w:sz w:val="20"/>
        </w:rPr>
        <w:t xml:space="preserve">Related fee agreement signed between Saigon - Hanoi Securities JSC and Sai </w:t>
      </w:r>
      <w:proofErr w:type="spellStart"/>
      <w:r w:rsidRPr="00872C02">
        <w:rPr>
          <w:rFonts w:ascii="Arial" w:hAnsi="Arial" w:cs="Arial"/>
          <w:color w:val="010000"/>
          <w:sz w:val="20"/>
        </w:rPr>
        <w:t>Gon</w:t>
      </w:r>
      <w:proofErr w:type="spellEnd"/>
      <w:r w:rsidRPr="00872C02">
        <w:rPr>
          <w:rFonts w:ascii="Arial" w:hAnsi="Arial" w:cs="Arial"/>
          <w:color w:val="010000"/>
          <w:sz w:val="20"/>
        </w:rPr>
        <w:t xml:space="preserve"> - Hanoi Commercial Joint Stock Bank.</w:t>
      </w:r>
    </w:p>
    <w:p w14:paraId="00000007" w14:textId="0B075D12" w:rsidR="00277C0A" w:rsidRPr="00872C02" w:rsidRDefault="00872C02" w:rsidP="00715BF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2C02">
        <w:rPr>
          <w:rFonts w:ascii="Arial" w:hAnsi="Arial" w:cs="Arial"/>
          <w:color w:val="010000"/>
          <w:sz w:val="20"/>
        </w:rPr>
        <w:t>According to</w:t>
      </w:r>
      <w:r w:rsidR="0044548D" w:rsidRPr="00872C02">
        <w:rPr>
          <w:rFonts w:ascii="Arial" w:hAnsi="Arial" w:cs="Arial"/>
          <w:color w:val="010000"/>
          <w:sz w:val="20"/>
        </w:rPr>
        <w:t xml:space="preserve"> the attached Draft of Contracts and Agreements.</w:t>
      </w:r>
    </w:p>
    <w:p w14:paraId="00000008" w14:textId="17CC2E2B" w:rsidR="00277C0A" w:rsidRPr="00872C02" w:rsidRDefault="00281D94" w:rsidP="00715BF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2C02">
        <w:rPr>
          <w:rFonts w:ascii="Arial" w:hAnsi="Arial" w:cs="Arial"/>
          <w:color w:val="010000"/>
          <w:sz w:val="20"/>
        </w:rPr>
        <w:t>Article 3: The Board of Directors assigned and authorized the General Manager of Saigon - Hanoi Securities JSC to be responsible for implementing the following tasks:</w:t>
      </w:r>
    </w:p>
    <w:p w14:paraId="00000009" w14:textId="481BF37A" w:rsidR="00277C0A" w:rsidRPr="00872C02" w:rsidRDefault="00281D94" w:rsidP="00715B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2C02">
        <w:rPr>
          <w:rFonts w:ascii="Arial" w:hAnsi="Arial" w:cs="Arial"/>
          <w:color w:val="010000"/>
          <w:sz w:val="20"/>
        </w:rPr>
        <w:t>Represent the Saigon - Hanoi Securities JSC</w:t>
      </w:r>
      <w:r w:rsidR="0044548D" w:rsidRPr="00872C02">
        <w:rPr>
          <w:rFonts w:ascii="Arial" w:hAnsi="Arial" w:cs="Arial"/>
          <w:color w:val="010000"/>
          <w:sz w:val="20"/>
        </w:rPr>
        <w:t xml:space="preserve"> to</w:t>
      </w:r>
      <w:r w:rsidRPr="00872C02">
        <w:rPr>
          <w:rFonts w:ascii="Arial" w:hAnsi="Arial" w:cs="Arial"/>
          <w:color w:val="010000"/>
          <w:sz w:val="20"/>
        </w:rPr>
        <w:t xml:space="preserve"> implement the Plan approved by the Board of Directors, sign relevant Contracts and Agreements </w:t>
      </w:r>
      <w:r w:rsidR="00872C02" w:rsidRPr="00872C02">
        <w:rPr>
          <w:rFonts w:ascii="Arial" w:hAnsi="Arial" w:cs="Arial"/>
          <w:color w:val="010000"/>
          <w:sz w:val="20"/>
        </w:rPr>
        <w:t>according to</w:t>
      </w:r>
      <w:r w:rsidRPr="00872C02">
        <w:rPr>
          <w:rFonts w:ascii="Arial" w:hAnsi="Arial" w:cs="Arial"/>
          <w:color w:val="010000"/>
          <w:sz w:val="20"/>
        </w:rPr>
        <w:t xml:space="preserve"> the attached Draft of Contracts, Agreements</w:t>
      </w:r>
      <w:r w:rsidR="00872C02" w:rsidRPr="00872C02">
        <w:rPr>
          <w:rFonts w:ascii="Arial" w:hAnsi="Arial" w:cs="Arial"/>
          <w:color w:val="010000"/>
          <w:sz w:val="20"/>
        </w:rPr>
        <w:t>,</w:t>
      </w:r>
      <w:r w:rsidRPr="00872C02">
        <w:rPr>
          <w:rFonts w:ascii="Arial" w:hAnsi="Arial" w:cs="Arial"/>
          <w:color w:val="010000"/>
          <w:sz w:val="20"/>
        </w:rPr>
        <w:t xml:space="preserve"> and re</w:t>
      </w:r>
      <w:r w:rsidR="0044548D" w:rsidRPr="00872C02">
        <w:rPr>
          <w:rFonts w:ascii="Arial" w:hAnsi="Arial" w:cs="Arial"/>
          <w:color w:val="010000"/>
          <w:sz w:val="20"/>
        </w:rPr>
        <w:t>levant</w:t>
      </w:r>
      <w:r w:rsidRPr="00872C02">
        <w:rPr>
          <w:rFonts w:ascii="Arial" w:hAnsi="Arial" w:cs="Arial"/>
          <w:color w:val="010000"/>
          <w:sz w:val="20"/>
        </w:rPr>
        <w:t xml:space="preserve"> documents within the scope of authority </w:t>
      </w:r>
      <w:r w:rsidR="00872C02" w:rsidRPr="00872C02">
        <w:rPr>
          <w:rFonts w:ascii="Arial" w:hAnsi="Arial" w:cs="Arial"/>
          <w:color w:val="010000"/>
          <w:sz w:val="20"/>
        </w:rPr>
        <w:t>according to</w:t>
      </w:r>
      <w:r w:rsidRPr="00872C02">
        <w:rPr>
          <w:rFonts w:ascii="Arial" w:hAnsi="Arial" w:cs="Arial"/>
          <w:color w:val="010000"/>
          <w:sz w:val="20"/>
        </w:rPr>
        <w:t xml:space="preserve"> the Board Decision, </w:t>
      </w:r>
      <w:r w:rsidR="0044548D" w:rsidRPr="00872C02">
        <w:rPr>
          <w:rFonts w:ascii="Arial" w:hAnsi="Arial" w:cs="Arial"/>
          <w:color w:val="010000"/>
          <w:sz w:val="20"/>
        </w:rPr>
        <w:t xml:space="preserve">the </w:t>
      </w:r>
      <w:r w:rsidRPr="00872C02">
        <w:rPr>
          <w:rFonts w:ascii="Arial" w:hAnsi="Arial" w:cs="Arial"/>
          <w:color w:val="010000"/>
          <w:sz w:val="20"/>
        </w:rPr>
        <w:t>provisions of law, and the Company</w:t>
      </w:r>
      <w:r w:rsidR="0044548D" w:rsidRPr="00872C02">
        <w:rPr>
          <w:rFonts w:ascii="Arial" w:hAnsi="Arial" w:cs="Arial"/>
          <w:color w:val="010000"/>
          <w:sz w:val="20"/>
        </w:rPr>
        <w:t>’s</w:t>
      </w:r>
      <w:r w:rsidRPr="00872C02">
        <w:rPr>
          <w:rFonts w:ascii="Arial" w:hAnsi="Arial" w:cs="Arial"/>
          <w:color w:val="010000"/>
          <w:sz w:val="20"/>
        </w:rPr>
        <w:t xml:space="preserve"> Charter, disclose information in accordance with the provisions of law.</w:t>
      </w:r>
    </w:p>
    <w:p w14:paraId="0000000A" w14:textId="307F992C" w:rsidR="00277C0A" w:rsidRPr="00872C02" w:rsidRDefault="00281D94" w:rsidP="00715B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2C02">
        <w:rPr>
          <w:rFonts w:ascii="Arial" w:hAnsi="Arial" w:cs="Arial"/>
          <w:color w:val="010000"/>
          <w:sz w:val="20"/>
        </w:rPr>
        <w:t xml:space="preserve">The General Manager is </w:t>
      </w:r>
      <w:r w:rsidR="0044548D" w:rsidRPr="00872C02">
        <w:rPr>
          <w:rFonts w:ascii="Arial" w:hAnsi="Arial" w:cs="Arial"/>
          <w:color w:val="010000"/>
          <w:sz w:val="20"/>
        </w:rPr>
        <w:t>allowed</w:t>
      </w:r>
      <w:r w:rsidRPr="00872C02">
        <w:rPr>
          <w:rFonts w:ascii="Arial" w:hAnsi="Arial" w:cs="Arial"/>
          <w:color w:val="010000"/>
          <w:sz w:val="20"/>
        </w:rPr>
        <w:t xml:space="preserve"> to adjust and amend the content</w:t>
      </w:r>
      <w:r w:rsidR="0044548D" w:rsidRPr="00872C02">
        <w:rPr>
          <w:rFonts w:ascii="Arial" w:hAnsi="Arial" w:cs="Arial"/>
          <w:color w:val="010000"/>
          <w:sz w:val="20"/>
        </w:rPr>
        <w:t>s</w:t>
      </w:r>
      <w:r w:rsidRPr="00872C02">
        <w:rPr>
          <w:rFonts w:ascii="Arial" w:hAnsi="Arial" w:cs="Arial"/>
          <w:color w:val="010000"/>
          <w:sz w:val="20"/>
        </w:rPr>
        <w:t xml:space="preserve"> of the Contracts and Agreements in accordance with the actual situation on the principle of ensuring the highest interests for Saigon - Hanoi Securities JSC and compl</w:t>
      </w:r>
      <w:r w:rsidR="0044548D" w:rsidRPr="00872C02">
        <w:rPr>
          <w:rFonts w:ascii="Arial" w:hAnsi="Arial" w:cs="Arial"/>
          <w:color w:val="010000"/>
          <w:sz w:val="20"/>
        </w:rPr>
        <w:t>ying</w:t>
      </w:r>
      <w:r w:rsidRPr="00872C02">
        <w:rPr>
          <w:rFonts w:ascii="Arial" w:hAnsi="Arial" w:cs="Arial"/>
          <w:color w:val="010000"/>
          <w:sz w:val="20"/>
        </w:rPr>
        <w:t xml:space="preserve"> with the law;</w:t>
      </w:r>
    </w:p>
    <w:p w14:paraId="0000000B" w14:textId="4EF8437A" w:rsidR="00277C0A" w:rsidRPr="00872C02" w:rsidRDefault="00281D94" w:rsidP="00715B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2C02">
        <w:rPr>
          <w:rFonts w:ascii="Arial" w:hAnsi="Arial" w:cs="Arial"/>
          <w:color w:val="010000"/>
          <w:sz w:val="20"/>
        </w:rPr>
        <w:t xml:space="preserve">The General Manager is allowed to authorize a third party (legally eligible) to implement the works approved in this Article and related within the scope of authority, in compliance with </w:t>
      </w:r>
      <w:r w:rsidR="0044548D" w:rsidRPr="00872C02">
        <w:rPr>
          <w:rFonts w:ascii="Arial" w:hAnsi="Arial" w:cs="Arial"/>
          <w:color w:val="010000"/>
          <w:sz w:val="20"/>
        </w:rPr>
        <w:t xml:space="preserve">the </w:t>
      </w:r>
      <w:r w:rsidRPr="00872C02">
        <w:rPr>
          <w:rFonts w:ascii="Arial" w:hAnsi="Arial" w:cs="Arial"/>
          <w:color w:val="010000"/>
          <w:sz w:val="20"/>
        </w:rPr>
        <w:t xml:space="preserve">Resolutions/Decisions and internal Regulations, the Company’s Charter, and the law; together responsible to the Board of Directors for </w:t>
      </w:r>
      <w:r w:rsidR="0044548D" w:rsidRPr="00872C02">
        <w:rPr>
          <w:rFonts w:ascii="Arial" w:hAnsi="Arial" w:cs="Arial"/>
          <w:color w:val="010000"/>
          <w:sz w:val="20"/>
        </w:rPr>
        <w:t xml:space="preserve">the </w:t>
      </w:r>
      <w:r w:rsidRPr="00872C02">
        <w:rPr>
          <w:rFonts w:ascii="Arial" w:hAnsi="Arial" w:cs="Arial"/>
          <w:color w:val="010000"/>
          <w:sz w:val="20"/>
        </w:rPr>
        <w:t>implementation (if any).</w:t>
      </w:r>
    </w:p>
    <w:p w14:paraId="0000000C" w14:textId="77777777" w:rsidR="00277C0A" w:rsidRPr="00872C02" w:rsidRDefault="00281D94" w:rsidP="00715BF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2C02">
        <w:rPr>
          <w:rFonts w:ascii="Arial" w:hAnsi="Arial" w:cs="Arial"/>
          <w:color w:val="010000"/>
          <w:sz w:val="20"/>
        </w:rPr>
        <w:t>Article 4: This Decision takes effect from the date of its signing.</w:t>
      </w:r>
    </w:p>
    <w:p w14:paraId="0000000D" w14:textId="735868DB" w:rsidR="00277C0A" w:rsidRPr="00872C02" w:rsidRDefault="00281D94" w:rsidP="00715BF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2C02">
        <w:rPr>
          <w:rFonts w:ascii="Arial" w:hAnsi="Arial" w:cs="Arial"/>
          <w:color w:val="010000"/>
          <w:sz w:val="20"/>
        </w:rPr>
        <w:t xml:space="preserve">The General Manager, </w:t>
      </w:r>
      <w:r w:rsidR="0044548D" w:rsidRPr="00872C02">
        <w:rPr>
          <w:rFonts w:ascii="Arial" w:hAnsi="Arial" w:cs="Arial"/>
          <w:color w:val="010000"/>
          <w:sz w:val="20"/>
        </w:rPr>
        <w:t xml:space="preserve">the </w:t>
      </w:r>
      <w:r w:rsidRPr="00872C02">
        <w:rPr>
          <w:rFonts w:ascii="Arial" w:hAnsi="Arial" w:cs="Arial"/>
          <w:color w:val="010000"/>
          <w:sz w:val="20"/>
        </w:rPr>
        <w:t xml:space="preserve">authorized party (if any), and relevant departments, </w:t>
      </w:r>
      <w:r w:rsidR="00872C02" w:rsidRPr="00872C02">
        <w:rPr>
          <w:rFonts w:ascii="Arial" w:hAnsi="Arial" w:cs="Arial"/>
          <w:color w:val="010000"/>
          <w:sz w:val="20"/>
        </w:rPr>
        <w:t xml:space="preserve">and </w:t>
      </w:r>
      <w:r w:rsidRPr="00872C02">
        <w:rPr>
          <w:rFonts w:ascii="Arial" w:hAnsi="Arial" w:cs="Arial"/>
          <w:color w:val="010000"/>
          <w:sz w:val="20"/>
        </w:rPr>
        <w:t>divisions under Saigon - Hanoi Securities JSC are responsible for implementing this Decision.</w:t>
      </w:r>
    </w:p>
    <w:sectPr w:rsidR="00277C0A" w:rsidRPr="00872C02" w:rsidSect="009F50E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819"/>
    <w:multiLevelType w:val="multilevel"/>
    <w:tmpl w:val="674C60B4"/>
    <w:lvl w:ilvl="0">
      <w:start w:val="1"/>
      <w:numFmt w:val="decimal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9F3489"/>
    <w:multiLevelType w:val="multilevel"/>
    <w:tmpl w:val="6B38C1A0"/>
    <w:lvl w:ilvl="0">
      <w:start w:val="1"/>
      <w:numFmt w:val="decimal"/>
      <w:lvlText w:val="3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0A"/>
    <w:rsid w:val="00277C0A"/>
    <w:rsid w:val="00281D94"/>
    <w:rsid w:val="0044548D"/>
    <w:rsid w:val="00715BF2"/>
    <w:rsid w:val="00872C02"/>
    <w:rsid w:val="009F50EF"/>
    <w:rsid w:val="00C8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211217"/>
  <w15:docId w15:val="{00FC49C0-A3E9-1D42-A3C3-DD047DAF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d9VnvdYw5xt2tOwYI1HtqYc6RA==">CgMxLjA4AHIhMWM3bE5YX2c5ZEs2ai1fVkdQOEdDMWRtWU9MQnQwbUZr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2024-07-08T04:04:00Z</dcterms:created>
  <dcterms:modified xsi:type="dcterms:W3CDTF">2024-07-09T03:35:00Z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03fc77f15ae5d06563ac0c82d74cbcf1f66198ea877da942fe697943f697b367</vt:lpwstr>
  </property>
</Properties>
</file>