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735B0" w:rsidRPr="000240DE" w:rsidRDefault="000240DE" w:rsidP="000C2E46">
      <w:pPr>
        <w:widowControl/>
        <w:pBdr>
          <w:top w:val="nil"/>
          <w:left w:val="nil"/>
          <w:bottom w:val="nil"/>
          <w:right w:val="nil"/>
          <w:between w:val="nil"/>
        </w:pBdr>
        <w:tabs>
          <w:tab w:val="left" w:pos="990"/>
        </w:tabs>
        <w:spacing w:after="120" w:line="360" w:lineRule="auto"/>
        <w:jc w:val="both"/>
        <w:rPr>
          <w:rFonts w:ascii="Arial" w:eastAsia="Arial" w:hAnsi="Arial" w:cs="Arial"/>
          <w:b/>
          <w:color w:val="010000"/>
          <w:sz w:val="20"/>
          <w:szCs w:val="20"/>
        </w:rPr>
      </w:pPr>
      <w:r w:rsidRPr="000240DE">
        <w:rPr>
          <w:rFonts w:ascii="Arial" w:hAnsi="Arial" w:cs="Arial"/>
          <w:b/>
          <w:color w:val="010000"/>
          <w:sz w:val="20"/>
        </w:rPr>
        <w:t>ANT: Board Resolution</w:t>
      </w:r>
    </w:p>
    <w:p w14:paraId="00000002" w14:textId="2A7C4CB0" w:rsidR="00D735B0" w:rsidRPr="000240DE" w:rsidRDefault="000240DE" w:rsidP="000C2E46">
      <w:pPr>
        <w:widowControl/>
        <w:pBdr>
          <w:top w:val="nil"/>
          <w:left w:val="nil"/>
          <w:bottom w:val="nil"/>
          <w:right w:val="nil"/>
          <w:between w:val="nil"/>
        </w:pBdr>
        <w:tabs>
          <w:tab w:val="left" w:pos="990"/>
        </w:tabs>
        <w:spacing w:after="120" w:line="360" w:lineRule="auto"/>
        <w:jc w:val="both"/>
        <w:rPr>
          <w:rFonts w:ascii="Arial" w:eastAsia="Arial" w:hAnsi="Arial" w:cs="Arial"/>
          <w:color w:val="010000"/>
          <w:sz w:val="20"/>
          <w:szCs w:val="20"/>
        </w:rPr>
      </w:pPr>
      <w:r w:rsidRPr="000240DE">
        <w:rPr>
          <w:rFonts w:ascii="Arial" w:hAnsi="Arial" w:cs="Arial"/>
          <w:color w:val="010000"/>
          <w:sz w:val="20"/>
        </w:rPr>
        <w:t xml:space="preserve">On August 06, 2024, An Giang Fruit - Vegetables &amp; Foodstuff Joint Stock Company announced Resolution No. 21/2024/NQ-HDQT on approving the new refinancing loan of 2024 - 2025 at Tien </w:t>
      </w:r>
      <w:proofErr w:type="spellStart"/>
      <w:r w:rsidRPr="000240DE">
        <w:rPr>
          <w:rFonts w:ascii="Arial" w:hAnsi="Arial" w:cs="Arial"/>
          <w:color w:val="010000"/>
          <w:sz w:val="20"/>
        </w:rPr>
        <w:t>Phong</w:t>
      </w:r>
      <w:proofErr w:type="spellEnd"/>
      <w:r w:rsidRPr="000240DE">
        <w:rPr>
          <w:rFonts w:ascii="Arial" w:hAnsi="Arial" w:cs="Arial"/>
          <w:color w:val="010000"/>
          <w:sz w:val="20"/>
        </w:rPr>
        <w:t xml:space="preserve"> Commercial Joint Stock Bank (TPB) as follows:</w:t>
      </w:r>
    </w:p>
    <w:p w14:paraId="00000003" w14:textId="7DF69914" w:rsidR="00D735B0" w:rsidRPr="000240DE" w:rsidRDefault="000240DE" w:rsidP="000C2E46">
      <w:pPr>
        <w:pBdr>
          <w:top w:val="nil"/>
          <w:left w:val="nil"/>
          <w:bottom w:val="nil"/>
          <w:right w:val="nil"/>
          <w:between w:val="nil"/>
        </w:pBdr>
        <w:tabs>
          <w:tab w:val="left" w:pos="990"/>
        </w:tabs>
        <w:spacing w:after="120" w:line="360" w:lineRule="auto"/>
        <w:jc w:val="both"/>
        <w:rPr>
          <w:rFonts w:ascii="Arial" w:eastAsia="Arial" w:hAnsi="Arial" w:cs="Arial"/>
          <w:color w:val="010000"/>
          <w:sz w:val="20"/>
          <w:szCs w:val="20"/>
        </w:rPr>
      </w:pPr>
      <w:r w:rsidRPr="000240DE">
        <w:rPr>
          <w:rFonts w:ascii="Arial" w:hAnsi="Arial" w:cs="Arial"/>
          <w:color w:val="010000"/>
          <w:sz w:val="20"/>
        </w:rPr>
        <w:t>Article 1: The Board of Directors approved and authorized Mr. Nguyen Hoang Minh - General Manager, to represent An Giang Fruit - Vegetables &amp; Foodstuff Joint Stock Company to implement the following contents:</w:t>
      </w:r>
    </w:p>
    <w:p w14:paraId="00000004" w14:textId="4A974EC3" w:rsidR="00D735B0" w:rsidRPr="000240DE" w:rsidRDefault="000240DE" w:rsidP="000C5E70">
      <w:pPr>
        <w:numPr>
          <w:ilvl w:val="0"/>
          <w:numId w:val="1"/>
        </w:numPr>
        <w:pBdr>
          <w:top w:val="nil"/>
          <w:left w:val="nil"/>
          <w:bottom w:val="nil"/>
          <w:right w:val="nil"/>
          <w:between w:val="nil"/>
        </w:pBdr>
        <w:tabs>
          <w:tab w:val="left" w:pos="360"/>
          <w:tab w:val="left" w:pos="990"/>
          <w:tab w:val="left" w:pos="1558"/>
        </w:tabs>
        <w:spacing w:after="120" w:line="360" w:lineRule="auto"/>
        <w:jc w:val="both"/>
        <w:rPr>
          <w:rFonts w:ascii="Arial" w:eastAsia="Arial" w:hAnsi="Arial" w:cs="Arial"/>
          <w:color w:val="010000"/>
          <w:sz w:val="20"/>
          <w:szCs w:val="20"/>
        </w:rPr>
      </w:pPr>
      <w:r w:rsidRPr="000240DE">
        <w:rPr>
          <w:rFonts w:ascii="Arial" w:hAnsi="Arial" w:cs="Arial"/>
          <w:color w:val="010000"/>
          <w:sz w:val="20"/>
        </w:rPr>
        <w:t>Implement credit transactions of the Company at TPB (according to one or more or simultaneously the following forms of credit granting: loan, discount, letter of credit, etc.). The value of each credit contract does not exceed VND350</w:t>
      </w:r>
      <w:proofErr w:type="gramStart"/>
      <w:r w:rsidRPr="000240DE">
        <w:rPr>
          <w:rFonts w:ascii="Arial" w:hAnsi="Arial" w:cs="Arial"/>
          <w:color w:val="010000"/>
          <w:sz w:val="20"/>
        </w:rPr>
        <w:t>,000,000,000</w:t>
      </w:r>
      <w:proofErr w:type="gramEnd"/>
      <w:r w:rsidRPr="000240DE">
        <w:rPr>
          <w:rFonts w:ascii="Arial" w:hAnsi="Arial" w:cs="Arial"/>
          <w:color w:val="010000"/>
          <w:sz w:val="20"/>
        </w:rPr>
        <w:t xml:space="preserve"> or the equivalent in USD. </w:t>
      </w:r>
    </w:p>
    <w:p w14:paraId="00000005" w14:textId="090F2C56" w:rsidR="00D735B0" w:rsidRPr="000240DE" w:rsidRDefault="000240DE" w:rsidP="000C5E70">
      <w:pPr>
        <w:numPr>
          <w:ilvl w:val="0"/>
          <w:numId w:val="1"/>
        </w:numPr>
        <w:pBdr>
          <w:top w:val="nil"/>
          <w:left w:val="nil"/>
          <w:bottom w:val="nil"/>
          <w:right w:val="nil"/>
          <w:between w:val="nil"/>
        </w:pBdr>
        <w:tabs>
          <w:tab w:val="left" w:pos="360"/>
          <w:tab w:val="left" w:pos="990"/>
          <w:tab w:val="left" w:pos="1548"/>
        </w:tabs>
        <w:spacing w:after="120" w:line="360" w:lineRule="auto"/>
        <w:jc w:val="both"/>
        <w:rPr>
          <w:rFonts w:ascii="Arial" w:eastAsia="Arial" w:hAnsi="Arial" w:cs="Arial"/>
          <w:color w:val="010000"/>
          <w:sz w:val="20"/>
          <w:szCs w:val="20"/>
        </w:rPr>
      </w:pPr>
      <w:r w:rsidRPr="000240DE">
        <w:rPr>
          <w:rFonts w:ascii="Arial" w:hAnsi="Arial" w:cs="Arial"/>
          <w:color w:val="010000"/>
          <w:sz w:val="20"/>
        </w:rPr>
        <w:t>Agree to use the collaterals under the legal use/ownership of the Company and/or the third party including</w:t>
      </w:r>
      <w:r w:rsidR="00183662">
        <w:rPr>
          <w:rFonts w:ascii="Arial" w:hAnsi="Arial" w:cs="Arial"/>
          <w:color w:val="010000"/>
          <w:sz w:val="20"/>
        </w:rPr>
        <w:t xml:space="preserve">: </w:t>
      </w:r>
      <w:bookmarkStart w:id="0" w:name="_GoBack"/>
      <w:bookmarkEnd w:id="0"/>
      <w:r w:rsidRPr="000240DE">
        <w:rPr>
          <w:rFonts w:ascii="Arial" w:hAnsi="Arial" w:cs="Arial"/>
          <w:color w:val="010000"/>
          <w:sz w:val="20"/>
        </w:rPr>
        <w:t>The Company's limited partners and/or individual(s) who are blood-related with the Company's limited partners approved by TPB to guarantee all incurred obligations of the Company at TPB from the use of the above line of credit.</w:t>
      </w:r>
    </w:p>
    <w:p w14:paraId="00000006" w14:textId="77777777" w:rsidR="00D735B0" w:rsidRPr="000240DE" w:rsidRDefault="000240DE" w:rsidP="000C2E46">
      <w:pPr>
        <w:pBdr>
          <w:top w:val="nil"/>
          <w:left w:val="nil"/>
          <w:bottom w:val="nil"/>
          <w:right w:val="nil"/>
          <w:between w:val="nil"/>
        </w:pBdr>
        <w:tabs>
          <w:tab w:val="left" w:pos="990"/>
        </w:tabs>
        <w:spacing w:after="120" w:line="360" w:lineRule="auto"/>
        <w:jc w:val="both"/>
        <w:rPr>
          <w:rFonts w:ascii="Arial" w:eastAsia="Arial" w:hAnsi="Arial" w:cs="Arial"/>
          <w:color w:val="010000"/>
          <w:sz w:val="20"/>
          <w:szCs w:val="20"/>
        </w:rPr>
      </w:pPr>
      <w:r w:rsidRPr="000240DE">
        <w:rPr>
          <w:rFonts w:ascii="Arial" w:hAnsi="Arial" w:cs="Arial"/>
          <w:color w:val="010000"/>
          <w:sz w:val="20"/>
        </w:rPr>
        <w:t>Article 2: Mr. Nguyen Hoang Minh is responsible for implementing and reporting work progress to the members of the Board of Directors.</w:t>
      </w:r>
    </w:p>
    <w:p w14:paraId="00000007" w14:textId="77777777" w:rsidR="00D735B0" w:rsidRPr="000240DE" w:rsidRDefault="000240DE" w:rsidP="000C2E46">
      <w:pPr>
        <w:pBdr>
          <w:top w:val="nil"/>
          <w:left w:val="nil"/>
          <w:bottom w:val="nil"/>
          <w:right w:val="nil"/>
          <w:between w:val="nil"/>
        </w:pBdr>
        <w:tabs>
          <w:tab w:val="left" w:pos="990"/>
        </w:tabs>
        <w:spacing w:after="120" w:line="360" w:lineRule="auto"/>
        <w:jc w:val="both"/>
        <w:rPr>
          <w:rFonts w:ascii="Arial" w:eastAsia="Arial" w:hAnsi="Arial" w:cs="Arial"/>
          <w:color w:val="010000"/>
          <w:sz w:val="20"/>
          <w:szCs w:val="20"/>
        </w:rPr>
      </w:pPr>
      <w:r w:rsidRPr="000240DE">
        <w:rPr>
          <w:rFonts w:ascii="Arial" w:hAnsi="Arial" w:cs="Arial"/>
          <w:color w:val="010000"/>
          <w:sz w:val="20"/>
        </w:rPr>
        <w:t>Article 3: This Resolution takes effect from the date of its signing.</w:t>
      </w:r>
    </w:p>
    <w:p w14:paraId="00000008" w14:textId="77777777" w:rsidR="00D735B0" w:rsidRPr="000240DE" w:rsidRDefault="000240DE" w:rsidP="000C2E46">
      <w:pPr>
        <w:pBdr>
          <w:top w:val="nil"/>
          <w:left w:val="nil"/>
          <w:bottom w:val="nil"/>
          <w:right w:val="nil"/>
          <w:between w:val="nil"/>
        </w:pBdr>
        <w:tabs>
          <w:tab w:val="left" w:pos="990"/>
        </w:tabs>
        <w:spacing w:after="120" w:line="360" w:lineRule="auto"/>
        <w:jc w:val="both"/>
        <w:rPr>
          <w:rFonts w:ascii="Arial" w:eastAsia="Arial" w:hAnsi="Arial" w:cs="Arial"/>
          <w:color w:val="010000"/>
          <w:sz w:val="20"/>
          <w:szCs w:val="20"/>
        </w:rPr>
      </w:pPr>
      <w:r w:rsidRPr="000240DE">
        <w:rPr>
          <w:rFonts w:ascii="Arial" w:hAnsi="Arial" w:cs="Arial"/>
          <w:color w:val="010000"/>
          <w:sz w:val="20"/>
        </w:rPr>
        <w:t>Article 4: The Chair of the Board of Directors and/or the General Manager of the Company are responsible for directing the implementation of this Resolution in accordance with the provisions of law, the Charter and internal regulations of An Giang Fruit - Vegetables &amp; Foodstuff Joint Stock Company./.</w:t>
      </w:r>
    </w:p>
    <w:sectPr w:rsidR="00D735B0" w:rsidRPr="000240DE" w:rsidSect="000240D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136ED"/>
    <w:multiLevelType w:val="multilevel"/>
    <w:tmpl w:val="B7C2043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B0"/>
    <w:rsid w:val="000240DE"/>
    <w:rsid w:val="000C2E46"/>
    <w:rsid w:val="000C5E70"/>
    <w:rsid w:val="00183662"/>
    <w:rsid w:val="00D7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6B508"/>
  <w15:docId w15:val="{2B7D85FB-CC12-4562-9B92-D20F84FF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64" w:lineRule="auto"/>
    </w:pPr>
    <w:rPr>
      <w:rFonts w:ascii="Times New Roman" w:eastAsia="Times New Roman" w:hAnsi="Times New Roman" w:cs="Times New Roman"/>
    </w:rPr>
  </w:style>
  <w:style w:type="paragraph" w:styleId="NormalWeb">
    <w:name w:val="Normal (Web)"/>
    <w:basedOn w:val="Normal"/>
    <w:uiPriority w:val="99"/>
    <w:semiHidden/>
    <w:unhideWhenUsed/>
    <w:rsid w:val="005B0706"/>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1LPwDk2olqZEaLEePlCb2qdFA==">CgMxLjA4AHIhMS14WGNwM1N0elpYU2tUWmRsSDZPWDMtdk5FaTZIZEJ3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252</Words>
  <Characters>1329</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2024-08-09T03:03:00Z</dcterms:created>
  <dcterms:modified xsi:type="dcterms:W3CDTF">2024-08-12T03:11:00Z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d7e918c26372ed3b5ed0effae4bd91aaf0c6fadaf76887946e43de5932c5afe6</vt:lpwstr>
  </property>
</Properties>
</file>