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86D" w:rsidRPr="00B44486" w:rsidRDefault="00B44486" w:rsidP="00F54601">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B44486">
        <w:rPr>
          <w:rFonts w:ascii="Arial" w:hAnsi="Arial" w:cs="Arial"/>
          <w:b/>
          <w:color w:val="010000"/>
          <w:sz w:val="20"/>
        </w:rPr>
        <w:t>BWS: Extraordinary General Mandate 2024</w:t>
      </w:r>
    </w:p>
    <w:p w:rsidR="000F386D" w:rsidRPr="00B44486" w:rsidRDefault="00B44486" w:rsidP="00F5460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44486">
        <w:rPr>
          <w:rFonts w:ascii="Arial" w:hAnsi="Arial" w:cs="Arial"/>
          <w:color w:val="010000"/>
          <w:sz w:val="20"/>
        </w:rPr>
        <w:t xml:space="preserve">On August 06, 2024, Ba </w:t>
      </w:r>
      <w:proofErr w:type="spellStart"/>
      <w:proofErr w:type="gramStart"/>
      <w:r w:rsidRPr="00B44486">
        <w:rPr>
          <w:rFonts w:ascii="Arial" w:hAnsi="Arial" w:cs="Arial"/>
          <w:color w:val="010000"/>
          <w:sz w:val="20"/>
        </w:rPr>
        <w:t>Ria</w:t>
      </w:r>
      <w:proofErr w:type="spellEnd"/>
      <w:proofErr w:type="gramEnd"/>
      <w:r w:rsidRPr="00B44486">
        <w:rPr>
          <w:rFonts w:ascii="Arial" w:hAnsi="Arial" w:cs="Arial"/>
          <w:color w:val="010000"/>
          <w:sz w:val="20"/>
        </w:rPr>
        <w:t xml:space="preserve"> - </w:t>
      </w:r>
      <w:proofErr w:type="spellStart"/>
      <w:r w:rsidRPr="00B44486">
        <w:rPr>
          <w:rFonts w:ascii="Arial" w:hAnsi="Arial" w:cs="Arial"/>
          <w:color w:val="010000"/>
          <w:sz w:val="20"/>
        </w:rPr>
        <w:t>Vung</w:t>
      </w:r>
      <w:proofErr w:type="spellEnd"/>
      <w:r w:rsidRPr="00B44486">
        <w:rPr>
          <w:rFonts w:ascii="Arial" w:hAnsi="Arial" w:cs="Arial"/>
          <w:color w:val="010000"/>
          <w:sz w:val="20"/>
        </w:rPr>
        <w:t xml:space="preserve"> Tau Water Supply Joint Stock Company announced General Mandate No. 02/NQ-DHDCD on approving the change of business lines and amending, supplementing the Charter by collecting shareholders' opinions via a ballot as follows:</w:t>
      </w:r>
    </w:p>
    <w:p w:rsidR="000F386D" w:rsidRPr="00B44486" w:rsidRDefault="00B44486" w:rsidP="00F5460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44486">
        <w:rPr>
          <w:rFonts w:ascii="Arial" w:hAnsi="Arial" w:cs="Arial"/>
          <w:color w:val="010000"/>
          <w:sz w:val="20"/>
        </w:rPr>
        <w:t>Article 1: Approve the change of business lines and amend, and supplement the Charter, specifically:</w:t>
      </w:r>
    </w:p>
    <w:p w:rsidR="000F386D" w:rsidRPr="00B44486" w:rsidRDefault="00B44486" w:rsidP="00F54601">
      <w:pPr>
        <w:numPr>
          <w:ilvl w:val="0"/>
          <w:numId w:val="2"/>
        </w:numPr>
        <w:pBdr>
          <w:top w:val="nil"/>
          <w:left w:val="nil"/>
          <w:bottom w:val="nil"/>
          <w:right w:val="nil"/>
          <w:between w:val="nil"/>
        </w:pBdr>
        <w:tabs>
          <w:tab w:val="left" w:pos="432"/>
          <w:tab w:val="left" w:pos="5174"/>
          <w:tab w:val="left" w:pos="9340"/>
        </w:tabs>
        <w:spacing w:after="120" w:line="360" w:lineRule="auto"/>
        <w:ind w:left="0" w:firstLine="0"/>
        <w:jc w:val="both"/>
        <w:rPr>
          <w:rFonts w:ascii="Arial" w:eastAsia="Arial" w:hAnsi="Arial" w:cs="Arial"/>
          <w:color w:val="010000"/>
          <w:sz w:val="20"/>
          <w:szCs w:val="20"/>
        </w:rPr>
      </w:pPr>
      <w:r w:rsidRPr="00B44486">
        <w:rPr>
          <w:rFonts w:ascii="Arial" w:hAnsi="Arial" w:cs="Arial"/>
          <w:color w:val="010000"/>
          <w:sz w:val="20"/>
        </w:rPr>
        <w:t>Cancel the following business lines: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6"/>
        <w:gridCol w:w="6970"/>
        <w:gridCol w:w="1511"/>
      </w:tblGrid>
      <w:tr w:rsidR="000F386D" w:rsidRPr="00B44486" w:rsidTr="00F54601">
        <w:tc>
          <w:tcPr>
            <w:tcW w:w="297" w:type="pct"/>
            <w:shd w:val="clear" w:color="auto" w:fill="auto"/>
            <w:tcMar>
              <w:top w:w="0" w:type="dxa"/>
              <w:bottom w:w="0" w:type="dxa"/>
            </w:tcMar>
            <w:vAlign w:val="center"/>
          </w:tcPr>
          <w:p w:rsidR="000F386D" w:rsidRPr="00F54601" w:rsidRDefault="00B44486" w:rsidP="00F54601">
            <w:pPr>
              <w:pBdr>
                <w:top w:val="nil"/>
                <w:left w:val="nil"/>
                <w:bottom w:val="nil"/>
                <w:right w:val="nil"/>
                <w:between w:val="nil"/>
              </w:pBdr>
              <w:tabs>
                <w:tab w:val="left" w:pos="432"/>
              </w:tabs>
              <w:spacing w:after="120" w:line="360" w:lineRule="auto"/>
              <w:jc w:val="center"/>
              <w:rPr>
                <w:rFonts w:ascii="Arial" w:eastAsia="Arial" w:hAnsi="Arial" w:cs="Arial"/>
                <w:b/>
                <w:color w:val="010000"/>
                <w:sz w:val="20"/>
                <w:szCs w:val="20"/>
              </w:rPr>
            </w:pPr>
            <w:r w:rsidRPr="00F54601">
              <w:rPr>
                <w:rFonts w:ascii="Arial" w:hAnsi="Arial" w:cs="Arial"/>
                <w:b/>
                <w:color w:val="010000"/>
                <w:sz w:val="20"/>
              </w:rPr>
              <w:t>No.</w:t>
            </w:r>
          </w:p>
        </w:tc>
        <w:tc>
          <w:tcPr>
            <w:tcW w:w="3865" w:type="pct"/>
            <w:shd w:val="clear" w:color="auto" w:fill="auto"/>
            <w:tcMar>
              <w:top w:w="0" w:type="dxa"/>
              <w:bottom w:w="0" w:type="dxa"/>
            </w:tcMar>
            <w:vAlign w:val="center"/>
          </w:tcPr>
          <w:p w:rsidR="000F386D" w:rsidRPr="00F54601" w:rsidRDefault="00B44486" w:rsidP="00F54601">
            <w:pPr>
              <w:pBdr>
                <w:top w:val="nil"/>
                <w:left w:val="nil"/>
                <w:bottom w:val="nil"/>
                <w:right w:val="nil"/>
                <w:between w:val="nil"/>
              </w:pBdr>
              <w:tabs>
                <w:tab w:val="left" w:pos="432"/>
              </w:tabs>
              <w:spacing w:after="120" w:line="360" w:lineRule="auto"/>
              <w:jc w:val="center"/>
              <w:rPr>
                <w:rFonts w:ascii="Arial" w:eastAsia="Arial" w:hAnsi="Arial" w:cs="Arial"/>
                <w:b/>
                <w:color w:val="010000"/>
                <w:sz w:val="20"/>
                <w:szCs w:val="20"/>
              </w:rPr>
            </w:pPr>
            <w:r w:rsidRPr="00F54601">
              <w:rPr>
                <w:rFonts w:ascii="Arial" w:hAnsi="Arial" w:cs="Arial"/>
                <w:b/>
                <w:color w:val="010000"/>
                <w:sz w:val="20"/>
              </w:rPr>
              <w:t>Name</w:t>
            </w:r>
          </w:p>
        </w:tc>
        <w:tc>
          <w:tcPr>
            <w:tcW w:w="838" w:type="pct"/>
            <w:shd w:val="clear" w:color="auto" w:fill="auto"/>
            <w:tcMar>
              <w:top w:w="0" w:type="dxa"/>
              <w:bottom w:w="0" w:type="dxa"/>
            </w:tcMar>
            <w:vAlign w:val="center"/>
          </w:tcPr>
          <w:p w:rsidR="000F386D" w:rsidRPr="00F54601" w:rsidRDefault="00B44486" w:rsidP="00F54601">
            <w:pPr>
              <w:pBdr>
                <w:top w:val="nil"/>
                <w:left w:val="nil"/>
                <w:bottom w:val="nil"/>
                <w:right w:val="nil"/>
                <w:between w:val="nil"/>
              </w:pBdr>
              <w:tabs>
                <w:tab w:val="left" w:pos="432"/>
              </w:tabs>
              <w:spacing w:after="120" w:line="360" w:lineRule="auto"/>
              <w:jc w:val="center"/>
              <w:rPr>
                <w:rFonts w:ascii="Arial" w:eastAsia="Arial" w:hAnsi="Arial" w:cs="Arial"/>
                <w:b/>
                <w:color w:val="010000"/>
                <w:sz w:val="20"/>
                <w:szCs w:val="20"/>
              </w:rPr>
            </w:pPr>
            <w:r w:rsidRPr="00F54601">
              <w:rPr>
                <w:rFonts w:ascii="Arial" w:hAnsi="Arial" w:cs="Arial"/>
                <w:b/>
                <w:color w:val="010000"/>
                <w:sz w:val="20"/>
              </w:rPr>
              <w:t>Business code</w:t>
            </w:r>
          </w:p>
        </w:tc>
      </w:tr>
      <w:tr w:rsidR="000F386D" w:rsidRPr="00B44486" w:rsidTr="00F54601">
        <w:tc>
          <w:tcPr>
            <w:tcW w:w="297" w:type="pct"/>
            <w:shd w:val="clear" w:color="auto" w:fill="auto"/>
            <w:tcMar>
              <w:top w:w="0" w:type="dxa"/>
              <w:bottom w:w="0" w:type="dxa"/>
            </w:tcMar>
            <w:vAlign w:val="center"/>
          </w:tcPr>
          <w:p w:rsidR="000F386D" w:rsidRPr="00B44486" w:rsidRDefault="00B44486" w:rsidP="00F5460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44486">
              <w:rPr>
                <w:rFonts w:ascii="Arial" w:hAnsi="Arial" w:cs="Arial"/>
                <w:color w:val="010000"/>
                <w:sz w:val="20"/>
              </w:rPr>
              <w:t>01</w:t>
            </w:r>
          </w:p>
        </w:tc>
        <w:tc>
          <w:tcPr>
            <w:tcW w:w="3865" w:type="pct"/>
            <w:shd w:val="clear" w:color="auto" w:fill="auto"/>
            <w:tcMar>
              <w:top w:w="0" w:type="dxa"/>
              <w:bottom w:w="0" w:type="dxa"/>
            </w:tcMar>
            <w:vAlign w:val="center"/>
          </w:tcPr>
          <w:p w:rsidR="000F386D" w:rsidRPr="00B44486" w:rsidRDefault="00B44486" w:rsidP="00F5460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44486">
              <w:rPr>
                <w:rFonts w:ascii="Arial" w:hAnsi="Arial" w:cs="Arial"/>
                <w:color w:val="010000"/>
                <w:sz w:val="20"/>
              </w:rPr>
              <w:t>Temporary labor supply</w:t>
            </w:r>
          </w:p>
          <w:p w:rsidR="000F386D" w:rsidRPr="00B44486" w:rsidRDefault="00B44486" w:rsidP="00F54601">
            <w:pPr>
              <w:pBdr>
                <w:top w:val="nil"/>
                <w:left w:val="nil"/>
                <w:bottom w:val="nil"/>
                <w:right w:val="nil"/>
                <w:between w:val="nil"/>
              </w:pBdr>
              <w:tabs>
                <w:tab w:val="left" w:pos="432"/>
                <w:tab w:val="left" w:pos="5880"/>
              </w:tabs>
              <w:spacing w:after="120" w:line="360" w:lineRule="auto"/>
              <w:jc w:val="both"/>
              <w:rPr>
                <w:rFonts w:ascii="Arial" w:eastAsia="Arial" w:hAnsi="Arial" w:cs="Arial"/>
                <w:color w:val="010000"/>
                <w:sz w:val="20"/>
                <w:szCs w:val="20"/>
              </w:rPr>
            </w:pPr>
            <w:r w:rsidRPr="00B44486">
              <w:rPr>
                <w:rFonts w:ascii="Arial" w:hAnsi="Arial" w:cs="Arial"/>
                <w:color w:val="010000"/>
                <w:sz w:val="20"/>
              </w:rPr>
              <w:t xml:space="preserve">Details: Labor leasing (Only allowed to operate after being granted a Labor Leasing License by the Chair of Provincial People's Committee) </w:t>
            </w:r>
          </w:p>
        </w:tc>
        <w:tc>
          <w:tcPr>
            <w:tcW w:w="838" w:type="pct"/>
            <w:shd w:val="clear" w:color="auto" w:fill="auto"/>
            <w:tcMar>
              <w:top w:w="0" w:type="dxa"/>
              <w:bottom w:w="0" w:type="dxa"/>
            </w:tcMar>
            <w:vAlign w:val="center"/>
          </w:tcPr>
          <w:p w:rsidR="000F386D" w:rsidRPr="00B44486" w:rsidRDefault="00B44486" w:rsidP="00F5460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44486">
              <w:rPr>
                <w:rFonts w:ascii="Arial" w:hAnsi="Arial" w:cs="Arial"/>
                <w:color w:val="010000"/>
                <w:sz w:val="20"/>
              </w:rPr>
              <w:t>7820</w:t>
            </w:r>
          </w:p>
        </w:tc>
      </w:tr>
    </w:tbl>
    <w:p w:rsidR="000F386D" w:rsidRPr="00B44486" w:rsidRDefault="00B44486" w:rsidP="00F54601">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B44486">
        <w:rPr>
          <w:rFonts w:ascii="Arial" w:hAnsi="Arial" w:cs="Arial"/>
          <w:color w:val="010000"/>
          <w:sz w:val="20"/>
        </w:rPr>
        <w:t xml:space="preserve">Amend, and supplement the Company’s Charter in Article 4 - Clause 1 - Business lines of the Company to comply with the above-mentioned cancellation of business lines. </w:t>
      </w:r>
    </w:p>
    <w:p w:rsidR="000F386D" w:rsidRPr="00B44486" w:rsidRDefault="00B44486" w:rsidP="00F5460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44486">
        <w:rPr>
          <w:rFonts w:ascii="Arial" w:hAnsi="Arial" w:cs="Arial"/>
          <w:color w:val="010000"/>
          <w:sz w:val="20"/>
        </w:rPr>
        <w:t>Article 2: Authorize the Board of Directors to:</w:t>
      </w:r>
    </w:p>
    <w:p w:rsidR="000F386D" w:rsidRPr="00B44486" w:rsidRDefault="00B44486" w:rsidP="00F54601">
      <w:pPr>
        <w:numPr>
          <w:ilvl w:val="0"/>
          <w:numId w:val="1"/>
        </w:numPr>
        <w:pBdr>
          <w:top w:val="nil"/>
          <w:left w:val="nil"/>
          <w:bottom w:val="nil"/>
          <w:right w:val="nil"/>
          <w:between w:val="nil"/>
        </w:pBdr>
        <w:tabs>
          <w:tab w:val="left" w:pos="432"/>
          <w:tab w:val="left" w:pos="1304"/>
        </w:tabs>
        <w:spacing w:after="120" w:line="360" w:lineRule="auto"/>
        <w:jc w:val="both"/>
        <w:rPr>
          <w:rFonts w:ascii="Arial" w:eastAsia="Arial" w:hAnsi="Arial" w:cs="Arial"/>
          <w:color w:val="010000"/>
          <w:sz w:val="20"/>
          <w:szCs w:val="20"/>
        </w:rPr>
      </w:pPr>
      <w:r w:rsidRPr="00B44486">
        <w:rPr>
          <w:rFonts w:ascii="Arial" w:hAnsi="Arial" w:cs="Arial"/>
          <w:color w:val="010000"/>
          <w:sz w:val="20"/>
        </w:rPr>
        <w:t xml:space="preserve">Proactively implement legal procedures to register changes in business lines with the Business Registration Authority </w:t>
      </w:r>
      <w:r w:rsidR="005C2281">
        <w:rPr>
          <w:rFonts w:ascii="Arial" w:hAnsi="Arial" w:cs="Arial"/>
          <w:color w:val="010000"/>
          <w:sz w:val="20"/>
        </w:rPr>
        <w:t xml:space="preserve">following </w:t>
      </w:r>
      <w:bookmarkStart w:id="0" w:name="_GoBack"/>
      <w:bookmarkEnd w:id="0"/>
      <w:r w:rsidRPr="00B44486">
        <w:rPr>
          <w:rFonts w:ascii="Arial" w:hAnsi="Arial" w:cs="Arial"/>
          <w:color w:val="010000"/>
          <w:sz w:val="20"/>
        </w:rPr>
        <w:t>the provisions of law.</w:t>
      </w:r>
    </w:p>
    <w:p w:rsidR="000F386D" w:rsidRPr="00B44486" w:rsidRDefault="00B44486" w:rsidP="00F54601">
      <w:pPr>
        <w:numPr>
          <w:ilvl w:val="0"/>
          <w:numId w:val="1"/>
        </w:numPr>
        <w:pBdr>
          <w:top w:val="nil"/>
          <w:left w:val="nil"/>
          <w:bottom w:val="nil"/>
          <w:right w:val="nil"/>
          <w:between w:val="nil"/>
        </w:pBdr>
        <w:tabs>
          <w:tab w:val="left" w:pos="432"/>
          <w:tab w:val="left" w:pos="1313"/>
        </w:tabs>
        <w:spacing w:after="120" w:line="360" w:lineRule="auto"/>
        <w:jc w:val="both"/>
        <w:rPr>
          <w:rFonts w:ascii="Arial" w:eastAsia="Arial" w:hAnsi="Arial" w:cs="Arial"/>
          <w:color w:val="010000"/>
          <w:sz w:val="20"/>
          <w:szCs w:val="20"/>
        </w:rPr>
      </w:pPr>
      <w:r w:rsidRPr="00B44486">
        <w:rPr>
          <w:rFonts w:ascii="Arial" w:hAnsi="Arial" w:cs="Arial"/>
          <w:color w:val="010000"/>
          <w:sz w:val="20"/>
        </w:rPr>
        <w:t>Amend and supplement the Company’s Charter.</w:t>
      </w:r>
    </w:p>
    <w:p w:rsidR="000F386D" w:rsidRPr="00B44486" w:rsidRDefault="00B44486" w:rsidP="00F5460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44486">
        <w:rPr>
          <w:rFonts w:ascii="Arial" w:hAnsi="Arial" w:cs="Arial"/>
          <w:color w:val="010000"/>
          <w:sz w:val="20"/>
        </w:rPr>
        <w:t>Article 3: Terms of enforcement:</w:t>
      </w:r>
    </w:p>
    <w:p w:rsidR="000F386D" w:rsidRPr="00B44486" w:rsidRDefault="00B44486" w:rsidP="00F5460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44486">
        <w:rPr>
          <w:rFonts w:ascii="Arial" w:hAnsi="Arial" w:cs="Arial"/>
          <w:color w:val="010000"/>
          <w:sz w:val="20"/>
        </w:rPr>
        <w:t>This General Mandate takes effect from the date of its signing. Members of the Board of Directors and the Board of Management are responsible for the implementation of this General Mandate.</w:t>
      </w:r>
    </w:p>
    <w:sectPr w:rsidR="000F386D" w:rsidRPr="00B44486" w:rsidSect="00B44486">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37ADB"/>
    <w:multiLevelType w:val="multilevel"/>
    <w:tmpl w:val="DA5C9F1C"/>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D86517B"/>
    <w:multiLevelType w:val="multilevel"/>
    <w:tmpl w:val="3774DF36"/>
    <w:lvl w:ilvl="0">
      <w:start w:val="1"/>
      <w:numFmt w:val="decimal"/>
      <w:lvlText w:val="%1."/>
      <w:lvlJc w:val="left"/>
      <w:pPr>
        <w:ind w:left="380" w:hanging="360"/>
      </w:pPr>
      <w:rPr>
        <w:rFonts w:ascii="Arial" w:eastAsia="Arial" w:hAnsi="Arial" w:cs="Arial"/>
        <w:b w:val="0"/>
        <w:i w:val="0"/>
        <w:sz w:val="20"/>
        <w:szCs w:val="20"/>
        <w:u w:val="none"/>
      </w:rPr>
    </w:lvl>
    <w:lvl w:ilvl="1">
      <w:start w:val="1"/>
      <w:numFmt w:val="lowerLetter"/>
      <w:lvlText w:val="%2."/>
      <w:lvlJc w:val="left"/>
      <w:pPr>
        <w:ind w:left="1100" w:hanging="360"/>
      </w:pPr>
      <w:rPr>
        <w:rFonts w:ascii="Arial" w:eastAsia="Arial" w:hAnsi="Arial" w:cs="Arial"/>
        <w:b w:val="0"/>
        <w:i w:val="0"/>
        <w:sz w:val="20"/>
        <w:szCs w:val="20"/>
      </w:rPr>
    </w:lvl>
    <w:lvl w:ilvl="2">
      <w:start w:val="1"/>
      <w:numFmt w:val="lowerRoman"/>
      <w:lvlText w:val="%3."/>
      <w:lvlJc w:val="right"/>
      <w:pPr>
        <w:ind w:left="1820" w:hanging="180"/>
      </w:pPr>
      <w:rPr>
        <w:rFonts w:ascii="Arial" w:eastAsia="Arial" w:hAnsi="Arial" w:cs="Arial"/>
        <w:b w:val="0"/>
        <w:i w:val="0"/>
        <w:sz w:val="20"/>
        <w:szCs w:val="20"/>
      </w:r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6D"/>
    <w:rsid w:val="000F386D"/>
    <w:rsid w:val="005C2281"/>
    <w:rsid w:val="00B44486"/>
    <w:rsid w:val="00F54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95889F-967D-43A3-8274-75D28DED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5">
    <w:name w:val="Văn bản nội dung (5)_"/>
    <w:basedOn w:val="DefaultParagraphFont"/>
    <w:link w:val="Vnbnnidung50"/>
    <w:rPr>
      <w:rFonts w:ascii="Arial" w:eastAsia="Arial" w:hAnsi="Arial" w:cs="Arial"/>
      <w:b/>
      <w:bCs/>
      <w:i w:val="0"/>
      <w:iCs w:val="0"/>
      <w:smallCaps w:val="0"/>
      <w:strike w:val="0"/>
      <w:color w:val="0255AF"/>
      <w:w w:val="60"/>
      <w:sz w:val="86"/>
      <w:szCs w:val="86"/>
      <w:u w:val="none"/>
      <w:shd w:val="clear" w:color="auto" w:fill="auto"/>
    </w:rPr>
  </w:style>
  <w:style w:type="character" w:customStyle="1" w:styleId="Vnbnnidung4">
    <w:name w:val="Văn bản nội dung (4)_"/>
    <w:basedOn w:val="DefaultParagraphFont"/>
    <w:link w:val="Vnbnnidung40"/>
    <w:rPr>
      <w:rFonts w:ascii="Arial" w:eastAsia="Arial" w:hAnsi="Arial" w:cs="Arial"/>
      <w:b/>
      <w:bCs/>
      <w:i w:val="0"/>
      <w:iCs w:val="0"/>
      <w:smallCaps w:val="0"/>
      <w:strike w:val="0"/>
      <w:color w:val="060E43"/>
      <w:sz w:val="14"/>
      <w:szCs w:val="14"/>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19"/>
      <w:szCs w:val="19"/>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8"/>
      <w:szCs w:val="8"/>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paragraph" w:customStyle="1" w:styleId="Vnbnnidung50">
    <w:name w:val="Văn bản nội dung (5)"/>
    <w:basedOn w:val="Normal"/>
    <w:link w:val="Vnbnnidung5"/>
    <w:rPr>
      <w:rFonts w:ascii="Arial" w:eastAsia="Arial" w:hAnsi="Arial" w:cs="Arial"/>
      <w:b/>
      <w:bCs/>
      <w:color w:val="0255AF"/>
      <w:w w:val="60"/>
      <w:sz w:val="86"/>
      <w:szCs w:val="86"/>
    </w:rPr>
  </w:style>
  <w:style w:type="paragraph" w:customStyle="1" w:styleId="Vnbnnidung40">
    <w:name w:val="Văn bản nội dung (4)"/>
    <w:basedOn w:val="Normal"/>
    <w:link w:val="Vnbnnidung4"/>
    <w:pPr>
      <w:spacing w:line="286" w:lineRule="auto"/>
      <w:jc w:val="center"/>
    </w:pPr>
    <w:rPr>
      <w:rFonts w:ascii="Arial" w:eastAsia="Arial" w:hAnsi="Arial" w:cs="Arial"/>
      <w:b/>
      <w:bCs/>
      <w:color w:val="060E43"/>
      <w:sz w:val="14"/>
      <w:szCs w:val="14"/>
    </w:rPr>
  </w:style>
  <w:style w:type="paragraph" w:customStyle="1" w:styleId="Vnbnnidung0">
    <w:name w:val="Văn bản nội dung"/>
    <w:basedOn w:val="Normal"/>
    <w:link w:val="Vnbnnidung"/>
    <w:pPr>
      <w:spacing w:line="271" w:lineRule="auto"/>
      <w:ind w:firstLine="20"/>
    </w:pPr>
    <w:rPr>
      <w:rFonts w:ascii="Times New Roman" w:eastAsia="Times New Roman" w:hAnsi="Times New Roman" w:cs="Times New Roman"/>
    </w:rPr>
  </w:style>
  <w:style w:type="paragraph" w:customStyle="1" w:styleId="Vnbnnidung30">
    <w:name w:val="Văn bản nội dung (3)"/>
    <w:basedOn w:val="Normal"/>
    <w:link w:val="Vnbnnidung3"/>
    <w:pPr>
      <w:spacing w:line="230" w:lineRule="auto"/>
    </w:pPr>
    <w:rPr>
      <w:rFonts w:ascii="Arial" w:eastAsia="Arial" w:hAnsi="Arial" w:cs="Arial"/>
      <w:sz w:val="19"/>
      <w:szCs w:val="19"/>
    </w:rPr>
  </w:style>
  <w:style w:type="paragraph" w:customStyle="1" w:styleId="Vnbnnidung20">
    <w:name w:val="Văn bản nội dung (2)"/>
    <w:basedOn w:val="Normal"/>
    <w:link w:val="Vnbnnidung2"/>
    <w:pPr>
      <w:spacing w:line="233" w:lineRule="auto"/>
    </w:pPr>
    <w:rPr>
      <w:rFonts w:ascii="Arial" w:eastAsia="Arial" w:hAnsi="Arial" w:cs="Arial"/>
      <w:sz w:val="8"/>
      <w:szCs w:val="8"/>
    </w:rPr>
  </w:style>
  <w:style w:type="paragraph" w:customStyle="1" w:styleId="Khc0">
    <w:name w:val="Khác"/>
    <w:basedOn w:val="Normal"/>
    <w:link w:val="Khc"/>
    <w:pPr>
      <w:spacing w:line="271" w:lineRule="auto"/>
      <w:ind w:firstLine="20"/>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ZBYZpdOCBuooxotwDH6FSO/Vig==">CgMxLjA4AHIhMUxsSTFDNjFjN1JGY0ZSLW5VYzdYcVV4eVhJenBRY0st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195</Words>
  <Characters>1070</Characters>
  <Application>Microsoft Office Word</Application>
  <DocSecurity>0</DocSecurity>
  <Lines>22</Lines>
  <Paragraphs>19</Paragraphs>
  <ScaleCrop>false</ScaleCrop>
  <Company>Microsoft</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4</cp:revision>
  <dcterms:created xsi:type="dcterms:W3CDTF">2024-08-08T03:16:00Z</dcterms:created>
  <dcterms:modified xsi:type="dcterms:W3CDTF">2024-08-12T03:40:00Z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4db76abd2e3bf200e8c8e9d1bf02137dc436aad0ab3fee9a3d0e7e684317e9c8</vt:lpwstr>
  </property>
</Properties>
</file>