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6D9454AB" w:rsidR="00823988" w:rsidRPr="005F02C5" w:rsidRDefault="004A52CA" w:rsidP="005F02C5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Times New Roman" w:hAnsi="Arial" w:cs="Arial"/>
          <w:b/>
          <w:bCs/>
          <w:color w:val="010000"/>
          <w:sz w:val="20"/>
        </w:rPr>
      </w:pPr>
      <w:r w:rsidRPr="005F02C5">
        <w:rPr>
          <w:rFonts w:ascii="Arial" w:hAnsi="Arial" w:cs="Arial"/>
          <w:b/>
          <w:bCs/>
          <w:color w:val="010000"/>
          <w:sz w:val="20"/>
        </w:rPr>
        <w:t xml:space="preserve">CTG121030: Information disclosure on the Board of Directors approved the Interbank Market Transaction Limit Contracts between Vietnam Joint Stock Commercial Bank for Industry and Trade and </w:t>
      </w:r>
      <w:proofErr w:type="spellStart"/>
      <w:r w:rsidRPr="005F02C5">
        <w:rPr>
          <w:rFonts w:ascii="Arial" w:hAnsi="Arial" w:cs="Arial"/>
          <w:b/>
          <w:bCs/>
          <w:color w:val="010000"/>
          <w:sz w:val="20"/>
        </w:rPr>
        <w:t>Indovina</w:t>
      </w:r>
      <w:proofErr w:type="spellEnd"/>
      <w:r w:rsidRPr="005F02C5">
        <w:rPr>
          <w:rFonts w:ascii="Arial" w:hAnsi="Arial" w:cs="Arial"/>
          <w:b/>
          <w:bCs/>
          <w:color w:val="010000"/>
          <w:sz w:val="20"/>
        </w:rPr>
        <w:t xml:space="preserve"> Bank Ltd.</w:t>
      </w:r>
    </w:p>
    <w:p w14:paraId="00000003" w14:textId="4236177E" w:rsidR="00823988" w:rsidRPr="005F02C5" w:rsidRDefault="004A52CA" w:rsidP="005F02C5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Times New Roman" w:hAnsi="Arial" w:cs="Arial"/>
          <w:color w:val="010000"/>
          <w:sz w:val="20"/>
        </w:rPr>
      </w:pPr>
      <w:r w:rsidRPr="005F02C5">
        <w:rPr>
          <w:rFonts w:ascii="Arial" w:hAnsi="Arial" w:cs="Arial"/>
          <w:color w:val="010000"/>
          <w:sz w:val="20"/>
        </w:rPr>
        <w:t xml:space="preserve">On August 13, 2024, Corporate </w:t>
      </w:r>
      <w:r w:rsidR="00F63B77" w:rsidRPr="005F02C5">
        <w:rPr>
          <w:rFonts w:ascii="Arial" w:hAnsi="Arial" w:cs="Arial"/>
          <w:color w:val="010000"/>
          <w:sz w:val="20"/>
        </w:rPr>
        <w:t>B</w:t>
      </w:r>
      <w:r w:rsidRPr="005F02C5">
        <w:rPr>
          <w:rFonts w:ascii="Arial" w:hAnsi="Arial" w:cs="Arial"/>
          <w:color w:val="010000"/>
          <w:sz w:val="20"/>
        </w:rPr>
        <w:t>ond of Vietnam Joint Stock Commercial Bank of Industry and Trade announced Official Dispatch No. 795/HDQT-NHCT-VPHDQT1 on the announcement of the Board of Directors approve</w:t>
      </w:r>
      <w:r w:rsidR="00F63B77" w:rsidRPr="005F02C5">
        <w:rPr>
          <w:rFonts w:ascii="Arial" w:hAnsi="Arial" w:cs="Arial"/>
          <w:color w:val="010000"/>
          <w:sz w:val="20"/>
        </w:rPr>
        <w:t>d</w:t>
      </w:r>
      <w:r w:rsidRPr="005F02C5">
        <w:rPr>
          <w:rFonts w:ascii="Arial" w:hAnsi="Arial" w:cs="Arial"/>
          <w:color w:val="010000"/>
          <w:sz w:val="20"/>
        </w:rPr>
        <w:t xml:space="preserve"> the </w:t>
      </w:r>
      <w:r w:rsidRPr="005F02C5">
        <w:rPr>
          <w:rFonts w:ascii="Arial" w:hAnsi="Arial" w:cs="Arial"/>
          <w:bCs/>
          <w:color w:val="010000"/>
          <w:sz w:val="20"/>
        </w:rPr>
        <w:t>Interbank Market Transaction Limit Contracts b</w:t>
      </w:r>
      <w:bookmarkStart w:id="0" w:name="_GoBack"/>
      <w:bookmarkEnd w:id="0"/>
      <w:r w:rsidRPr="005F02C5">
        <w:rPr>
          <w:rFonts w:ascii="Arial" w:hAnsi="Arial" w:cs="Arial"/>
          <w:bCs/>
          <w:color w:val="010000"/>
          <w:sz w:val="20"/>
        </w:rPr>
        <w:t xml:space="preserve">etween Vietnam Joint Stock Commercial Bank for Industry and Trade and </w:t>
      </w:r>
      <w:proofErr w:type="spellStart"/>
      <w:r w:rsidRPr="005F02C5">
        <w:rPr>
          <w:rFonts w:ascii="Arial" w:hAnsi="Arial" w:cs="Arial"/>
          <w:bCs/>
          <w:color w:val="010000"/>
          <w:sz w:val="20"/>
        </w:rPr>
        <w:t>Indovina</w:t>
      </w:r>
      <w:proofErr w:type="spellEnd"/>
      <w:r w:rsidRPr="005F02C5">
        <w:rPr>
          <w:rFonts w:ascii="Arial" w:hAnsi="Arial" w:cs="Arial"/>
          <w:bCs/>
          <w:color w:val="010000"/>
          <w:sz w:val="20"/>
        </w:rPr>
        <w:t xml:space="preserve"> Bank Ltd.</w:t>
      </w:r>
      <w:r w:rsidRPr="005F02C5">
        <w:rPr>
          <w:rFonts w:ascii="Arial" w:hAnsi="Arial" w:cs="Arial"/>
          <w:color w:val="010000"/>
          <w:sz w:val="20"/>
        </w:rPr>
        <w:t xml:space="preserve"> as follows:</w:t>
      </w:r>
    </w:p>
    <w:p w14:paraId="00000004" w14:textId="79DE6E08" w:rsidR="00823988" w:rsidRPr="005F02C5" w:rsidRDefault="004A52CA" w:rsidP="005F02C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F02C5">
        <w:rPr>
          <w:rFonts w:ascii="Arial" w:hAnsi="Arial" w:cs="Arial"/>
          <w:color w:val="010000"/>
          <w:sz w:val="20"/>
        </w:rPr>
        <w:t>On August 12, 2024, Vietnam Joint Stock Commercial Bank of Industry and Trade (</w:t>
      </w:r>
      <w:proofErr w:type="spellStart"/>
      <w:r w:rsidRPr="005F02C5">
        <w:rPr>
          <w:rFonts w:ascii="Arial" w:hAnsi="Arial" w:cs="Arial"/>
          <w:color w:val="010000"/>
          <w:sz w:val="20"/>
        </w:rPr>
        <w:t>VietinBank</w:t>
      </w:r>
      <w:proofErr w:type="spellEnd"/>
      <w:r w:rsidRPr="005F02C5">
        <w:rPr>
          <w:rFonts w:ascii="Arial" w:hAnsi="Arial" w:cs="Arial"/>
          <w:color w:val="010000"/>
          <w:sz w:val="20"/>
        </w:rPr>
        <w:t xml:space="preserve">) announced Resolution No. 304/NQ-HDQT-NHCT-VPHDQT1. Accordingly, the Board of Directors of </w:t>
      </w:r>
      <w:proofErr w:type="spellStart"/>
      <w:r w:rsidRPr="005F02C5">
        <w:rPr>
          <w:rFonts w:ascii="Arial" w:hAnsi="Arial" w:cs="Arial"/>
          <w:color w:val="010000"/>
          <w:sz w:val="20"/>
        </w:rPr>
        <w:t>VietinBank</w:t>
      </w:r>
      <w:proofErr w:type="spellEnd"/>
      <w:r w:rsidRPr="005F02C5">
        <w:rPr>
          <w:rFonts w:ascii="Arial" w:hAnsi="Arial" w:cs="Arial"/>
          <w:color w:val="010000"/>
          <w:sz w:val="20"/>
        </w:rPr>
        <w:t xml:space="preserve"> approved the </w:t>
      </w:r>
      <w:r w:rsidRPr="005F02C5">
        <w:rPr>
          <w:rFonts w:ascii="Arial" w:hAnsi="Arial" w:cs="Arial"/>
          <w:bCs/>
          <w:color w:val="010000"/>
          <w:sz w:val="20"/>
        </w:rPr>
        <w:t xml:space="preserve">Interbank Market Transaction Limit Contracts </w:t>
      </w:r>
      <w:r w:rsidRPr="005F02C5">
        <w:rPr>
          <w:rFonts w:ascii="Arial" w:hAnsi="Arial" w:cs="Arial"/>
          <w:color w:val="010000"/>
          <w:sz w:val="20"/>
        </w:rPr>
        <w:t xml:space="preserve">between </w:t>
      </w:r>
      <w:proofErr w:type="spellStart"/>
      <w:r w:rsidRPr="005F02C5">
        <w:rPr>
          <w:rFonts w:ascii="Arial" w:hAnsi="Arial" w:cs="Arial"/>
          <w:color w:val="010000"/>
          <w:sz w:val="20"/>
        </w:rPr>
        <w:t>VietinBank</w:t>
      </w:r>
      <w:proofErr w:type="spellEnd"/>
      <w:r w:rsidRPr="005F02C5">
        <w:rPr>
          <w:rFonts w:ascii="Arial" w:hAnsi="Arial" w:cs="Arial"/>
          <w:color w:val="010000"/>
          <w:sz w:val="20"/>
        </w:rPr>
        <w:t xml:space="preserve"> and </w:t>
      </w:r>
      <w:proofErr w:type="spellStart"/>
      <w:r w:rsidRPr="005F02C5">
        <w:rPr>
          <w:rFonts w:ascii="Arial" w:hAnsi="Arial" w:cs="Arial"/>
          <w:color w:val="010000"/>
          <w:sz w:val="20"/>
        </w:rPr>
        <w:t>Indovina</w:t>
      </w:r>
      <w:proofErr w:type="spellEnd"/>
      <w:r w:rsidRPr="005F02C5">
        <w:rPr>
          <w:rFonts w:ascii="Arial" w:hAnsi="Arial" w:cs="Arial"/>
          <w:color w:val="010000"/>
          <w:sz w:val="20"/>
        </w:rPr>
        <w:t xml:space="preserve"> Bank Ltd. (a joint venture of </w:t>
      </w:r>
      <w:proofErr w:type="spellStart"/>
      <w:r w:rsidRPr="005F02C5">
        <w:rPr>
          <w:rFonts w:ascii="Arial" w:hAnsi="Arial" w:cs="Arial"/>
          <w:color w:val="010000"/>
          <w:sz w:val="20"/>
        </w:rPr>
        <w:t>VietinBank</w:t>
      </w:r>
      <w:proofErr w:type="spellEnd"/>
      <w:r w:rsidRPr="005F02C5">
        <w:rPr>
          <w:rFonts w:ascii="Arial" w:hAnsi="Arial" w:cs="Arial"/>
          <w:color w:val="010000"/>
          <w:sz w:val="20"/>
        </w:rPr>
        <w:t>).</w:t>
      </w:r>
    </w:p>
    <w:sectPr w:rsidR="00823988" w:rsidRPr="005F02C5" w:rsidSect="004A52CA">
      <w:type w:val="continuous"/>
      <w:pgSz w:w="11906" w:h="16838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88"/>
    <w:rsid w:val="004A52CA"/>
    <w:rsid w:val="005F02C5"/>
    <w:rsid w:val="00823988"/>
    <w:rsid w:val="00921D7E"/>
    <w:rsid w:val="00A62370"/>
    <w:rsid w:val="00F6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9E9F9"/>
  <w15:docId w15:val="{666241E3-A758-4AB2-A48E-6EF5A9B3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9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1919"/>
      <w:sz w:val="30"/>
      <w:szCs w:val="3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color w:val="D42034"/>
      <w:w w:val="70"/>
      <w:sz w:val="22"/>
      <w:szCs w:val="22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al"/>
    <w:link w:val="Bodytext2"/>
    <w:pPr>
      <w:spacing w:line="209" w:lineRule="auto"/>
    </w:pPr>
    <w:rPr>
      <w:rFonts w:ascii="Arial" w:eastAsia="Arial" w:hAnsi="Arial" w:cs="Arial"/>
      <w:sz w:val="8"/>
      <w:szCs w:val="8"/>
    </w:rPr>
  </w:style>
  <w:style w:type="paragraph" w:styleId="BodyText">
    <w:name w:val="Body Text"/>
    <w:basedOn w:val="Normal"/>
    <w:link w:val="BodyTextChar"/>
    <w:qFormat/>
    <w:pPr>
      <w:spacing w:line="278" w:lineRule="auto"/>
    </w:pPr>
    <w:rPr>
      <w:rFonts w:ascii="Times New Roman" w:eastAsia="Times New Roman" w:hAnsi="Times New Roman" w:cs="Times New Roman"/>
      <w:color w:val="191919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Times New Roman" w:eastAsia="Times New Roman" w:hAnsi="Times New Roman" w:cs="Times New Roman"/>
      <w:b/>
      <w:bCs/>
      <w:color w:val="191919"/>
      <w:sz w:val="30"/>
      <w:szCs w:val="30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b/>
      <w:bCs/>
      <w:color w:val="D42034"/>
      <w:w w:val="7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02B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380AUMu/czhDRGTlaNddvxnxw==">CgMxLjA4AHIhMUs2X2FiZjFhNWx2Y3dSTTFjckh3akF4QVI0X0lTZUZh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6</cp:revision>
  <dcterms:created xsi:type="dcterms:W3CDTF">2024-08-16T03:34:00Z</dcterms:created>
  <dcterms:modified xsi:type="dcterms:W3CDTF">2024-08-19T07:18:00Z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df25e8ad66f00c46d280b791e8d47f97e98317decfed709f27e5571797e76089</vt:lpwstr>
  </property>
</Properties>
</file>