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90046" w:rsidRPr="00AC11B9" w:rsidRDefault="00AC11B9" w:rsidP="007F210B">
      <w:pPr>
        <w:pBdr>
          <w:top w:val="nil"/>
          <w:left w:val="nil"/>
          <w:bottom w:val="nil"/>
          <w:right w:val="nil"/>
          <w:between w:val="nil"/>
        </w:pBdr>
        <w:tabs>
          <w:tab w:val="left" w:pos="432"/>
          <w:tab w:val="left" w:pos="698"/>
          <w:tab w:val="left" w:pos="1782"/>
        </w:tabs>
        <w:spacing w:after="120" w:line="360" w:lineRule="auto"/>
        <w:jc w:val="both"/>
        <w:rPr>
          <w:rFonts w:ascii="Arial" w:eastAsia="Arial" w:hAnsi="Arial" w:cs="Arial"/>
          <w:b/>
          <w:color w:val="010000"/>
          <w:sz w:val="20"/>
          <w:szCs w:val="20"/>
        </w:rPr>
      </w:pPr>
      <w:r w:rsidRPr="00AC11B9">
        <w:rPr>
          <w:rFonts w:ascii="Arial" w:hAnsi="Arial" w:cs="Arial"/>
          <w:b/>
          <w:bCs/>
          <w:color w:val="010000"/>
          <w:sz w:val="20"/>
        </w:rPr>
        <w:t>CC1:</w:t>
      </w:r>
      <w:r w:rsidRPr="00AC11B9">
        <w:rPr>
          <w:rFonts w:ascii="Arial" w:hAnsi="Arial" w:cs="Arial"/>
          <w:b/>
          <w:color w:val="010000"/>
          <w:sz w:val="20"/>
        </w:rPr>
        <w:t xml:space="preserve"> Board Resolution</w:t>
      </w:r>
    </w:p>
    <w:p w14:paraId="00000002" w14:textId="519E6D29" w:rsidR="00090046" w:rsidRPr="00AC11B9" w:rsidRDefault="00AC11B9" w:rsidP="007F210B">
      <w:pPr>
        <w:pBdr>
          <w:top w:val="nil"/>
          <w:left w:val="nil"/>
          <w:bottom w:val="nil"/>
          <w:right w:val="nil"/>
          <w:between w:val="nil"/>
        </w:pBdr>
        <w:tabs>
          <w:tab w:val="left" w:pos="432"/>
          <w:tab w:val="left" w:pos="4986"/>
        </w:tabs>
        <w:spacing w:after="120" w:line="360" w:lineRule="auto"/>
        <w:jc w:val="both"/>
        <w:rPr>
          <w:rFonts w:ascii="Arial" w:eastAsia="Arial" w:hAnsi="Arial" w:cs="Arial"/>
          <w:color w:val="010000"/>
          <w:sz w:val="20"/>
          <w:szCs w:val="20"/>
        </w:rPr>
      </w:pPr>
      <w:r w:rsidRPr="00AC11B9">
        <w:rPr>
          <w:rFonts w:ascii="Arial" w:hAnsi="Arial" w:cs="Arial"/>
          <w:color w:val="010000"/>
          <w:sz w:val="20"/>
        </w:rPr>
        <w:t>On July 30, 2024, Construction Corporation No. 1 Joint Stock Company announced Resolution No. 92/2024/NQ-HDQT as follows:</w:t>
      </w:r>
    </w:p>
    <w:p w14:paraId="00000003" w14:textId="7920BAD7" w:rsidR="00090046" w:rsidRPr="00AC11B9" w:rsidRDefault="00AC11B9" w:rsidP="007F210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C11B9">
        <w:rPr>
          <w:rFonts w:ascii="Arial" w:hAnsi="Arial" w:cs="Arial"/>
          <w:color w:val="010000"/>
          <w:sz w:val="20"/>
        </w:rPr>
        <w:t>‎</w:t>
      </w:r>
      <w:r w:rsidR="007F210B">
        <w:rPr>
          <w:rFonts w:ascii="Arial" w:hAnsi="Arial" w:cs="Arial"/>
          <w:color w:val="010000"/>
          <w:sz w:val="20"/>
        </w:rPr>
        <w:t xml:space="preserve">‎Article 1. Approve the request </w:t>
      </w:r>
      <w:r w:rsidRPr="00AC11B9">
        <w:rPr>
          <w:rFonts w:ascii="Arial" w:hAnsi="Arial" w:cs="Arial"/>
          <w:color w:val="010000"/>
          <w:sz w:val="20"/>
        </w:rPr>
        <w:t>f</w:t>
      </w:r>
      <w:r w:rsidR="007F210B">
        <w:rPr>
          <w:rFonts w:ascii="Arial" w:hAnsi="Arial" w:cs="Arial"/>
          <w:color w:val="010000"/>
          <w:sz w:val="20"/>
        </w:rPr>
        <w:t>or</w:t>
      </w:r>
      <w:r w:rsidRPr="00AC11B9">
        <w:rPr>
          <w:rFonts w:ascii="Arial" w:hAnsi="Arial" w:cs="Arial"/>
          <w:color w:val="010000"/>
          <w:sz w:val="20"/>
        </w:rPr>
        <w:t xml:space="preserve"> credit </w:t>
      </w:r>
      <w:r w:rsidR="007F210B">
        <w:rPr>
          <w:rFonts w:ascii="Arial" w:hAnsi="Arial" w:cs="Arial"/>
          <w:color w:val="010000"/>
          <w:sz w:val="20"/>
        </w:rPr>
        <w:t xml:space="preserve">line </w:t>
      </w:r>
      <w:r w:rsidRPr="00AC11B9">
        <w:rPr>
          <w:rFonts w:ascii="Arial" w:hAnsi="Arial" w:cs="Arial"/>
          <w:color w:val="010000"/>
          <w:sz w:val="20"/>
        </w:rPr>
        <w:t xml:space="preserve">of CC1 at Vietnam Joint Stock Commercial Bank for Industry and Trade - Thu </w:t>
      </w:r>
      <w:proofErr w:type="spellStart"/>
      <w:r w:rsidRPr="00AC11B9">
        <w:rPr>
          <w:rFonts w:ascii="Arial" w:hAnsi="Arial" w:cs="Arial"/>
          <w:color w:val="010000"/>
          <w:sz w:val="20"/>
        </w:rPr>
        <w:t>Thiem</w:t>
      </w:r>
      <w:proofErr w:type="spellEnd"/>
      <w:r w:rsidRPr="00AC11B9">
        <w:rPr>
          <w:rFonts w:ascii="Arial" w:hAnsi="Arial" w:cs="Arial"/>
          <w:color w:val="010000"/>
          <w:sz w:val="20"/>
        </w:rPr>
        <w:t xml:space="preserve"> Branch to open guarantee, loan, and issue L/C with the following basic contents:</w:t>
      </w:r>
    </w:p>
    <w:p w14:paraId="00000004" w14:textId="1F20CAF2" w:rsidR="00090046" w:rsidRPr="00AC11B9" w:rsidRDefault="00D7344C" w:rsidP="007F210B">
      <w:pPr>
        <w:numPr>
          <w:ilvl w:val="1"/>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t>Credit l</w:t>
      </w:r>
      <w:r w:rsidR="00AC11B9" w:rsidRPr="00AC11B9">
        <w:rPr>
          <w:rFonts w:ascii="Arial" w:hAnsi="Arial" w:cs="Arial"/>
          <w:color w:val="010000"/>
          <w:sz w:val="20"/>
        </w:rPr>
        <w:t>ine: The total balance of guarantees, outstanding balance and L/C at any time shall not exceed VND4</w:t>
      </w:r>
      <w:proofErr w:type="gramStart"/>
      <w:r w:rsidR="00AC11B9" w:rsidRPr="00AC11B9">
        <w:rPr>
          <w:rFonts w:ascii="Arial" w:hAnsi="Arial" w:cs="Arial"/>
          <w:color w:val="010000"/>
          <w:sz w:val="20"/>
        </w:rPr>
        <w:t>,000,000,000,000</w:t>
      </w:r>
      <w:proofErr w:type="gramEnd"/>
      <w:r w:rsidR="00AC11B9" w:rsidRPr="00AC11B9">
        <w:rPr>
          <w:rFonts w:ascii="Arial" w:hAnsi="Arial" w:cs="Arial"/>
          <w:color w:val="010000"/>
          <w:sz w:val="20"/>
        </w:rPr>
        <w:t>. In which:</w:t>
      </w:r>
    </w:p>
    <w:p w14:paraId="00000005" w14:textId="77777777" w:rsidR="00090046" w:rsidRPr="00AC11B9" w:rsidRDefault="00AC11B9" w:rsidP="007F210B">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C11B9">
        <w:rPr>
          <w:rFonts w:ascii="Arial" w:hAnsi="Arial" w:cs="Arial"/>
          <w:color w:val="010000"/>
          <w:sz w:val="20"/>
        </w:rPr>
        <w:t>Short-term loan limit: VND1,200,000,000,000, in which:</w:t>
      </w:r>
    </w:p>
    <w:p w14:paraId="00000006" w14:textId="083ADE95" w:rsidR="00090046" w:rsidRPr="00AC11B9" w:rsidRDefault="00AC11B9" w:rsidP="007F210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C11B9">
        <w:rPr>
          <w:rFonts w:ascii="Arial" w:hAnsi="Arial" w:cs="Arial"/>
          <w:color w:val="010000"/>
          <w:sz w:val="20"/>
        </w:rPr>
        <w:t>Loan limit for the construction and installation sector: VND1</w:t>
      </w:r>
      <w:proofErr w:type="gramStart"/>
      <w:r w:rsidRPr="00AC11B9">
        <w:rPr>
          <w:rFonts w:ascii="Arial" w:hAnsi="Arial" w:cs="Arial"/>
          <w:color w:val="010000"/>
          <w:sz w:val="20"/>
        </w:rPr>
        <w:t>,200,000,000,000</w:t>
      </w:r>
      <w:proofErr w:type="gramEnd"/>
      <w:r w:rsidRPr="00AC11B9">
        <w:rPr>
          <w:rFonts w:ascii="Arial" w:hAnsi="Arial" w:cs="Arial"/>
          <w:color w:val="010000"/>
          <w:sz w:val="20"/>
        </w:rPr>
        <w:t>.</w:t>
      </w:r>
    </w:p>
    <w:p w14:paraId="00000007" w14:textId="77777777" w:rsidR="00090046" w:rsidRPr="00AC11B9" w:rsidRDefault="00AC11B9" w:rsidP="007F210B">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C11B9">
        <w:rPr>
          <w:rFonts w:ascii="Arial" w:hAnsi="Arial" w:cs="Arial"/>
          <w:color w:val="010000"/>
          <w:sz w:val="20"/>
        </w:rPr>
        <w:t>Loan limit for materials business: VND50,000,000,000</w:t>
      </w:r>
    </w:p>
    <w:p w14:paraId="00000008" w14:textId="77777777" w:rsidR="00090046" w:rsidRPr="00AC11B9" w:rsidRDefault="00AC11B9" w:rsidP="007F210B">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C11B9">
        <w:rPr>
          <w:rFonts w:ascii="Arial" w:hAnsi="Arial" w:cs="Arial"/>
          <w:color w:val="010000"/>
          <w:sz w:val="20"/>
        </w:rPr>
        <w:t>Guarantee limit: VND3,500,000,000,000</w:t>
      </w:r>
    </w:p>
    <w:p w14:paraId="00000009" w14:textId="77777777" w:rsidR="00090046" w:rsidRPr="00AC11B9" w:rsidRDefault="00AC11B9" w:rsidP="007F210B">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C11B9">
        <w:rPr>
          <w:rFonts w:ascii="Arial" w:hAnsi="Arial" w:cs="Arial"/>
          <w:color w:val="010000"/>
          <w:sz w:val="20"/>
        </w:rPr>
        <w:t>Letter of Credit limit (L/C): VND100,000,000,000</w:t>
      </w:r>
    </w:p>
    <w:p w14:paraId="0000000A" w14:textId="77777777" w:rsidR="00090046" w:rsidRPr="00AC11B9" w:rsidRDefault="00AC11B9" w:rsidP="007F210B">
      <w:pPr>
        <w:numPr>
          <w:ilvl w:val="1"/>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AC11B9">
        <w:rPr>
          <w:rFonts w:ascii="Arial" w:hAnsi="Arial" w:cs="Arial"/>
          <w:color w:val="010000"/>
          <w:sz w:val="20"/>
        </w:rPr>
        <w:t>Guarantee measures: Grant credit partially secured by collaterals.</w:t>
      </w:r>
    </w:p>
    <w:p w14:paraId="0000000B" w14:textId="593A4CEA" w:rsidR="00090046" w:rsidRPr="00AC11B9" w:rsidRDefault="00AC11B9" w:rsidP="007F210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C11B9">
        <w:rPr>
          <w:rFonts w:ascii="Arial" w:hAnsi="Arial" w:cs="Arial"/>
          <w:color w:val="010000"/>
          <w:sz w:val="20"/>
        </w:rPr>
        <w:t xml:space="preserve">Article 2. Authorize/assign Mr. Le </w:t>
      </w:r>
      <w:proofErr w:type="spellStart"/>
      <w:r w:rsidRPr="00AC11B9">
        <w:rPr>
          <w:rFonts w:ascii="Arial" w:hAnsi="Arial" w:cs="Arial"/>
          <w:color w:val="010000"/>
          <w:sz w:val="20"/>
        </w:rPr>
        <w:t>Bao</w:t>
      </w:r>
      <w:proofErr w:type="spellEnd"/>
      <w:r w:rsidRPr="00AC11B9">
        <w:rPr>
          <w:rFonts w:ascii="Arial" w:hAnsi="Arial" w:cs="Arial"/>
          <w:color w:val="010000"/>
          <w:sz w:val="20"/>
        </w:rPr>
        <w:t xml:space="preserve"> </w:t>
      </w:r>
      <w:proofErr w:type="spellStart"/>
      <w:r w:rsidRPr="00AC11B9">
        <w:rPr>
          <w:rFonts w:ascii="Arial" w:hAnsi="Arial" w:cs="Arial"/>
          <w:color w:val="010000"/>
          <w:sz w:val="20"/>
        </w:rPr>
        <w:t>Anh</w:t>
      </w:r>
      <w:proofErr w:type="spellEnd"/>
      <w:r w:rsidRPr="00AC11B9">
        <w:rPr>
          <w:rFonts w:ascii="Arial" w:hAnsi="Arial" w:cs="Arial"/>
          <w:color w:val="010000"/>
          <w:sz w:val="20"/>
        </w:rPr>
        <w:t xml:space="preserve"> - the General Manager and legal representative of CC1 to </w:t>
      </w:r>
      <w:proofErr w:type="gramStart"/>
      <w:r w:rsidRPr="00AC11B9">
        <w:rPr>
          <w:rFonts w:ascii="Arial" w:hAnsi="Arial" w:cs="Arial"/>
          <w:color w:val="010000"/>
          <w:sz w:val="20"/>
        </w:rPr>
        <w:t>represent</w:t>
      </w:r>
      <w:proofErr w:type="gramEnd"/>
      <w:r w:rsidRPr="00AC11B9">
        <w:rPr>
          <w:rFonts w:ascii="Arial" w:hAnsi="Arial" w:cs="Arial"/>
          <w:color w:val="010000"/>
          <w:sz w:val="20"/>
        </w:rPr>
        <w:t xml:space="preserve"> CC1 to sign, decide on signing, and implementing credit contracts and other related works and transactions in the loan relation between CC1 and Vietnam Joint Stock Commercial Bank for Industry and Trade - Thu </w:t>
      </w:r>
      <w:proofErr w:type="spellStart"/>
      <w:r w:rsidRPr="00AC11B9">
        <w:rPr>
          <w:rFonts w:ascii="Arial" w:hAnsi="Arial" w:cs="Arial"/>
          <w:color w:val="010000"/>
          <w:sz w:val="20"/>
        </w:rPr>
        <w:t>Thiem</w:t>
      </w:r>
      <w:proofErr w:type="spellEnd"/>
      <w:r w:rsidRPr="00AC11B9">
        <w:rPr>
          <w:rFonts w:ascii="Arial" w:hAnsi="Arial" w:cs="Arial"/>
          <w:color w:val="010000"/>
          <w:sz w:val="20"/>
        </w:rPr>
        <w:t xml:space="preserve"> Branch.</w:t>
      </w:r>
    </w:p>
    <w:p w14:paraId="0000000C" w14:textId="4FA1CA19" w:rsidR="00090046" w:rsidRPr="00AC11B9" w:rsidRDefault="00AC11B9" w:rsidP="007F210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C11B9">
        <w:rPr>
          <w:rFonts w:ascii="Arial" w:hAnsi="Arial" w:cs="Arial"/>
          <w:color w:val="010000"/>
          <w:sz w:val="20"/>
        </w:rPr>
        <w:t>Within the scope of authorization, the General Manager is allowed to authorize a third party, with the authorization limit decided by the General Manager, to represent CC1 to sign Credit</w:t>
      </w:r>
      <w:r w:rsidR="00561139">
        <w:rPr>
          <w:rFonts w:ascii="Arial" w:hAnsi="Arial" w:cs="Arial"/>
          <w:color w:val="010000"/>
          <w:sz w:val="20"/>
        </w:rPr>
        <w:t xml:space="preserve"> Contracts, Guarantee Contracts, </w:t>
      </w:r>
      <w:r w:rsidRPr="00AC11B9">
        <w:rPr>
          <w:rFonts w:ascii="Arial" w:hAnsi="Arial" w:cs="Arial"/>
          <w:color w:val="010000"/>
          <w:sz w:val="20"/>
        </w:rPr>
        <w:t xml:space="preserve">and/or all necessary papers related to the above-mentioned loan between CC1 and Vietnam Joint Stock Commercial Bank for Industry and Trade - Thu </w:t>
      </w:r>
      <w:proofErr w:type="spellStart"/>
      <w:r w:rsidRPr="00AC11B9">
        <w:rPr>
          <w:rFonts w:ascii="Arial" w:hAnsi="Arial" w:cs="Arial"/>
          <w:color w:val="010000"/>
          <w:sz w:val="20"/>
        </w:rPr>
        <w:t>Thiem</w:t>
      </w:r>
      <w:proofErr w:type="spellEnd"/>
      <w:r w:rsidRPr="00AC11B9">
        <w:rPr>
          <w:rFonts w:ascii="Arial" w:hAnsi="Arial" w:cs="Arial"/>
          <w:color w:val="010000"/>
          <w:sz w:val="20"/>
        </w:rPr>
        <w:t xml:space="preserve"> Branch.</w:t>
      </w:r>
    </w:p>
    <w:p w14:paraId="0000000D" w14:textId="0CD2EEC9" w:rsidR="00090046" w:rsidRPr="00AC11B9" w:rsidRDefault="00AC11B9" w:rsidP="007F210B">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AC11B9">
        <w:rPr>
          <w:rFonts w:ascii="Arial" w:hAnsi="Arial" w:cs="Arial"/>
          <w:color w:val="010000"/>
          <w:sz w:val="20"/>
        </w:rPr>
        <w:t>‎‎Article 3. This Resolution takes effect from the date of its signing; The legal representative of the Company, members of the Board of Directors</w:t>
      </w:r>
      <w:r w:rsidR="00561139">
        <w:rPr>
          <w:rFonts w:ascii="Arial" w:hAnsi="Arial" w:cs="Arial"/>
          <w:color w:val="010000"/>
          <w:sz w:val="20"/>
        </w:rPr>
        <w:t>,</w:t>
      </w:r>
      <w:bookmarkStart w:id="0" w:name="_GoBack"/>
      <w:bookmarkEnd w:id="0"/>
      <w:r w:rsidRPr="00AC11B9">
        <w:rPr>
          <w:rFonts w:ascii="Arial" w:hAnsi="Arial" w:cs="Arial"/>
          <w:color w:val="010000"/>
          <w:sz w:val="20"/>
        </w:rPr>
        <w:t xml:space="preserve"> and the General Manager are responsible for the implementation of this Resolution.</w:t>
      </w:r>
    </w:p>
    <w:sectPr w:rsidR="00090046" w:rsidRPr="00AC11B9" w:rsidSect="00AC11B9">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C6E"/>
    <w:multiLevelType w:val="multilevel"/>
    <w:tmpl w:val="B14657CC"/>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7204F7A"/>
    <w:multiLevelType w:val="multilevel"/>
    <w:tmpl w:val="70EEC712"/>
    <w:lvl w:ilvl="0">
      <w:start w:val="1"/>
      <w:numFmt w:val="decimal"/>
      <w:lvlText w:val="%1."/>
      <w:lvlJc w:val="left"/>
      <w:pPr>
        <w:ind w:left="400" w:hanging="400"/>
      </w:pPr>
      <w:rPr>
        <w:rFonts w:ascii="Arial" w:eastAsia="Arial" w:hAnsi="Arial" w:cs="Arial"/>
        <w:b w:val="0"/>
        <w:i w:val="0"/>
        <w:sz w:val="20"/>
        <w:szCs w:val="20"/>
        <w:u w:val="none"/>
      </w:rPr>
    </w:lvl>
    <w:lvl w:ilvl="1">
      <w:start w:val="1"/>
      <w:numFmt w:val="decimal"/>
      <w:lvlText w:val="%1.%2."/>
      <w:lvlJc w:val="left"/>
      <w:pPr>
        <w:ind w:left="720" w:hanging="720"/>
      </w:pPr>
      <w:rPr>
        <w:rFonts w:ascii="Arial" w:eastAsia="Arial" w:hAnsi="Arial" w:cs="Arial"/>
        <w:b w:val="0"/>
        <w:i w:val="0"/>
        <w:sz w:val="20"/>
        <w:szCs w:val="20"/>
      </w:rPr>
    </w:lvl>
    <w:lvl w:ilvl="2">
      <w:start w:val="1"/>
      <w:numFmt w:val="decimal"/>
      <w:lvlText w:val="%1.%2.%3."/>
      <w:lvlJc w:val="left"/>
      <w:pPr>
        <w:ind w:left="720" w:hanging="720"/>
      </w:pPr>
      <w:rPr>
        <w:rFonts w:ascii="Arial" w:eastAsia="Arial" w:hAnsi="Arial" w:cs="Arial"/>
        <w:b w:val="0"/>
        <w:i w:val="0"/>
        <w:sz w:val="20"/>
        <w:szCs w:val="2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5DE2734C"/>
    <w:multiLevelType w:val="multilevel"/>
    <w:tmpl w:val="EDD818EC"/>
    <w:lvl w:ilvl="0">
      <w:start w:val="1"/>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46"/>
    <w:rsid w:val="00090046"/>
    <w:rsid w:val="00561139"/>
    <w:rsid w:val="007F210B"/>
    <w:rsid w:val="009C758A"/>
    <w:rsid w:val="00AC11B9"/>
    <w:rsid w:val="00D7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012CF"/>
  <w15:docId w15:val="{2CB0C2FD-4EF4-4C01-8414-89F9D7D6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20">
    <w:name w:val="Body text (2)"/>
    <w:basedOn w:val="Normal"/>
    <w:link w:val="Bodytext2"/>
    <w:pPr>
      <w:jc w:val="center"/>
    </w:pPr>
    <w:rPr>
      <w:rFonts w:ascii="Times New Roman" w:eastAsia="Times New Roman" w:hAnsi="Times New Roman" w:cs="Times New Roman"/>
      <w:b/>
      <w:bCs/>
      <w:sz w:val="22"/>
      <w:szCs w:val="22"/>
    </w:rPr>
  </w:style>
  <w:style w:type="paragraph" w:customStyle="1" w:styleId="Heading11">
    <w:name w:val="Heading #1"/>
    <w:basedOn w:val="Normal"/>
    <w:link w:val="Heading10"/>
    <w:pPr>
      <w:spacing w:line="257" w:lineRule="auto"/>
      <w:jc w:val="center"/>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line="283" w:lineRule="auto"/>
      <w:ind w:firstLine="20"/>
    </w:pPr>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GRRcGsk4gnkSTfe/0KEUrslHQ==">CgMxLjA4AHIhMWRZOVMzOEdnNDhYcDJzN3lsS3lPYzBjcWJYZ2ZBM3Zu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266</Words>
  <Characters>1507</Characters>
  <Application>Microsoft Office Word</Application>
  <DocSecurity>0</DocSecurity>
  <Lines>25</Lines>
  <Paragraphs>15</Paragraphs>
  <ScaleCrop>false</ScaleCrop>
  <Company>Microsoft</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6</cp:revision>
  <dcterms:created xsi:type="dcterms:W3CDTF">2024-08-01T04:36:00Z</dcterms:created>
  <dcterms:modified xsi:type="dcterms:W3CDTF">2024-08-02T06:57:00Z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0be3cf2b1cffef77754b3ec11641366b1b09340f75b8174d3be34c3276cf939b</vt:lpwstr>
  </property>
</Properties>
</file>