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C48F7" w:rsidRPr="00B52EE0" w:rsidRDefault="00B52EE0" w:rsidP="006C1E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52EE0">
        <w:rPr>
          <w:rFonts w:ascii="Arial" w:hAnsi="Arial" w:cs="Arial"/>
          <w:b/>
          <w:bCs/>
          <w:color w:val="010000"/>
          <w:sz w:val="20"/>
        </w:rPr>
        <w:t>C4G:</w:t>
      </w:r>
      <w:r w:rsidRPr="00B52EE0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CC138D5" w:rsidR="001C48F7" w:rsidRPr="00B52EE0" w:rsidRDefault="00B52EE0" w:rsidP="006C1E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2EE0">
        <w:rPr>
          <w:rFonts w:ascii="Arial" w:hAnsi="Arial" w:cs="Arial"/>
          <w:color w:val="010000"/>
          <w:sz w:val="20"/>
        </w:rPr>
        <w:t xml:space="preserve">On January 20, 2022, CIENCO4 Group Joint Stock Company announced Resolution </w:t>
      </w:r>
      <w:r w:rsidR="00256E6D" w:rsidRPr="00B52EE0">
        <w:rPr>
          <w:rFonts w:ascii="Arial" w:hAnsi="Arial" w:cs="Arial"/>
          <w:color w:val="010000"/>
          <w:sz w:val="20"/>
        </w:rPr>
        <w:t xml:space="preserve">No. </w:t>
      </w:r>
      <w:r w:rsidRPr="00B52EE0">
        <w:rPr>
          <w:rFonts w:ascii="Arial" w:hAnsi="Arial" w:cs="Arial"/>
          <w:color w:val="010000"/>
          <w:sz w:val="20"/>
        </w:rPr>
        <w:t xml:space="preserve">03/2022/NQ-HDQT on </w:t>
      </w:r>
      <w:r w:rsidR="00256E6D" w:rsidRPr="00B52EE0">
        <w:rPr>
          <w:rFonts w:ascii="Arial" w:hAnsi="Arial" w:cs="Arial"/>
          <w:color w:val="010000"/>
          <w:sz w:val="20"/>
        </w:rPr>
        <w:t>s</w:t>
      </w:r>
      <w:r w:rsidRPr="00B52EE0">
        <w:rPr>
          <w:rFonts w:ascii="Arial" w:hAnsi="Arial" w:cs="Arial"/>
          <w:color w:val="010000"/>
          <w:sz w:val="20"/>
        </w:rPr>
        <w:t>igning a Contract of Supplying Human Resources with New Link Joint Stock Company to construct a number of items of the Group's construction and installation projects as follows:</w:t>
      </w:r>
    </w:p>
    <w:p w14:paraId="00000003" w14:textId="77777777" w:rsidR="001C48F7" w:rsidRPr="00B52EE0" w:rsidRDefault="00B52EE0" w:rsidP="006C1EB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2EE0">
        <w:rPr>
          <w:rFonts w:ascii="Arial" w:hAnsi="Arial" w:cs="Arial"/>
          <w:color w:val="010000"/>
          <w:sz w:val="20"/>
        </w:rPr>
        <w:t xml:space="preserve">‎‎Article 1. Approve signing a contract of Supplying human resources with New Link Joint Stock Company to construct a number of items of the Group's construction </w:t>
      </w:r>
      <w:bookmarkStart w:id="0" w:name="_GoBack"/>
      <w:bookmarkEnd w:id="0"/>
      <w:r w:rsidRPr="00B52EE0">
        <w:rPr>
          <w:rFonts w:ascii="Arial" w:hAnsi="Arial" w:cs="Arial"/>
          <w:color w:val="010000"/>
          <w:sz w:val="20"/>
        </w:rPr>
        <w:t>projects. In details:</w:t>
      </w:r>
    </w:p>
    <w:p w14:paraId="00000004" w14:textId="0D16E854" w:rsidR="001C48F7" w:rsidRPr="00B52EE0" w:rsidRDefault="00256E6D" w:rsidP="006C1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2EE0">
        <w:rPr>
          <w:rFonts w:ascii="Arial" w:hAnsi="Arial" w:cs="Arial"/>
          <w:color w:val="010000"/>
          <w:sz w:val="20"/>
        </w:rPr>
        <w:t xml:space="preserve">The Contract of supplying materials and human resources (excluding equipment) for the construction of a number of items under Package No. XL04: Construction of section Km419+600 - Km430+00 (including survey, design of construction drawings) - Component project of </w:t>
      </w:r>
      <w:proofErr w:type="spellStart"/>
      <w:r w:rsidRPr="00B52EE0">
        <w:rPr>
          <w:rFonts w:ascii="Arial" w:hAnsi="Arial" w:cs="Arial"/>
          <w:color w:val="010000"/>
          <w:sz w:val="20"/>
        </w:rPr>
        <w:t>Nghi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Son - </w:t>
      </w:r>
      <w:proofErr w:type="spellStart"/>
      <w:r w:rsidRPr="00B52EE0">
        <w:rPr>
          <w:rFonts w:ascii="Arial" w:hAnsi="Arial" w:cs="Arial"/>
          <w:color w:val="010000"/>
          <w:sz w:val="20"/>
        </w:rPr>
        <w:t>Dien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52EE0">
        <w:rPr>
          <w:rFonts w:ascii="Arial" w:hAnsi="Arial" w:cs="Arial"/>
          <w:color w:val="010000"/>
          <w:sz w:val="20"/>
        </w:rPr>
        <w:t>Chau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section with New Link Joint Stock Company </w:t>
      </w:r>
    </w:p>
    <w:p w14:paraId="00000005" w14:textId="79421C13" w:rsidR="001C48F7" w:rsidRPr="00B52EE0" w:rsidRDefault="00B52EE0" w:rsidP="006C1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2EE0">
        <w:rPr>
          <w:rFonts w:ascii="Arial" w:hAnsi="Arial" w:cs="Arial"/>
          <w:color w:val="010000"/>
          <w:sz w:val="20"/>
        </w:rPr>
        <w:t xml:space="preserve">Contract of supplying materials for the construction of some items of Package XL03 of the </w:t>
      </w:r>
      <w:proofErr w:type="spellStart"/>
      <w:r w:rsidRPr="00B52EE0">
        <w:rPr>
          <w:rFonts w:ascii="Arial" w:hAnsi="Arial" w:cs="Arial"/>
          <w:color w:val="010000"/>
          <w:sz w:val="20"/>
        </w:rPr>
        <w:t>Dien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52EE0">
        <w:rPr>
          <w:rFonts w:ascii="Arial" w:hAnsi="Arial" w:cs="Arial"/>
          <w:color w:val="010000"/>
          <w:sz w:val="20"/>
        </w:rPr>
        <w:t>Chau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B52EE0">
        <w:rPr>
          <w:rFonts w:ascii="Arial" w:hAnsi="Arial" w:cs="Arial"/>
          <w:color w:val="010000"/>
          <w:sz w:val="20"/>
        </w:rPr>
        <w:t>Bai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52EE0">
        <w:rPr>
          <w:rFonts w:ascii="Arial" w:hAnsi="Arial" w:cs="Arial"/>
          <w:color w:val="010000"/>
          <w:sz w:val="20"/>
        </w:rPr>
        <w:t>V</w:t>
      </w:r>
      <w:r w:rsidR="00256E6D" w:rsidRPr="00B52EE0">
        <w:rPr>
          <w:rFonts w:ascii="Arial" w:hAnsi="Arial" w:cs="Arial"/>
          <w:color w:val="010000"/>
          <w:sz w:val="20"/>
        </w:rPr>
        <w:t>o</w:t>
      </w:r>
      <w:r w:rsidRPr="00B52EE0">
        <w:rPr>
          <w:rFonts w:ascii="Arial" w:hAnsi="Arial" w:cs="Arial"/>
          <w:color w:val="010000"/>
          <w:sz w:val="20"/>
        </w:rPr>
        <w:t>t</w:t>
      </w:r>
      <w:proofErr w:type="spellEnd"/>
      <w:r w:rsidRPr="00B52EE0">
        <w:rPr>
          <w:rFonts w:ascii="Arial" w:hAnsi="Arial" w:cs="Arial"/>
          <w:color w:val="010000"/>
          <w:sz w:val="20"/>
        </w:rPr>
        <w:t xml:space="preserve"> Construction Investment Component Project with New Link Joint Stock Company </w:t>
      </w:r>
    </w:p>
    <w:p w14:paraId="00000006" w14:textId="77777777" w:rsidR="001C48F7" w:rsidRPr="00B52EE0" w:rsidRDefault="00B52EE0" w:rsidP="006C1EB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2EE0">
        <w:rPr>
          <w:rFonts w:ascii="Arial" w:hAnsi="Arial" w:cs="Arial"/>
          <w:color w:val="010000"/>
          <w:sz w:val="20"/>
        </w:rPr>
        <w:t>‎‎Article 2. Assign the General Manager of the Company to sign contracts and carry out related work to ensure compliance with current legal regulations.</w:t>
      </w:r>
    </w:p>
    <w:p w14:paraId="00000007" w14:textId="24F8C2C3" w:rsidR="001C48F7" w:rsidRPr="00B52EE0" w:rsidRDefault="00B52EE0" w:rsidP="006C1EB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2EE0">
        <w:rPr>
          <w:rFonts w:ascii="Arial" w:hAnsi="Arial" w:cs="Arial"/>
          <w:color w:val="010000"/>
          <w:sz w:val="20"/>
        </w:rPr>
        <w:t xml:space="preserve">Article 3: This Resolution takes effect from the date of its signing. Members of the Board of Directors, </w:t>
      </w:r>
      <w:proofErr w:type="gramStart"/>
      <w:r w:rsidRPr="00B52EE0">
        <w:rPr>
          <w:rFonts w:ascii="Arial" w:hAnsi="Arial" w:cs="Arial"/>
          <w:color w:val="010000"/>
          <w:sz w:val="20"/>
        </w:rPr>
        <w:t>the</w:t>
      </w:r>
      <w:proofErr w:type="gramEnd"/>
      <w:r w:rsidRPr="00B52EE0">
        <w:rPr>
          <w:rFonts w:ascii="Arial" w:hAnsi="Arial" w:cs="Arial"/>
          <w:color w:val="010000"/>
          <w:sz w:val="20"/>
        </w:rPr>
        <w:t xml:space="preserve"> Board of Management, relevant Departments/Divisions and individuals are responsible for implementing this Resolution.</w:t>
      </w:r>
    </w:p>
    <w:sectPr w:rsidR="001C48F7" w:rsidRPr="00B52EE0" w:rsidSect="00256E6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C2013"/>
    <w:multiLevelType w:val="multilevel"/>
    <w:tmpl w:val="75B28844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8272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F7"/>
    <w:rsid w:val="00030DF7"/>
    <w:rsid w:val="001C48F7"/>
    <w:rsid w:val="00256E6D"/>
    <w:rsid w:val="00360B8C"/>
    <w:rsid w:val="006C1EBF"/>
    <w:rsid w:val="00B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09783"/>
  <w15:docId w15:val="{A3F50CE7-41CE-4055-8250-2FA1742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72B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D9567D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color w:val="28272B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color w:val="D9567D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0D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dAVwoT56WBkPQxrPfs5OkYDcXA==">CgMxLjA4AHIhMXVQdXhCRU9QZzdDckxGTVNURXFRVlNaUlp0eHdKcmU2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1175</Characters>
  <Application>Microsoft Office Word</Application>
  <DocSecurity>0</DocSecurity>
  <Lines>18</Lines>
  <Paragraphs>7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2024-08-19T03:14:00Z</dcterms:created>
  <dcterms:modified xsi:type="dcterms:W3CDTF">2024-08-20T07:42:00Z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6f6dc2e770354ce8fed6ff9a2d68b2872a1d0625da9b555c2cc6169072a3aef0</vt:lpwstr>
  </property>
</Properties>
</file>