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26F1" w:rsidRPr="00B92C05" w:rsidRDefault="00B92C05" w:rsidP="00B92C0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B92C05">
        <w:rPr>
          <w:rFonts w:ascii="Arial" w:hAnsi="Arial" w:cs="Arial"/>
          <w:b/>
          <w:color w:val="010000"/>
          <w:sz w:val="20"/>
        </w:rPr>
        <w:t>QTP</w:t>
      </w:r>
      <w:r w:rsidRPr="00B92C05">
        <w:rPr>
          <w:rFonts w:ascii="Arial" w:hAnsi="Arial" w:cs="Arial"/>
          <w:b/>
          <w:color w:val="010000"/>
          <w:sz w:val="20"/>
        </w:rPr>
        <w:t>:</w:t>
      </w:r>
      <w:r w:rsidRPr="00B92C05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5426F1" w:rsidRPr="00B92C05" w:rsidRDefault="00B92C05" w:rsidP="00B92C0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92C05">
        <w:rPr>
          <w:rFonts w:ascii="Arial" w:hAnsi="Arial" w:cs="Arial"/>
          <w:color w:val="010000"/>
          <w:sz w:val="20"/>
        </w:rPr>
        <w:t xml:space="preserve">On </w:t>
      </w:r>
      <w:r w:rsidRPr="00B92C05">
        <w:rPr>
          <w:rFonts w:ascii="Arial" w:hAnsi="Arial" w:cs="Arial"/>
          <w:color w:val="010000"/>
          <w:sz w:val="20"/>
        </w:rPr>
        <w:t>August</w:t>
      </w:r>
      <w:r w:rsidRPr="00B92C05">
        <w:rPr>
          <w:rFonts w:ascii="Arial" w:hAnsi="Arial" w:cs="Arial"/>
          <w:color w:val="010000"/>
          <w:sz w:val="20"/>
        </w:rPr>
        <w:t xml:space="preserve"> </w:t>
      </w:r>
      <w:r w:rsidRPr="00B92C05">
        <w:rPr>
          <w:rFonts w:ascii="Arial" w:hAnsi="Arial" w:cs="Arial"/>
          <w:color w:val="010000"/>
          <w:sz w:val="20"/>
        </w:rPr>
        <w:t>19</w:t>
      </w:r>
      <w:r w:rsidRPr="00B92C05">
        <w:rPr>
          <w:rFonts w:ascii="Arial" w:hAnsi="Arial" w:cs="Arial"/>
          <w:color w:val="010000"/>
          <w:sz w:val="20"/>
        </w:rPr>
        <w:t xml:space="preserve">, </w:t>
      </w:r>
      <w:r w:rsidRPr="00B92C05">
        <w:rPr>
          <w:rFonts w:ascii="Arial" w:hAnsi="Arial" w:cs="Arial"/>
          <w:color w:val="010000"/>
          <w:sz w:val="20"/>
        </w:rPr>
        <w:t>2024</w:t>
      </w:r>
      <w:r w:rsidRPr="00B92C05">
        <w:rPr>
          <w:rFonts w:ascii="Arial" w:hAnsi="Arial" w:cs="Arial"/>
          <w:color w:val="010000"/>
          <w:sz w:val="20"/>
        </w:rPr>
        <w:t xml:space="preserve">, </w:t>
      </w:r>
      <w:r w:rsidRPr="00B92C05">
        <w:rPr>
          <w:rFonts w:ascii="Arial" w:hAnsi="Arial" w:cs="Arial"/>
          <w:color w:val="010000"/>
          <w:sz w:val="20"/>
        </w:rPr>
        <w:t>Quang Ninh Thermal power joint stock company</w:t>
      </w:r>
      <w:r w:rsidRPr="00B92C05">
        <w:rPr>
          <w:rFonts w:ascii="Arial" w:hAnsi="Arial" w:cs="Arial"/>
          <w:color w:val="010000"/>
          <w:sz w:val="20"/>
        </w:rPr>
        <w:t xml:space="preserve"> announced Resolution No. </w:t>
      </w:r>
      <w:r w:rsidRPr="00B92C05">
        <w:rPr>
          <w:rFonts w:ascii="Arial" w:hAnsi="Arial" w:cs="Arial"/>
          <w:color w:val="010000"/>
          <w:sz w:val="20"/>
        </w:rPr>
        <w:t>176</w:t>
      </w:r>
      <w:r w:rsidRPr="00B92C05">
        <w:rPr>
          <w:rFonts w:ascii="Arial" w:hAnsi="Arial" w:cs="Arial"/>
          <w:color w:val="010000"/>
          <w:sz w:val="20"/>
        </w:rPr>
        <w:t>/NQ-NDQN on approving the pla</w:t>
      </w:r>
      <w:bookmarkStart w:id="0" w:name="_GoBack"/>
      <w:bookmarkEnd w:id="0"/>
      <w:r w:rsidRPr="00B92C05">
        <w:rPr>
          <w:rFonts w:ascii="Arial" w:hAnsi="Arial" w:cs="Arial"/>
          <w:color w:val="010000"/>
          <w:sz w:val="20"/>
        </w:rPr>
        <w:t xml:space="preserve">n on organizing the </w:t>
      </w:r>
      <w:r w:rsidRPr="00B92C05">
        <w:rPr>
          <w:rFonts w:ascii="Arial" w:hAnsi="Arial" w:cs="Arial"/>
          <w:color w:val="010000"/>
          <w:sz w:val="20"/>
        </w:rPr>
        <w:t>Extraordinary General Meeting of Shareholders</w:t>
      </w:r>
      <w:r w:rsidRPr="00B92C05">
        <w:rPr>
          <w:rFonts w:ascii="Arial" w:hAnsi="Arial" w:cs="Arial"/>
          <w:color w:val="010000"/>
          <w:sz w:val="20"/>
        </w:rPr>
        <w:t xml:space="preserve"> </w:t>
      </w:r>
      <w:r w:rsidRPr="00B92C05">
        <w:rPr>
          <w:rFonts w:ascii="Arial" w:hAnsi="Arial" w:cs="Arial"/>
          <w:color w:val="010000"/>
          <w:sz w:val="20"/>
        </w:rPr>
        <w:t>2024</w:t>
      </w:r>
      <w:r w:rsidRPr="00B92C05">
        <w:rPr>
          <w:rFonts w:ascii="Arial" w:hAnsi="Arial" w:cs="Arial"/>
          <w:color w:val="010000"/>
          <w:sz w:val="20"/>
        </w:rPr>
        <w:t xml:space="preserve"> of </w:t>
      </w:r>
      <w:r w:rsidRPr="00B92C05">
        <w:rPr>
          <w:rFonts w:ascii="Arial" w:hAnsi="Arial" w:cs="Arial"/>
          <w:color w:val="010000"/>
          <w:sz w:val="20"/>
        </w:rPr>
        <w:t>Quang Ninh Thermal power joint stock company</w:t>
      </w:r>
      <w:r w:rsidRPr="00B92C05">
        <w:rPr>
          <w:rFonts w:ascii="Arial" w:hAnsi="Arial" w:cs="Arial"/>
          <w:color w:val="010000"/>
          <w:sz w:val="20"/>
        </w:rPr>
        <w:t xml:space="preserve"> as follows</w:t>
      </w:r>
      <w:r w:rsidRPr="00B92C05">
        <w:rPr>
          <w:rFonts w:ascii="Arial" w:hAnsi="Arial" w:cs="Arial"/>
          <w:color w:val="010000"/>
          <w:sz w:val="20"/>
        </w:rPr>
        <w:t>:</w:t>
      </w:r>
    </w:p>
    <w:p w14:paraId="00000003" w14:textId="77777777" w:rsidR="005426F1" w:rsidRPr="00B92C05" w:rsidRDefault="00B92C05" w:rsidP="00B92C0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92C05">
        <w:rPr>
          <w:rFonts w:ascii="Arial" w:hAnsi="Arial" w:cs="Arial"/>
          <w:color w:val="010000"/>
          <w:sz w:val="20"/>
        </w:rPr>
        <w:t>‎‎A</w:t>
      </w:r>
      <w:r w:rsidRPr="00B92C05">
        <w:rPr>
          <w:rFonts w:ascii="Arial" w:hAnsi="Arial" w:cs="Arial"/>
          <w:color w:val="010000"/>
          <w:sz w:val="20"/>
        </w:rPr>
        <w:t xml:space="preserve">rticle </w:t>
      </w:r>
      <w:r w:rsidRPr="00B92C05">
        <w:rPr>
          <w:rFonts w:ascii="Arial" w:hAnsi="Arial" w:cs="Arial"/>
          <w:color w:val="010000"/>
          <w:sz w:val="20"/>
        </w:rPr>
        <w:t>1</w:t>
      </w:r>
      <w:r w:rsidRPr="00B92C05">
        <w:rPr>
          <w:rFonts w:ascii="Arial" w:hAnsi="Arial" w:cs="Arial"/>
          <w:color w:val="010000"/>
          <w:sz w:val="20"/>
        </w:rPr>
        <w:t xml:space="preserve">. Approve the plan on organizing the </w:t>
      </w:r>
      <w:r w:rsidRPr="00B92C05">
        <w:rPr>
          <w:rFonts w:ascii="Arial" w:hAnsi="Arial" w:cs="Arial"/>
          <w:color w:val="010000"/>
          <w:sz w:val="20"/>
        </w:rPr>
        <w:t>Extraordinary General Meeting of Shareholders</w:t>
      </w:r>
      <w:r w:rsidRPr="00B92C05">
        <w:rPr>
          <w:rFonts w:ascii="Arial" w:hAnsi="Arial" w:cs="Arial"/>
          <w:color w:val="010000"/>
          <w:sz w:val="20"/>
        </w:rPr>
        <w:t xml:space="preserve"> </w:t>
      </w:r>
      <w:r w:rsidRPr="00B92C05">
        <w:rPr>
          <w:rFonts w:ascii="Arial" w:hAnsi="Arial" w:cs="Arial"/>
          <w:color w:val="010000"/>
          <w:sz w:val="20"/>
        </w:rPr>
        <w:t>2024</w:t>
      </w:r>
      <w:r w:rsidRPr="00B92C05">
        <w:rPr>
          <w:rFonts w:ascii="Arial" w:hAnsi="Arial" w:cs="Arial"/>
          <w:color w:val="010000"/>
          <w:sz w:val="20"/>
        </w:rPr>
        <w:t xml:space="preserve"> of </w:t>
      </w:r>
      <w:r w:rsidRPr="00B92C05">
        <w:rPr>
          <w:rFonts w:ascii="Arial" w:hAnsi="Arial" w:cs="Arial"/>
          <w:color w:val="010000"/>
          <w:sz w:val="20"/>
        </w:rPr>
        <w:t>Quang Ninh Thermal power joint stock company</w:t>
      </w:r>
      <w:r w:rsidRPr="00B92C05">
        <w:rPr>
          <w:rFonts w:ascii="Arial" w:hAnsi="Arial" w:cs="Arial"/>
          <w:color w:val="010000"/>
          <w:sz w:val="20"/>
        </w:rPr>
        <w:t>, specifically as follows</w:t>
      </w:r>
      <w:r w:rsidRPr="00B92C05">
        <w:rPr>
          <w:rFonts w:ascii="Arial" w:hAnsi="Arial" w:cs="Arial"/>
          <w:color w:val="010000"/>
          <w:sz w:val="20"/>
        </w:rPr>
        <w:t>:</w:t>
      </w:r>
    </w:p>
    <w:p w14:paraId="00000004" w14:textId="77777777" w:rsidR="005426F1" w:rsidRPr="00B92C05" w:rsidRDefault="00B92C05" w:rsidP="00B92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92C05">
        <w:rPr>
          <w:rFonts w:ascii="Arial" w:hAnsi="Arial" w:cs="Arial"/>
          <w:color w:val="010000"/>
          <w:sz w:val="20"/>
        </w:rPr>
        <w:t>Expected meeting time</w:t>
      </w:r>
      <w:r w:rsidRPr="00B92C05">
        <w:rPr>
          <w:rFonts w:ascii="Arial" w:hAnsi="Arial" w:cs="Arial"/>
          <w:color w:val="010000"/>
          <w:sz w:val="20"/>
        </w:rPr>
        <w:t>:</w:t>
      </w:r>
      <w:r w:rsidRPr="00B92C05">
        <w:rPr>
          <w:rFonts w:ascii="Arial" w:hAnsi="Arial" w:cs="Arial"/>
          <w:color w:val="010000"/>
          <w:sz w:val="20"/>
        </w:rPr>
        <w:t xml:space="preserve"> </w:t>
      </w:r>
      <w:r w:rsidRPr="00B92C05">
        <w:rPr>
          <w:rFonts w:ascii="Arial" w:hAnsi="Arial" w:cs="Arial"/>
          <w:color w:val="010000"/>
          <w:sz w:val="20"/>
        </w:rPr>
        <w:t>October</w:t>
      </w:r>
      <w:r w:rsidRPr="00B92C05">
        <w:rPr>
          <w:rFonts w:ascii="Arial" w:hAnsi="Arial" w:cs="Arial"/>
          <w:color w:val="010000"/>
          <w:sz w:val="20"/>
        </w:rPr>
        <w:t xml:space="preserve"> </w:t>
      </w:r>
      <w:r w:rsidRPr="00B92C05">
        <w:rPr>
          <w:rFonts w:ascii="Arial" w:hAnsi="Arial" w:cs="Arial"/>
          <w:color w:val="010000"/>
          <w:sz w:val="20"/>
        </w:rPr>
        <w:t>03</w:t>
      </w:r>
      <w:r w:rsidRPr="00B92C05">
        <w:rPr>
          <w:rFonts w:ascii="Arial" w:hAnsi="Arial" w:cs="Arial"/>
          <w:color w:val="010000"/>
          <w:sz w:val="20"/>
        </w:rPr>
        <w:t xml:space="preserve">, </w:t>
      </w:r>
      <w:r w:rsidRPr="00B92C05">
        <w:rPr>
          <w:rFonts w:ascii="Arial" w:hAnsi="Arial" w:cs="Arial"/>
          <w:color w:val="010000"/>
          <w:sz w:val="20"/>
        </w:rPr>
        <w:t>2024</w:t>
      </w:r>
      <w:r w:rsidRPr="00B92C05">
        <w:rPr>
          <w:rFonts w:ascii="Arial" w:hAnsi="Arial" w:cs="Arial"/>
          <w:color w:val="010000"/>
          <w:sz w:val="20"/>
        </w:rPr>
        <w:t>;</w:t>
      </w:r>
    </w:p>
    <w:p w14:paraId="00000005" w14:textId="77777777" w:rsidR="005426F1" w:rsidRPr="00B92C05" w:rsidRDefault="00B92C05" w:rsidP="00B92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92C05">
        <w:rPr>
          <w:rFonts w:ascii="Arial" w:hAnsi="Arial" w:cs="Arial"/>
          <w:color w:val="010000"/>
          <w:sz w:val="20"/>
        </w:rPr>
        <w:t>Record date for the list of shareholders to a</w:t>
      </w:r>
      <w:r w:rsidRPr="00B92C05">
        <w:rPr>
          <w:rFonts w:ascii="Arial" w:hAnsi="Arial" w:cs="Arial"/>
          <w:color w:val="010000"/>
          <w:sz w:val="20"/>
        </w:rPr>
        <w:t>ttend the Meeting</w:t>
      </w:r>
      <w:r w:rsidRPr="00B92C05">
        <w:rPr>
          <w:rFonts w:ascii="Arial" w:hAnsi="Arial" w:cs="Arial"/>
          <w:color w:val="010000"/>
          <w:sz w:val="20"/>
        </w:rPr>
        <w:t>:</w:t>
      </w:r>
      <w:r w:rsidRPr="00B92C05">
        <w:rPr>
          <w:rFonts w:ascii="Arial" w:hAnsi="Arial" w:cs="Arial"/>
          <w:color w:val="010000"/>
          <w:sz w:val="20"/>
        </w:rPr>
        <w:t xml:space="preserve"> </w:t>
      </w:r>
      <w:r w:rsidRPr="00B92C05">
        <w:rPr>
          <w:rFonts w:ascii="Arial" w:hAnsi="Arial" w:cs="Arial"/>
          <w:color w:val="010000"/>
          <w:sz w:val="20"/>
        </w:rPr>
        <w:t>September</w:t>
      </w:r>
      <w:r w:rsidRPr="00B92C05">
        <w:rPr>
          <w:rFonts w:ascii="Arial" w:hAnsi="Arial" w:cs="Arial"/>
          <w:color w:val="010000"/>
          <w:sz w:val="20"/>
        </w:rPr>
        <w:t xml:space="preserve"> </w:t>
      </w:r>
      <w:r w:rsidRPr="00B92C05">
        <w:rPr>
          <w:rFonts w:ascii="Arial" w:hAnsi="Arial" w:cs="Arial"/>
          <w:color w:val="010000"/>
          <w:sz w:val="20"/>
        </w:rPr>
        <w:t>9</w:t>
      </w:r>
      <w:r w:rsidRPr="00B92C05">
        <w:rPr>
          <w:rFonts w:ascii="Arial" w:hAnsi="Arial" w:cs="Arial"/>
          <w:color w:val="010000"/>
          <w:sz w:val="20"/>
        </w:rPr>
        <w:t xml:space="preserve">, </w:t>
      </w:r>
      <w:r w:rsidRPr="00B92C05">
        <w:rPr>
          <w:rFonts w:ascii="Arial" w:hAnsi="Arial" w:cs="Arial"/>
          <w:color w:val="010000"/>
          <w:sz w:val="20"/>
        </w:rPr>
        <w:t>2024</w:t>
      </w:r>
      <w:r w:rsidRPr="00B92C05">
        <w:rPr>
          <w:rFonts w:ascii="Arial" w:hAnsi="Arial" w:cs="Arial"/>
          <w:color w:val="010000"/>
          <w:sz w:val="20"/>
        </w:rPr>
        <w:t>;</w:t>
      </w:r>
    </w:p>
    <w:p w14:paraId="00000006" w14:textId="77777777" w:rsidR="005426F1" w:rsidRPr="00B92C05" w:rsidRDefault="00B92C05" w:rsidP="00B92C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4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92C05">
        <w:rPr>
          <w:rFonts w:ascii="Arial" w:hAnsi="Arial" w:cs="Arial"/>
          <w:color w:val="010000"/>
          <w:sz w:val="20"/>
        </w:rPr>
        <w:t>Venue</w:t>
      </w:r>
      <w:r w:rsidRPr="00B92C05">
        <w:rPr>
          <w:rFonts w:ascii="Arial" w:hAnsi="Arial" w:cs="Arial"/>
          <w:color w:val="010000"/>
          <w:sz w:val="20"/>
        </w:rPr>
        <w:t>:</w:t>
      </w:r>
      <w:r w:rsidRPr="00B92C05">
        <w:rPr>
          <w:rFonts w:ascii="Arial" w:hAnsi="Arial" w:cs="Arial"/>
          <w:color w:val="010000"/>
          <w:sz w:val="20"/>
        </w:rPr>
        <w:t xml:space="preserve"> Hall of </w:t>
      </w:r>
      <w:r w:rsidRPr="00B92C05">
        <w:rPr>
          <w:rFonts w:ascii="Arial" w:hAnsi="Arial" w:cs="Arial"/>
          <w:color w:val="010000"/>
          <w:sz w:val="20"/>
        </w:rPr>
        <w:t>Quang Ninh Thermal power joint stock company</w:t>
      </w:r>
      <w:r w:rsidRPr="00B92C05">
        <w:rPr>
          <w:rFonts w:ascii="Arial" w:hAnsi="Arial" w:cs="Arial"/>
          <w:color w:val="010000"/>
          <w:sz w:val="20"/>
        </w:rPr>
        <w:t xml:space="preserve"> (Address</w:t>
      </w:r>
      <w:r w:rsidRPr="00B92C05">
        <w:rPr>
          <w:rFonts w:ascii="Arial" w:hAnsi="Arial" w:cs="Arial"/>
          <w:color w:val="010000"/>
          <w:sz w:val="20"/>
        </w:rPr>
        <w:t>:</w:t>
      </w:r>
      <w:r w:rsidRPr="00B92C05">
        <w:rPr>
          <w:rFonts w:ascii="Arial" w:hAnsi="Arial" w:cs="Arial"/>
          <w:color w:val="010000"/>
          <w:sz w:val="20"/>
        </w:rPr>
        <w:t xml:space="preserve"> Group </w:t>
      </w:r>
      <w:r w:rsidRPr="00B92C05">
        <w:rPr>
          <w:rFonts w:ascii="Arial" w:hAnsi="Arial" w:cs="Arial"/>
          <w:color w:val="010000"/>
          <w:sz w:val="20"/>
        </w:rPr>
        <w:t>33</w:t>
      </w:r>
      <w:r w:rsidRPr="00B92C05">
        <w:rPr>
          <w:rFonts w:ascii="Arial" w:hAnsi="Arial" w:cs="Arial"/>
          <w:color w:val="010000"/>
          <w:sz w:val="20"/>
        </w:rPr>
        <w:t xml:space="preserve">, Zone </w:t>
      </w:r>
      <w:r w:rsidRPr="00B92C05">
        <w:rPr>
          <w:rFonts w:ascii="Arial" w:hAnsi="Arial" w:cs="Arial"/>
          <w:color w:val="010000"/>
          <w:sz w:val="20"/>
        </w:rPr>
        <w:t>5</w:t>
      </w:r>
      <w:r w:rsidRPr="00B92C05">
        <w:rPr>
          <w:rFonts w:ascii="Arial" w:hAnsi="Arial" w:cs="Arial"/>
          <w:color w:val="010000"/>
          <w:sz w:val="20"/>
        </w:rPr>
        <w:t>, Ha Khanh Ward, Ha Long City, Quang Ninh Province).</w:t>
      </w:r>
    </w:p>
    <w:p w14:paraId="00000007" w14:textId="77777777" w:rsidR="005426F1" w:rsidRPr="00B92C05" w:rsidRDefault="00B92C05" w:rsidP="00B92C0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92C05">
        <w:rPr>
          <w:rFonts w:ascii="Arial" w:hAnsi="Arial" w:cs="Arial"/>
          <w:color w:val="010000"/>
          <w:sz w:val="20"/>
        </w:rPr>
        <w:t xml:space="preserve">‎‎Article </w:t>
      </w:r>
      <w:r w:rsidRPr="00B92C05">
        <w:rPr>
          <w:rFonts w:ascii="Arial" w:hAnsi="Arial" w:cs="Arial"/>
          <w:color w:val="010000"/>
          <w:sz w:val="20"/>
        </w:rPr>
        <w:t>2</w:t>
      </w:r>
      <w:r w:rsidRPr="00B92C05">
        <w:rPr>
          <w:rFonts w:ascii="Arial" w:hAnsi="Arial" w:cs="Arial"/>
          <w:color w:val="010000"/>
          <w:sz w:val="20"/>
        </w:rPr>
        <w:t xml:space="preserve">. The General Manager is responsible for the implementation of this </w:t>
      </w:r>
      <w:r w:rsidRPr="00B92C05">
        <w:rPr>
          <w:rFonts w:ascii="Arial" w:hAnsi="Arial" w:cs="Arial"/>
          <w:color w:val="010000"/>
          <w:sz w:val="20"/>
        </w:rPr>
        <w:t>Resolution./.</w:t>
      </w:r>
    </w:p>
    <w:sectPr w:rsidR="005426F1" w:rsidRPr="00B92C05" w:rsidSect="00B92C05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376E"/>
    <w:multiLevelType w:val="multilevel"/>
    <w:tmpl w:val="3E2224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1"/>
    <w:rsid w:val="005426F1"/>
    <w:rsid w:val="00B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D0C453-D86B-4F56-AEEC-69F4175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D5A5A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ind w:hanging="102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al"/>
    <w:link w:val="Bodytext3"/>
    <w:pPr>
      <w:spacing w:line="197" w:lineRule="auto"/>
      <w:ind w:left="600" w:hanging="510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 (5)"/>
    <w:basedOn w:val="Normal"/>
    <w:link w:val="Bodytext5"/>
    <w:pPr>
      <w:ind w:left="3080"/>
    </w:pPr>
    <w:rPr>
      <w:rFonts w:ascii="Times New Roman" w:eastAsia="Times New Roman" w:hAnsi="Times New Roman" w:cs="Times New Roman"/>
      <w:b/>
      <w:bCs/>
      <w:color w:val="FD5A5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76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OTHQBt7PAaFUvdIBN1GonwFcw==">CgMxLjA4AHIhMTRsWEtWQU9QTVlCb3dUN21IWWlCZkVqN0VfVmhpUENl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680</Characters>
  <Application>Microsoft Office Word</Application>
  <DocSecurity>0</DocSecurity>
  <Lines>10</Lines>
  <Paragraphs>8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2024-08-20T03:12:00Z</dcterms:created>
  <dcterms:modified xsi:type="dcterms:W3CDTF">2024-08-20T15:51:00Z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14df3abae5f80c8a87def84e565a4921736420a621acdf30b64f44abc3884454</vt:lpwstr>
  </property>
</Properties>
</file>