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96EB7" w:rsidRPr="00ED41CB" w:rsidRDefault="00ED41CB" w:rsidP="00C14C87">
      <w:pPr>
        <w:pBdr>
          <w:top w:val="nil"/>
          <w:left w:val="nil"/>
          <w:bottom w:val="nil"/>
          <w:right w:val="nil"/>
          <w:between w:val="nil"/>
        </w:pBdr>
        <w:spacing w:after="120" w:line="360" w:lineRule="auto"/>
        <w:jc w:val="both"/>
        <w:rPr>
          <w:rFonts w:ascii="Arial" w:eastAsia="Arial" w:hAnsi="Arial" w:cs="Arial"/>
          <w:b/>
          <w:color w:val="010000"/>
          <w:sz w:val="20"/>
          <w:szCs w:val="20"/>
        </w:rPr>
      </w:pPr>
      <w:r w:rsidRPr="00ED41CB">
        <w:rPr>
          <w:rFonts w:ascii="Arial" w:hAnsi="Arial" w:cs="Arial"/>
          <w:b/>
          <w:color w:val="010000"/>
          <w:sz w:val="20"/>
        </w:rPr>
        <w:t>CCC: Board Resolution</w:t>
      </w:r>
    </w:p>
    <w:p w14:paraId="00000002" w14:textId="2ED59C09" w:rsidR="00B96EB7" w:rsidRPr="00ED41CB" w:rsidRDefault="00ED41CB" w:rsidP="00C14C87">
      <w:pPr>
        <w:pBdr>
          <w:top w:val="nil"/>
          <w:left w:val="nil"/>
          <w:bottom w:val="nil"/>
          <w:right w:val="nil"/>
          <w:between w:val="nil"/>
        </w:pBdr>
        <w:spacing w:after="120" w:line="360" w:lineRule="auto"/>
        <w:jc w:val="both"/>
        <w:rPr>
          <w:rFonts w:ascii="Arial" w:eastAsia="Arial" w:hAnsi="Arial" w:cs="Arial"/>
          <w:color w:val="010000"/>
          <w:sz w:val="20"/>
          <w:szCs w:val="20"/>
        </w:rPr>
      </w:pPr>
      <w:r w:rsidRPr="00ED41CB">
        <w:rPr>
          <w:rFonts w:ascii="Arial" w:hAnsi="Arial" w:cs="Arial"/>
          <w:color w:val="010000"/>
          <w:sz w:val="20"/>
        </w:rPr>
        <w:t>On August 21, 2024, CDC Construction Joint Stock Company announced Resolution No. 38/2024/NQ-HDQT as follows:</w:t>
      </w:r>
    </w:p>
    <w:p w14:paraId="00000003" w14:textId="0AE7D51E" w:rsidR="00B96EB7" w:rsidRPr="00ED41CB" w:rsidRDefault="00ED41CB" w:rsidP="00C14C87">
      <w:pPr>
        <w:pBdr>
          <w:top w:val="nil"/>
          <w:left w:val="nil"/>
          <w:bottom w:val="nil"/>
          <w:right w:val="nil"/>
          <w:between w:val="nil"/>
        </w:pBdr>
        <w:spacing w:after="120" w:line="360" w:lineRule="auto"/>
        <w:jc w:val="both"/>
        <w:rPr>
          <w:rFonts w:ascii="Arial" w:eastAsia="Arial" w:hAnsi="Arial" w:cs="Arial"/>
          <w:color w:val="010000"/>
          <w:sz w:val="20"/>
          <w:szCs w:val="20"/>
        </w:rPr>
      </w:pPr>
      <w:r w:rsidRPr="00ED41CB">
        <w:rPr>
          <w:rFonts w:ascii="Arial" w:hAnsi="Arial" w:cs="Arial"/>
          <w:color w:val="010000"/>
          <w:sz w:val="20"/>
        </w:rPr>
        <w:t>‎‎Article 1. Approve the contract with the affiliated person, CDC Mechanic And Electric Joint Stock Company, specifically as follows:</w:t>
      </w:r>
    </w:p>
    <w:p w14:paraId="00000004" w14:textId="6F918CCD" w:rsidR="00B96EB7" w:rsidRPr="00ED41CB" w:rsidRDefault="00ED41CB" w:rsidP="00C14C87">
      <w:pPr>
        <w:numPr>
          <w:ilvl w:val="0"/>
          <w:numId w:val="2"/>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 the contract signed with CDC Mechanic And Electric Joint Stock Company on the Construction of electromechanical installation at the Project of mixed-use office, commercial, residential (with combined parking lot), green trees, low-rise housing, kindergarten for which CDC Construction Joint Stock Company is the general contractor, the main content of the contract is as follows:</w:t>
      </w:r>
    </w:p>
    <w:p w14:paraId="00000005" w14:textId="77777777" w:rsidR="00B96EB7" w:rsidRPr="00ED41CB" w:rsidRDefault="00ED41CB" w:rsidP="00C14C87">
      <w:pPr>
        <w:numPr>
          <w:ilvl w:val="0"/>
          <w:numId w:val="1"/>
        </w:numPr>
        <w:pBdr>
          <w:top w:val="nil"/>
          <w:left w:val="nil"/>
          <w:bottom w:val="nil"/>
          <w:right w:val="nil"/>
          <w:between w:val="nil"/>
        </w:pBdr>
        <w:tabs>
          <w:tab w:val="left" w:pos="890"/>
        </w:tabs>
        <w:spacing w:after="120" w:line="360" w:lineRule="auto"/>
        <w:jc w:val="both"/>
        <w:rPr>
          <w:rFonts w:ascii="Arial" w:eastAsia="Arial" w:hAnsi="Arial" w:cs="Arial"/>
          <w:color w:val="010000"/>
          <w:sz w:val="20"/>
          <w:szCs w:val="20"/>
        </w:rPr>
      </w:pPr>
      <w:r w:rsidRPr="00ED41CB">
        <w:rPr>
          <w:rFonts w:ascii="Arial" w:hAnsi="Arial" w:cs="Arial"/>
          <w:color w:val="010000"/>
          <w:sz w:val="20"/>
        </w:rPr>
        <w:t>Contract value (value-added tax included): VND954</w:t>
      </w:r>
      <w:proofErr w:type="gramStart"/>
      <w:r w:rsidRPr="00ED41CB">
        <w:rPr>
          <w:rFonts w:ascii="Arial" w:hAnsi="Arial" w:cs="Arial"/>
          <w:color w:val="010000"/>
          <w:sz w:val="20"/>
        </w:rPr>
        <w:t>,570,260</w:t>
      </w:r>
      <w:proofErr w:type="gramEnd"/>
      <w:r w:rsidRPr="00ED41CB">
        <w:rPr>
          <w:rFonts w:ascii="Arial" w:hAnsi="Arial" w:cs="Arial"/>
          <w:color w:val="010000"/>
          <w:sz w:val="20"/>
        </w:rPr>
        <w:t>.</w:t>
      </w:r>
    </w:p>
    <w:p w14:paraId="00000006" w14:textId="77777777" w:rsidR="00B96EB7" w:rsidRPr="00ED41CB" w:rsidRDefault="00ED41CB" w:rsidP="00C14C87">
      <w:pPr>
        <w:numPr>
          <w:ilvl w:val="0"/>
          <w:numId w:val="1"/>
        </w:numPr>
        <w:pBdr>
          <w:top w:val="nil"/>
          <w:left w:val="nil"/>
          <w:bottom w:val="nil"/>
          <w:right w:val="nil"/>
          <w:between w:val="nil"/>
        </w:pBdr>
        <w:tabs>
          <w:tab w:val="left" w:pos="885"/>
        </w:tabs>
        <w:spacing w:after="120" w:line="360" w:lineRule="auto"/>
        <w:jc w:val="both"/>
        <w:rPr>
          <w:rFonts w:ascii="Arial" w:eastAsia="Arial" w:hAnsi="Arial" w:cs="Arial"/>
          <w:color w:val="010000"/>
          <w:sz w:val="20"/>
          <w:szCs w:val="20"/>
        </w:rPr>
      </w:pPr>
      <w:r w:rsidRPr="00ED41CB">
        <w:rPr>
          <w:rFonts w:ascii="Arial" w:hAnsi="Arial" w:cs="Arial"/>
          <w:color w:val="010000"/>
          <w:sz w:val="20"/>
        </w:rPr>
        <w:t>Contract contents: Construction of electromechanical installation.</w:t>
      </w:r>
    </w:p>
    <w:p w14:paraId="00000007" w14:textId="3D46DE73" w:rsidR="00B96EB7" w:rsidRPr="00ED41CB" w:rsidRDefault="00ED41CB" w:rsidP="00C14C87">
      <w:pPr>
        <w:numPr>
          <w:ilvl w:val="0"/>
          <w:numId w:val="1"/>
        </w:numPr>
        <w:pBdr>
          <w:top w:val="nil"/>
          <w:left w:val="nil"/>
          <w:bottom w:val="nil"/>
          <w:right w:val="nil"/>
          <w:between w:val="nil"/>
        </w:pBdr>
        <w:tabs>
          <w:tab w:val="left" w:pos="890"/>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 the contract appendices arising during the implementation process, if the arising value is under the approval authority of the Board of Directors.</w:t>
      </w:r>
    </w:p>
    <w:p w14:paraId="00000008" w14:textId="01B47A8C" w:rsidR="00B96EB7" w:rsidRPr="00ED41CB" w:rsidRDefault="00ED41CB" w:rsidP="00C14C87">
      <w:pPr>
        <w:numPr>
          <w:ilvl w:val="0"/>
          <w:numId w:val="2"/>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 on si</w:t>
      </w:r>
      <w:r w:rsidR="003E69A4">
        <w:rPr>
          <w:rFonts w:ascii="Arial" w:hAnsi="Arial" w:cs="Arial"/>
          <w:color w:val="010000"/>
          <w:sz w:val="20"/>
        </w:rPr>
        <w:t>gning the Contract Appendix No.</w:t>
      </w:r>
      <w:r w:rsidRPr="00ED41CB">
        <w:rPr>
          <w:rFonts w:ascii="Arial" w:hAnsi="Arial" w:cs="Arial"/>
          <w:color w:val="010000"/>
          <w:sz w:val="20"/>
        </w:rPr>
        <w:t>: 027/2023/VPH/HDBB/CDC-CCD signed on August 28, 2023.</w:t>
      </w:r>
    </w:p>
    <w:p w14:paraId="00000009" w14:textId="77777777" w:rsidR="00B96EB7" w:rsidRPr="00ED41CB" w:rsidRDefault="00ED41CB" w:rsidP="00C14C87">
      <w:pPr>
        <w:numPr>
          <w:ilvl w:val="0"/>
          <w:numId w:val="1"/>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Approved value (including VAT): VND27</w:t>
      </w:r>
      <w:proofErr w:type="gramStart"/>
      <w:r w:rsidRPr="00ED41CB">
        <w:rPr>
          <w:rFonts w:ascii="Arial" w:hAnsi="Arial" w:cs="Arial"/>
          <w:color w:val="010000"/>
          <w:sz w:val="20"/>
        </w:rPr>
        <w:t>,757,940</w:t>
      </w:r>
      <w:proofErr w:type="gramEnd"/>
      <w:r w:rsidRPr="00ED41CB">
        <w:rPr>
          <w:rFonts w:ascii="Arial" w:hAnsi="Arial" w:cs="Arial"/>
          <w:color w:val="010000"/>
          <w:sz w:val="20"/>
        </w:rPr>
        <w:t>.</w:t>
      </w:r>
    </w:p>
    <w:p w14:paraId="0000000A" w14:textId="77777777" w:rsidR="00B96EB7" w:rsidRPr="00ED41CB" w:rsidRDefault="00ED41CB" w:rsidP="00C14C87">
      <w:pPr>
        <w:numPr>
          <w:ilvl w:val="0"/>
          <w:numId w:val="1"/>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Contract contents: Supply of materials and equipment, construction and installation of lighting power supply system, water supply and drainage system, air conditioning and ventilation system, facade lighting system of residential building combined with OKD4 service.</w:t>
      </w:r>
    </w:p>
    <w:p w14:paraId="0000000B" w14:textId="714E26B2" w:rsidR="00B96EB7" w:rsidRPr="00ED41CB" w:rsidRDefault="00ED41CB" w:rsidP="00C14C87">
      <w:pPr>
        <w:numPr>
          <w:ilvl w:val="0"/>
          <w:numId w:val="2"/>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 on signing the Contract Appendix No. : 025/2024/VPTS/HDBB/CDC-CDE signed on January 31, 2024.</w:t>
      </w:r>
    </w:p>
    <w:p w14:paraId="0000000C" w14:textId="77777777" w:rsidR="00B96EB7" w:rsidRPr="00ED41CB" w:rsidRDefault="00ED41CB" w:rsidP="003E69A4">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1CB">
        <w:rPr>
          <w:rFonts w:ascii="Arial" w:hAnsi="Arial" w:cs="Arial"/>
          <w:color w:val="010000"/>
          <w:sz w:val="20"/>
        </w:rPr>
        <w:t>Value (including VAT): VND261</w:t>
      </w:r>
      <w:proofErr w:type="gramStart"/>
      <w:r w:rsidRPr="00ED41CB">
        <w:rPr>
          <w:rFonts w:ascii="Arial" w:hAnsi="Arial" w:cs="Arial"/>
          <w:color w:val="010000"/>
          <w:sz w:val="20"/>
        </w:rPr>
        <w:t>,367,881</w:t>
      </w:r>
      <w:proofErr w:type="gramEnd"/>
      <w:r w:rsidRPr="00ED41CB">
        <w:rPr>
          <w:rFonts w:ascii="Arial" w:hAnsi="Arial" w:cs="Arial"/>
          <w:color w:val="010000"/>
          <w:sz w:val="20"/>
        </w:rPr>
        <w:t>.</w:t>
      </w:r>
    </w:p>
    <w:p w14:paraId="0000000D" w14:textId="1E01DAF0" w:rsidR="00B96EB7" w:rsidRPr="003E69A4" w:rsidRDefault="00ED41CB" w:rsidP="003E69A4">
      <w:pPr>
        <w:pStyle w:val="ListParagraph"/>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GoBack"/>
      <w:bookmarkEnd w:id="0"/>
      <w:r w:rsidRPr="003E69A4">
        <w:rPr>
          <w:rFonts w:ascii="Arial" w:hAnsi="Arial" w:cs="Arial"/>
          <w:color w:val="010000"/>
          <w:sz w:val="20"/>
        </w:rPr>
        <w:t>Contract content: Mechanical and electrical construction for renovating the Office of CDC Construction Joint Stock Company.</w:t>
      </w:r>
    </w:p>
    <w:p w14:paraId="0000000E" w14:textId="21FB7528" w:rsidR="00B96EB7" w:rsidRPr="00ED41CB" w:rsidRDefault="00ED41CB" w:rsidP="00C14C87">
      <w:pPr>
        <w:numPr>
          <w:ilvl w:val="0"/>
          <w:numId w:val="2"/>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 on signing the Contract Appendix No. : 007/2022/BTV/HDBB/CDC-CCCD signed on September 9, 2022.</w:t>
      </w:r>
    </w:p>
    <w:p w14:paraId="0000000F" w14:textId="77777777" w:rsidR="00B96EB7" w:rsidRPr="00ED41CB" w:rsidRDefault="00ED41CB" w:rsidP="0016716F">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Approved value (including VAT): VND119</w:t>
      </w:r>
      <w:proofErr w:type="gramStart"/>
      <w:r w:rsidRPr="00ED41CB">
        <w:rPr>
          <w:rFonts w:ascii="Arial" w:hAnsi="Arial" w:cs="Arial"/>
          <w:color w:val="010000"/>
          <w:sz w:val="20"/>
        </w:rPr>
        <w:t>,255,395</w:t>
      </w:r>
      <w:proofErr w:type="gramEnd"/>
      <w:r w:rsidRPr="00ED41CB">
        <w:rPr>
          <w:rFonts w:ascii="Arial" w:hAnsi="Arial" w:cs="Arial"/>
          <w:color w:val="010000"/>
          <w:sz w:val="20"/>
        </w:rPr>
        <w:t>.</w:t>
      </w:r>
    </w:p>
    <w:p w14:paraId="00000010" w14:textId="77777777" w:rsidR="00B96EB7" w:rsidRPr="00ED41CB" w:rsidRDefault="00ED41CB" w:rsidP="00C14C87">
      <w:pPr>
        <w:pBdr>
          <w:top w:val="nil"/>
          <w:left w:val="nil"/>
          <w:bottom w:val="nil"/>
          <w:right w:val="nil"/>
          <w:between w:val="nil"/>
        </w:pBdr>
        <w:spacing w:after="120" w:line="360" w:lineRule="auto"/>
        <w:jc w:val="both"/>
        <w:rPr>
          <w:rFonts w:ascii="Arial" w:eastAsia="Arial" w:hAnsi="Arial" w:cs="Arial"/>
          <w:color w:val="010000"/>
          <w:sz w:val="20"/>
          <w:szCs w:val="20"/>
        </w:rPr>
      </w:pPr>
      <w:r w:rsidRPr="00ED41CB">
        <w:rPr>
          <w:rFonts w:ascii="Arial" w:hAnsi="Arial" w:cs="Arial"/>
          <w:color w:val="010000"/>
          <w:sz w:val="20"/>
        </w:rPr>
        <w:t>Contract contents: Construction of electromechanical installation in Information and Complex Area.</w:t>
      </w:r>
    </w:p>
    <w:p w14:paraId="00000011" w14:textId="6300C3CF" w:rsidR="00B96EB7" w:rsidRPr="00ED41CB" w:rsidRDefault="00ED41CB" w:rsidP="00C14C87">
      <w:pPr>
        <w:numPr>
          <w:ilvl w:val="0"/>
          <w:numId w:val="2"/>
        </w:numPr>
        <w:pBdr>
          <w:top w:val="nil"/>
          <w:left w:val="nil"/>
          <w:bottom w:val="nil"/>
          <w:right w:val="nil"/>
          <w:between w:val="nil"/>
        </w:pBdr>
        <w:tabs>
          <w:tab w:val="left" w:pos="846"/>
        </w:tabs>
        <w:spacing w:after="120" w:line="360" w:lineRule="auto"/>
        <w:jc w:val="both"/>
        <w:rPr>
          <w:rFonts w:ascii="Arial" w:eastAsia="Arial" w:hAnsi="Arial" w:cs="Arial"/>
          <w:color w:val="010000"/>
          <w:sz w:val="20"/>
          <w:szCs w:val="20"/>
        </w:rPr>
      </w:pPr>
      <w:r w:rsidRPr="00ED41CB">
        <w:rPr>
          <w:rFonts w:ascii="Arial" w:hAnsi="Arial" w:cs="Arial"/>
          <w:color w:val="010000"/>
          <w:sz w:val="20"/>
        </w:rPr>
        <w:t>Approve on signing the Contract Appendix No. : 006/2022/BTV/HDBB/CDC-CCCD signed on September 9, 2022.</w:t>
      </w:r>
    </w:p>
    <w:p w14:paraId="00000012" w14:textId="77777777" w:rsidR="00B96EB7" w:rsidRPr="00ED41CB" w:rsidRDefault="00ED41CB" w:rsidP="0016716F">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ED41CB">
        <w:rPr>
          <w:rFonts w:ascii="Arial" w:hAnsi="Arial" w:cs="Arial"/>
          <w:color w:val="010000"/>
          <w:sz w:val="20"/>
        </w:rPr>
        <w:t>Value (including VAT): VND190</w:t>
      </w:r>
      <w:proofErr w:type="gramStart"/>
      <w:r w:rsidRPr="00ED41CB">
        <w:rPr>
          <w:rFonts w:ascii="Arial" w:hAnsi="Arial" w:cs="Arial"/>
          <w:color w:val="010000"/>
          <w:sz w:val="20"/>
        </w:rPr>
        <w:t>,527,835</w:t>
      </w:r>
      <w:proofErr w:type="gramEnd"/>
      <w:r w:rsidRPr="00ED41CB">
        <w:rPr>
          <w:rFonts w:ascii="Arial" w:hAnsi="Arial" w:cs="Arial"/>
          <w:color w:val="010000"/>
          <w:sz w:val="20"/>
        </w:rPr>
        <w:t>.</w:t>
      </w:r>
    </w:p>
    <w:p w14:paraId="00000013" w14:textId="7FDD21B9" w:rsidR="00B96EB7" w:rsidRPr="0016716F" w:rsidRDefault="00ED41CB" w:rsidP="0016716F">
      <w:pPr>
        <w:pStyle w:val="ListParagraph"/>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sectPr w:rsidR="00B96EB7" w:rsidRPr="0016716F" w:rsidSect="00ED41CB">
          <w:pgSz w:w="11909" w:h="16840"/>
          <w:pgMar w:top="1440" w:right="1440" w:bottom="1440" w:left="1440" w:header="0" w:footer="0" w:gutter="0"/>
          <w:pgNumType w:start="1"/>
          <w:cols w:space="720"/>
          <w:docGrid w:linePitch="326"/>
        </w:sectPr>
      </w:pPr>
      <w:r w:rsidRPr="0016716F">
        <w:rPr>
          <w:rFonts w:ascii="Arial" w:hAnsi="Arial" w:cs="Arial"/>
          <w:color w:val="010000"/>
          <w:sz w:val="20"/>
        </w:rPr>
        <w:t>Contract contents: Construction of electromechanical installation in Chairman Villa area.</w:t>
      </w:r>
    </w:p>
    <w:p w14:paraId="00000014" w14:textId="48E16A30" w:rsidR="00B96EB7" w:rsidRPr="00ED41CB" w:rsidRDefault="00ED41CB" w:rsidP="00C14C87">
      <w:pPr>
        <w:pBdr>
          <w:top w:val="nil"/>
          <w:left w:val="nil"/>
          <w:bottom w:val="nil"/>
          <w:right w:val="nil"/>
          <w:between w:val="nil"/>
        </w:pBdr>
        <w:spacing w:after="120" w:line="360" w:lineRule="auto"/>
        <w:jc w:val="both"/>
        <w:rPr>
          <w:rFonts w:ascii="Arial" w:eastAsia="Arial" w:hAnsi="Arial" w:cs="Arial"/>
          <w:color w:val="010000"/>
          <w:sz w:val="20"/>
          <w:szCs w:val="20"/>
        </w:rPr>
      </w:pPr>
      <w:r w:rsidRPr="00ED41CB">
        <w:rPr>
          <w:rFonts w:ascii="Arial" w:hAnsi="Arial" w:cs="Arial"/>
          <w:color w:val="010000"/>
          <w:sz w:val="20"/>
        </w:rPr>
        <w:lastRenderedPageBreak/>
        <w:t>‎‎Article 2. Assign the Company’s General Manager to implement the above-approved transaction in accordance with the provisions of law and the Company's Charter.</w:t>
      </w:r>
    </w:p>
    <w:p w14:paraId="00000015" w14:textId="77777777" w:rsidR="00B96EB7" w:rsidRPr="00ED41CB" w:rsidRDefault="00ED41CB" w:rsidP="00C14C87">
      <w:pPr>
        <w:pBdr>
          <w:top w:val="nil"/>
          <w:left w:val="nil"/>
          <w:bottom w:val="nil"/>
          <w:right w:val="nil"/>
          <w:between w:val="nil"/>
        </w:pBdr>
        <w:spacing w:after="120" w:line="360" w:lineRule="auto"/>
        <w:jc w:val="both"/>
        <w:rPr>
          <w:rFonts w:ascii="Arial" w:eastAsia="Arial" w:hAnsi="Arial" w:cs="Arial"/>
          <w:color w:val="010000"/>
          <w:sz w:val="20"/>
          <w:szCs w:val="20"/>
        </w:rPr>
      </w:pPr>
      <w:r w:rsidRPr="00ED41CB">
        <w:rPr>
          <w:rFonts w:ascii="Arial" w:hAnsi="Arial" w:cs="Arial"/>
          <w:color w:val="010000"/>
          <w:sz w:val="20"/>
        </w:rPr>
        <w:t>‎‎Article 3. The members of the Board of Directors, the Company's Legal Representative, the General Manager and relevant departments and divisions in the Company are responsible for implementing this Resolution.</w:t>
      </w:r>
    </w:p>
    <w:p w14:paraId="0AB39359" w14:textId="77777777" w:rsidR="00ED41CB" w:rsidRPr="00ED41CB" w:rsidRDefault="00ED41CB" w:rsidP="00C14C87">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ED41CB" w:rsidRPr="00ED41CB" w:rsidSect="00ED41CB">
      <w:pgSz w:w="11909" w:h="16840"/>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30A2"/>
    <w:multiLevelType w:val="multilevel"/>
    <w:tmpl w:val="BD2CE524"/>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7F845A2"/>
    <w:multiLevelType w:val="multilevel"/>
    <w:tmpl w:val="D1622CC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B7"/>
    <w:rsid w:val="0016716F"/>
    <w:rsid w:val="003E69A4"/>
    <w:rsid w:val="00B96EB7"/>
    <w:rsid w:val="00C14C87"/>
    <w:rsid w:val="00ED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95676"/>
  <w15:docId w15:val="{4CE090A6-F779-4423-885A-7D6FD80C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F16F78"/>
      <w:sz w:val="18"/>
      <w:szCs w:val="18"/>
      <w:u w:val="none"/>
      <w:shd w:val="clear" w:color="auto" w:fill="auto"/>
    </w:rPr>
  </w:style>
  <w:style w:type="paragraph" w:styleId="BodyText">
    <w:name w:val="Body Text"/>
    <w:basedOn w:val="Normal"/>
    <w:link w:val="BodyTextChar"/>
    <w:qFormat/>
    <w:pPr>
      <w:spacing w:line="288" w:lineRule="auto"/>
    </w:pPr>
    <w:rPr>
      <w:rFonts w:ascii="Times New Roman" w:eastAsia="Times New Roman" w:hAnsi="Times New Roman" w:cs="Times New Roman"/>
      <w:sz w:val="22"/>
      <w:szCs w:val="22"/>
    </w:rPr>
  </w:style>
  <w:style w:type="paragraph" w:customStyle="1" w:styleId="Bodytext20">
    <w:name w:val="Body text (2)"/>
    <w:basedOn w:val="Normal"/>
    <w:link w:val="Bodytext2"/>
    <w:rPr>
      <w:rFonts w:ascii="Arial" w:eastAsia="Arial" w:hAnsi="Arial" w:cs="Arial"/>
      <w:color w:val="F16F78"/>
      <w:sz w:val="18"/>
      <w:szCs w:val="18"/>
    </w:rPr>
  </w:style>
  <w:style w:type="paragraph" w:styleId="NormalWeb">
    <w:name w:val="Normal (Web)"/>
    <w:basedOn w:val="Normal"/>
    <w:uiPriority w:val="99"/>
    <w:semiHidden/>
    <w:unhideWhenUsed/>
    <w:rsid w:val="00E4724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E6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CTMW5K7ntFOIuGKnnteY2OGsvA==">CgMxLjA4AHIhMVNiV1RnZ3psa0tNaG9WVklVRlNTbjhzM2wwZ0ZnajB6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335</Words>
  <Characters>2135</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2024-08-22T03:53:00Z</dcterms:created>
  <dcterms:modified xsi:type="dcterms:W3CDTF">2024-08-23T04:12:00Z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b3069218846fb2d969e8018b12edaadf2ba8f7632c42a9be9ade52d6c3e56d0a</vt:lpwstr>
  </property>
</Properties>
</file>