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281E" w:rsidRPr="00CD7286" w:rsidRDefault="00CD7286" w:rsidP="00421D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D7286">
        <w:rPr>
          <w:rFonts w:ascii="Arial" w:hAnsi="Arial" w:cs="Arial"/>
          <w:b/>
          <w:color w:val="010000"/>
          <w:sz w:val="20"/>
        </w:rPr>
        <w:t>ABC: Board Resolution</w:t>
      </w:r>
    </w:p>
    <w:p w14:paraId="00000002" w14:textId="628CDF9C" w:rsidR="009A281E" w:rsidRPr="00CD7286" w:rsidRDefault="00CD7286" w:rsidP="00421D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On August 21, 2024, VMG Media Joint Stock Company announced Resolution No. 61/2024/NQ-HDQT on approving the plan on paying dividends in 2023 in cash to shareholders as follows:</w:t>
      </w:r>
    </w:p>
    <w:p w14:paraId="00000003" w14:textId="77777777" w:rsidR="009A281E" w:rsidRPr="00CD7286" w:rsidRDefault="00CD7286" w:rsidP="00421D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Article 1: Approve the dividend payment source and rate</w:t>
      </w:r>
    </w:p>
    <w:p w14:paraId="00000004" w14:textId="77777777" w:rsidR="009A281E" w:rsidRPr="00CD7286" w:rsidRDefault="00CD7286" w:rsidP="00421DF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Dividend payment source: Profit after tax of the Company in 2023.</w:t>
      </w:r>
    </w:p>
    <w:p w14:paraId="00000005" w14:textId="77777777" w:rsidR="009A281E" w:rsidRPr="00CD7286" w:rsidRDefault="00CD7286" w:rsidP="00421DF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Dividend payment rate: 05%/share (shareholders receive VND500 for every share they own). Personal income tax will be deducted at source in accordance with the Vietnamese provisions of law.</w:t>
      </w:r>
    </w:p>
    <w:p w14:paraId="00000006" w14:textId="77777777" w:rsidR="009A281E" w:rsidRPr="00CD7286" w:rsidRDefault="00CD7286" w:rsidP="00421DF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Total dividend payment in 2023: VND10</w:t>
      </w:r>
      <w:proofErr w:type="gramStart"/>
      <w:r w:rsidRPr="00CD7286">
        <w:rPr>
          <w:rFonts w:ascii="Arial" w:hAnsi="Arial" w:cs="Arial"/>
          <w:color w:val="010000"/>
          <w:sz w:val="20"/>
        </w:rPr>
        <w:t>,194,500,000</w:t>
      </w:r>
      <w:proofErr w:type="gramEnd"/>
      <w:r w:rsidRPr="00CD7286">
        <w:rPr>
          <w:rFonts w:ascii="Arial" w:hAnsi="Arial" w:cs="Arial"/>
          <w:color w:val="010000"/>
          <w:sz w:val="20"/>
        </w:rPr>
        <w:t xml:space="preserve"> - equivalent to 5%/Charter Capital, calculated according to the number of outstanding shares of the Company: 20,389,000 shares.</w:t>
      </w:r>
    </w:p>
    <w:p w14:paraId="00000007" w14:textId="77777777" w:rsidR="009A281E" w:rsidRPr="00CD7286" w:rsidRDefault="00CD7286" w:rsidP="00421D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Article 2: Approve the payment date and implementation method</w:t>
      </w:r>
    </w:p>
    <w:p w14:paraId="00000008" w14:textId="77777777" w:rsidR="009A281E" w:rsidRPr="00CD7286" w:rsidRDefault="00CD7286" w:rsidP="00421D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Dividend payment date</w:t>
      </w:r>
    </w:p>
    <w:p w14:paraId="00000009" w14:textId="77777777" w:rsidR="009A281E" w:rsidRPr="00CD7286" w:rsidRDefault="00CD7286" w:rsidP="00421D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Record date for the list of shareholders to receive dividends: September 06, 2024.</w:t>
      </w:r>
    </w:p>
    <w:p w14:paraId="0000000A" w14:textId="77777777" w:rsidR="009A281E" w:rsidRPr="00CD7286" w:rsidRDefault="00CD7286" w:rsidP="00421D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Dividend payment date: October 11, 2024.</w:t>
      </w:r>
    </w:p>
    <w:p w14:paraId="0000000B" w14:textId="77777777" w:rsidR="009A281E" w:rsidRPr="00CD7286" w:rsidRDefault="00CD7286" w:rsidP="00421D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Implementation method:</w:t>
      </w:r>
    </w:p>
    <w:p w14:paraId="0000000C" w14:textId="77777777" w:rsidR="009A281E" w:rsidRPr="00CD7286" w:rsidRDefault="00CD7286" w:rsidP="00421D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For shareholders who have deposited securities: Securities owners implement procedures to receive dividends at Depository Members where depository accounts were opened.</w:t>
      </w:r>
    </w:p>
    <w:p w14:paraId="0000000D" w14:textId="77777777" w:rsidR="009A281E" w:rsidRPr="00CD7286" w:rsidRDefault="00CD7286" w:rsidP="00421D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For shareholders who have not deposited securities: Implement the payment at the Headquarters of the Company in cash or by bank transfer as requested by shareholders.</w:t>
      </w:r>
    </w:p>
    <w:p w14:paraId="0000000E" w14:textId="77777777" w:rsidR="009A281E" w:rsidRPr="00CD7286" w:rsidRDefault="00CD7286" w:rsidP="00421D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Procedures for dividend payment for shareholders who have not deposited securities:</w:t>
      </w:r>
    </w:p>
    <w:p w14:paraId="0000000F" w14:textId="77777777" w:rsidR="009A281E" w:rsidRPr="00CD7286" w:rsidRDefault="00CD7286" w:rsidP="00421DF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Procedures for dividend payment for shareholders coming to receive dividends directly</w:t>
      </w:r>
    </w:p>
    <w:p w14:paraId="00000010" w14:textId="77777777" w:rsidR="009A281E" w:rsidRPr="00CD7286" w:rsidRDefault="00CD7286" w:rsidP="00421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For individual shareholders:</w:t>
      </w:r>
    </w:p>
    <w:p w14:paraId="00000011" w14:textId="68827ABA" w:rsidR="009A281E" w:rsidRPr="00CD7286" w:rsidRDefault="00CD7286" w:rsidP="00421D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Dossier for receiving dividends include: Original and certified copy of the valid ID Card/Citizen ID Card/Passport of shareholders; Original of the Share Ownership Certificate.</w:t>
      </w:r>
    </w:p>
    <w:p w14:paraId="00000012" w14:textId="77777777" w:rsidR="009A281E" w:rsidRPr="00CD7286" w:rsidRDefault="00CD7286" w:rsidP="00421D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In case the shareholder authorizes another person to receive dividends: In addition to the above Dossier for receiving dividends, the Authorized Person must present the following additional documents:</w:t>
      </w:r>
    </w:p>
    <w:p w14:paraId="00000013" w14:textId="1F4B00E7" w:rsidR="009A281E" w:rsidRPr="00CD7286" w:rsidRDefault="00CD7286" w:rsidP="00421D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Legal Power of Attorney (according to Form No. 01);</w:t>
      </w:r>
    </w:p>
    <w:p w14:paraId="00000014" w14:textId="77777777" w:rsidR="009A281E" w:rsidRPr="00CD7286" w:rsidRDefault="00CD7286" w:rsidP="00421D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 xml:space="preserve">Original and </w:t>
      </w:r>
      <w:proofErr w:type="gramStart"/>
      <w:r w:rsidRPr="00CD7286">
        <w:rPr>
          <w:rFonts w:ascii="Arial" w:hAnsi="Arial" w:cs="Arial"/>
          <w:color w:val="010000"/>
          <w:sz w:val="20"/>
        </w:rPr>
        <w:t>Certified</w:t>
      </w:r>
      <w:proofErr w:type="gramEnd"/>
      <w:r w:rsidRPr="00CD7286">
        <w:rPr>
          <w:rFonts w:ascii="Arial" w:hAnsi="Arial" w:cs="Arial"/>
          <w:color w:val="010000"/>
          <w:sz w:val="20"/>
        </w:rPr>
        <w:t xml:space="preserve"> copy of the valid ID Card/Citizen ID Card/Passport of the authorized person.</w:t>
      </w:r>
    </w:p>
    <w:p w14:paraId="00000015" w14:textId="77777777" w:rsidR="009A281E" w:rsidRPr="00CD7286" w:rsidRDefault="00CD7286" w:rsidP="00421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For institutional shareholders:</w:t>
      </w:r>
    </w:p>
    <w:p w14:paraId="00000016" w14:textId="77777777" w:rsidR="009A281E" w:rsidRPr="00CD7286" w:rsidRDefault="00CD7286" w:rsidP="00421D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Dossier for receiving dividends include: Original and certified copy of the valid ID Card/Citizen ID Card/Passport of the legal representative; Original of the Share Ownership Certificate.</w:t>
      </w:r>
    </w:p>
    <w:p w14:paraId="00000017" w14:textId="77777777" w:rsidR="009A281E" w:rsidRPr="00CD7286" w:rsidRDefault="00CD7286" w:rsidP="00421D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 xml:space="preserve">In case the legal representative authorizes another person to receive dividends: In addition to the above Dossier for receiving dividends, the Authorized Person must present the following additional </w:t>
      </w:r>
      <w:r w:rsidRPr="00CD7286">
        <w:rPr>
          <w:rFonts w:ascii="Arial" w:hAnsi="Arial" w:cs="Arial"/>
          <w:color w:val="010000"/>
          <w:sz w:val="20"/>
        </w:rPr>
        <w:lastRenderedPageBreak/>
        <w:t>documents:</w:t>
      </w:r>
    </w:p>
    <w:p w14:paraId="00000018" w14:textId="7620943A" w:rsidR="009A281E" w:rsidRPr="00CD7286" w:rsidRDefault="00CD7286" w:rsidP="00421D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Legal Power of Attorney (according to Form No. 01);</w:t>
      </w:r>
    </w:p>
    <w:p w14:paraId="00000019" w14:textId="77777777" w:rsidR="009A281E" w:rsidRPr="00CD7286" w:rsidRDefault="00CD7286" w:rsidP="00421D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 xml:space="preserve">Original and </w:t>
      </w:r>
      <w:proofErr w:type="gramStart"/>
      <w:r w:rsidRPr="00CD7286">
        <w:rPr>
          <w:rFonts w:ascii="Arial" w:hAnsi="Arial" w:cs="Arial"/>
          <w:color w:val="010000"/>
          <w:sz w:val="20"/>
        </w:rPr>
        <w:t>Certified</w:t>
      </w:r>
      <w:proofErr w:type="gramEnd"/>
      <w:r w:rsidRPr="00CD7286">
        <w:rPr>
          <w:rFonts w:ascii="Arial" w:hAnsi="Arial" w:cs="Arial"/>
          <w:color w:val="010000"/>
          <w:sz w:val="20"/>
        </w:rPr>
        <w:t xml:space="preserve"> copy of the valid ID Card/Citizen ID Card/Passport of the authorized person.</w:t>
      </w:r>
    </w:p>
    <w:p w14:paraId="0000001A" w14:textId="77777777" w:rsidR="009A281E" w:rsidRPr="00CD7286" w:rsidRDefault="00CD7286" w:rsidP="00421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Location for receiving dividends for shareholders who have not deposited:</w:t>
      </w:r>
    </w:p>
    <w:p w14:paraId="0000001B" w14:textId="4DDF85A3" w:rsidR="009A281E" w:rsidRPr="00CD7286" w:rsidRDefault="00CD7286" w:rsidP="00421D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 xml:space="preserve">The Headquarters of the Company: The Finance and Accounting Department - VMG Media Joint Stock Company - 6th Floor, </w:t>
      </w:r>
      <w:proofErr w:type="spellStart"/>
      <w:r w:rsidRPr="00CD7286">
        <w:rPr>
          <w:rFonts w:ascii="Arial" w:hAnsi="Arial" w:cs="Arial"/>
          <w:color w:val="010000"/>
          <w:sz w:val="20"/>
        </w:rPr>
        <w:t>Peakview</w:t>
      </w:r>
      <w:proofErr w:type="spellEnd"/>
      <w:r w:rsidRPr="00CD7286">
        <w:rPr>
          <w:rFonts w:ascii="Arial" w:hAnsi="Arial" w:cs="Arial"/>
          <w:color w:val="010000"/>
          <w:sz w:val="20"/>
        </w:rPr>
        <w:t xml:space="preserve"> Building, No. 36 Hoang </w:t>
      </w:r>
      <w:proofErr w:type="spellStart"/>
      <w:r w:rsidRPr="00CD7286">
        <w:rPr>
          <w:rFonts w:ascii="Arial" w:hAnsi="Arial" w:cs="Arial"/>
          <w:color w:val="010000"/>
          <w:sz w:val="20"/>
        </w:rPr>
        <w:t>Cau</w:t>
      </w:r>
      <w:proofErr w:type="spellEnd"/>
      <w:r w:rsidRPr="00CD7286">
        <w:rPr>
          <w:rFonts w:ascii="Arial" w:hAnsi="Arial" w:cs="Arial"/>
          <w:color w:val="010000"/>
          <w:sz w:val="20"/>
        </w:rPr>
        <w:t xml:space="preserve">, O Cho </w:t>
      </w:r>
      <w:proofErr w:type="spellStart"/>
      <w:r w:rsidRPr="00CD7286">
        <w:rPr>
          <w:rFonts w:ascii="Arial" w:hAnsi="Arial" w:cs="Arial"/>
          <w:color w:val="010000"/>
          <w:sz w:val="20"/>
        </w:rPr>
        <w:t>Dua</w:t>
      </w:r>
      <w:proofErr w:type="spellEnd"/>
      <w:r w:rsidRPr="00CD7286">
        <w:rPr>
          <w:rFonts w:ascii="Arial" w:hAnsi="Arial" w:cs="Arial"/>
          <w:color w:val="010000"/>
          <w:sz w:val="20"/>
        </w:rPr>
        <w:t xml:space="preserve"> Ward, Dong Da District, Hanoi City. </w:t>
      </w:r>
    </w:p>
    <w:p w14:paraId="0000001C" w14:textId="77777777" w:rsidR="009A281E" w:rsidRPr="00CD7286" w:rsidRDefault="00CD7286" w:rsidP="00421D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Time: From October 11, 2024, during working hours from Monday to Friday (From 8:00 a.m. - 12:00 p.m., from 1:00 p.m. - 5:00 p.m.)</w:t>
      </w:r>
    </w:p>
    <w:p w14:paraId="0000001D" w14:textId="77777777" w:rsidR="009A281E" w:rsidRPr="00CD7286" w:rsidRDefault="00CD7286" w:rsidP="00421DF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In case of receiving money by bank transfer as requested by shareholders:</w:t>
      </w:r>
    </w:p>
    <w:p w14:paraId="0000001E" w14:textId="663B7297" w:rsidR="009A281E" w:rsidRPr="00CD7286" w:rsidRDefault="00CD7286" w:rsidP="00421D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For institutional shareholders: Send the Dividend Payment Request by Bank Transfer signed by the shareholder's legal representative and stamped by the organization (according to Form No. 02) and a certified copy of the Business Registration Certificate to the Company.</w:t>
      </w:r>
    </w:p>
    <w:p w14:paraId="0000001F" w14:textId="74364D37" w:rsidR="009A281E" w:rsidRPr="00CD7286" w:rsidRDefault="00CD7286" w:rsidP="00421D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For individual shareholders: Send the Dividend Payment Request by Bank Transfer signed by the shareholder (according to Form No. 02) and a certified copy of the ID Card/Citizen ID Card/Passport of the shareholders to the Company.</w:t>
      </w:r>
    </w:p>
    <w:p w14:paraId="00000020" w14:textId="77777777" w:rsidR="009A281E" w:rsidRPr="00CD7286" w:rsidRDefault="00CD7286" w:rsidP="00421D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Shareholders must send the Dividend Payment Request by Bank Transfer before October 11, 2024.</w:t>
      </w:r>
    </w:p>
    <w:p w14:paraId="00000021" w14:textId="77777777" w:rsidR="009A281E" w:rsidRPr="00CD7286" w:rsidRDefault="00CD7286" w:rsidP="00421D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Other issues:</w:t>
      </w:r>
    </w:p>
    <w:p w14:paraId="00000022" w14:textId="77777777" w:rsidR="009A281E" w:rsidRPr="00CD7286" w:rsidRDefault="00CD7286" w:rsidP="00421D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Shareholders will not receive interest incurred from the dividend amount if coming to receive cash or sending the Dividend Payment Request by Bank Transfer after October 11, 2024.</w:t>
      </w:r>
    </w:p>
    <w:p w14:paraId="00000023" w14:textId="77777777" w:rsidR="009A281E" w:rsidRPr="00CD7286" w:rsidRDefault="00CD7286" w:rsidP="00421D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Shareholders will be charged a transfer fee according to the bank's prescribed fee. This fee will be deducted directly from the paid dividend amount when the Company transfers to shareholders.</w:t>
      </w:r>
    </w:p>
    <w:p w14:paraId="00000024" w14:textId="77777777" w:rsidR="009A281E" w:rsidRPr="00CD7286" w:rsidRDefault="00CD7286" w:rsidP="00421D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Contact:</w:t>
      </w:r>
    </w:p>
    <w:p w14:paraId="00000025" w14:textId="4F5E67F1" w:rsidR="009A281E" w:rsidRPr="00CD7286" w:rsidRDefault="00CD7286" w:rsidP="00421D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 xml:space="preserve">Address for receiving the above documents: Ms. Toan (Tel: 0961.202.580), the Finance and Accounting Department - VMG Media Joint Stock Company - 6th Floor, </w:t>
      </w:r>
      <w:proofErr w:type="spellStart"/>
      <w:r w:rsidRPr="00CD7286">
        <w:rPr>
          <w:rFonts w:ascii="Arial" w:hAnsi="Arial" w:cs="Arial"/>
          <w:color w:val="010000"/>
          <w:sz w:val="20"/>
        </w:rPr>
        <w:t>Peakview</w:t>
      </w:r>
      <w:proofErr w:type="spellEnd"/>
      <w:r w:rsidRPr="00CD7286">
        <w:rPr>
          <w:rFonts w:ascii="Arial" w:hAnsi="Arial" w:cs="Arial"/>
          <w:color w:val="010000"/>
          <w:sz w:val="20"/>
        </w:rPr>
        <w:t xml:space="preserve"> Building, No. 36 Hoang </w:t>
      </w:r>
      <w:proofErr w:type="spellStart"/>
      <w:r w:rsidRPr="00CD7286">
        <w:rPr>
          <w:rFonts w:ascii="Arial" w:hAnsi="Arial" w:cs="Arial"/>
          <w:color w:val="010000"/>
          <w:sz w:val="20"/>
        </w:rPr>
        <w:t>Cau</w:t>
      </w:r>
      <w:proofErr w:type="spellEnd"/>
      <w:r w:rsidRPr="00CD7286">
        <w:rPr>
          <w:rFonts w:ascii="Arial" w:hAnsi="Arial" w:cs="Arial"/>
          <w:color w:val="010000"/>
          <w:sz w:val="20"/>
        </w:rPr>
        <w:t xml:space="preserve">, O Cho </w:t>
      </w:r>
      <w:proofErr w:type="spellStart"/>
      <w:r w:rsidRPr="00CD7286">
        <w:rPr>
          <w:rFonts w:ascii="Arial" w:hAnsi="Arial" w:cs="Arial"/>
          <w:color w:val="010000"/>
          <w:sz w:val="20"/>
        </w:rPr>
        <w:t>Dua</w:t>
      </w:r>
      <w:proofErr w:type="spellEnd"/>
      <w:r w:rsidRPr="00CD7286">
        <w:rPr>
          <w:rFonts w:ascii="Arial" w:hAnsi="Arial" w:cs="Arial"/>
          <w:color w:val="010000"/>
          <w:sz w:val="20"/>
        </w:rPr>
        <w:t xml:space="preserve"> Ward, Dong Da District, Hanoi City. </w:t>
      </w:r>
    </w:p>
    <w:p w14:paraId="00000026" w14:textId="1A242B39" w:rsidR="009A281E" w:rsidRPr="00CD7286" w:rsidRDefault="00CD7286" w:rsidP="00421D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Shareholders can access the Company's Website, INFORMATION DISCLOSURE section at the link: https://vmgmedia.vn/cong-bo-thong-tin/ to update the in</w:t>
      </w:r>
      <w:r w:rsidR="00421DF0">
        <w:rPr>
          <w:rFonts w:ascii="Arial" w:hAnsi="Arial" w:cs="Arial"/>
          <w:color w:val="010000"/>
          <w:sz w:val="20"/>
        </w:rPr>
        <w:t>formation on</w:t>
      </w:r>
      <w:r w:rsidRPr="00CD7286">
        <w:rPr>
          <w:rFonts w:ascii="Arial" w:hAnsi="Arial" w:cs="Arial"/>
          <w:color w:val="010000"/>
          <w:sz w:val="20"/>
        </w:rPr>
        <w:t xml:space="preserve"> dividend payment and other information of the Company.</w:t>
      </w:r>
    </w:p>
    <w:p w14:paraId="00000027" w14:textId="6A780705" w:rsidR="009A281E" w:rsidRPr="00CD7286" w:rsidRDefault="00CD7286" w:rsidP="00421D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This Resolution replaces Resolution No. 58/2024/NQ-HDQT dated August 15, 2024</w:t>
      </w:r>
      <w:r w:rsidR="002D292A">
        <w:rPr>
          <w:rFonts w:ascii="Arial" w:hAnsi="Arial" w:cs="Arial"/>
          <w:color w:val="010000"/>
          <w:sz w:val="20"/>
        </w:rPr>
        <w:t>,</w:t>
      </w:r>
      <w:r w:rsidRPr="00CD7286">
        <w:rPr>
          <w:rFonts w:ascii="Arial" w:hAnsi="Arial" w:cs="Arial"/>
          <w:color w:val="010000"/>
          <w:sz w:val="20"/>
        </w:rPr>
        <w:t xml:space="preserve"> of the Board of Di</w:t>
      </w:r>
      <w:r w:rsidR="00961D39">
        <w:rPr>
          <w:rFonts w:ascii="Arial" w:hAnsi="Arial" w:cs="Arial"/>
          <w:color w:val="010000"/>
          <w:sz w:val="20"/>
        </w:rPr>
        <w:t>rectors on approving the plan for</w:t>
      </w:r>
      <w:r w:rsidRPr="00CD7286">
        <w:rPr>
          <w:rFonts w:ascii="Arial" w:hAnsi="Arial" w:cs="Arial"/>
          <w:color w:val="010000"/>
          <w:sz w:val="20"/>
        </w:rPr>
        <w:t xml:space="preserve"> paying dividends in 2023 in cash to shareholders.</w:t>
      </w:r>
    </w:p>
    <w:p w14:paraId="00000028" w14:textId="78E05ED2" w:rsidR="009A281E" w:rsidRPr="00CD7286" w:rsidRDefault="00CD7286" w:rsidP="00421D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Article 3</w:t>
      </w:r>
      <w:r w:rsidR="005B0B6F">
        <w:rPr>
          <w:rFonts w:ascii="Arial" w:hAnsi="Arial" w:cs="Arial"/>
          <w:color w:val="010000"/>
          <w:sz w:val="20"/>
        </w:rPr>
        <w:t xml:space="preserve">: Approve </w:t>
      </w:r>
      <w:bookmarkStart w:id="0" w:name="_GoBack"/>
      <w:bookmarkEnd w:id="0"/>
      <w:r w:rsidRPr="00CD7286">
        <w:rPr>
          <w:rFonts w:ascii="Arial" w:hAnsi="Arial" w:cs="Arial"/>
          <w:color w:val="010000"/>
          <w:sz w:val="20"/>
        </w:rPr>
        <w:t xml:space="preserve">authorizing the Chair of the Board of Directors - the Company's legal representative, to have full authority to decide and handle incurred issues related to procedures, documents, and orders </w:t>
      </w:r>
      <w:r w:rsidRPr="00CD7286">
        <w:rPr>
          <w:rFonts w:ascii="Arial" w:hAnsi="Arial" w:cs="Arial"/>
          <w:color w:val="010000"/>
          <w:sz w:val="20"/>
        </w:rPr>
        <w:lastRenderedPageBreak/>
        <w:t>related to the procedures for dividend payment 2023 for the Company's shareholders.</w:t>
      </w:r>
    </w:p>
    <w:p w14:paraId="00000029" w14:textId="77777777" w:rsidR="009A281E" w:rsidRPr="00CD7286" w:rsidRDefault="00CD7286" w:rsidP="00421D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Authorization term: From the date of receiving approval from the Board of Directors until the completion of the dividend payment to shareholders.</w:t>
      </w:r>
    </w:p>
    <w:p w14:paraId="0000002A" w14:textId="77777777" w:rsidR="009A281E" w:rsidRPr="00CD7286" w:rsidRDefault="00CD7286" w:rsidP="00421D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Article 4: This Resolution takes effect from the date of its signing.</w:t>
      </w:r>
    </w:p>
    <w:p w14:paraId="0000002B" w14:textId="77777777" w:rsidR="009A281E" w:rsidRPr="00CD7286" w:rsidRDefault="00CD7286" w:rsidP="00421D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7286">
        <w:rPr>
          <w:rFonts w:ascii="Arial" w:hAnsi="Arial" w:cs="Arial"/>
          <w:color w:val="010000"/>
          <w:sz w:val="20"/>
        </w:rPr>
        <w:t>Members of the Board of Directors, the Board of Management, the Supervisory Board, and relevant individuals are responsible for implementing this Resolution.</w:t>
      </w:r>
    </w:p>
    <w:sectPr w:rsidR="009A281E" w:rsidRPr="00CD7286" w:rsidSect="00CD728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7276"/>
    <w:multiLevelType w:val="multilevel"/>
    <w:tmpl w:val="191C8DEC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651C3B"/>
    <w:multiLevelType w:val="multilevel"/>
    <w:tmpl w:val="D9C29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5B74154"/>
    <w:multiLevelType w:val="multilevel"/>
    <w:tmpl w:val="F52632C4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C80AC4"/>
    <w:multiLevelType w:val="multilevel"/>
    <w:tmpl w:val="F7180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3117B9B"/>
    <w:multiLevelType w:val="multilevel"/>
    <w:tmpl w:val="81564D8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F3F4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0CD66B0"/>
    <w:multiLevelType w:val="multilevel"/>
    <w:tmpl w:val="CA34E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9855757"/>
    <w:multiLevelType w:val="multilevel"/>
    <w:tmpl w:val="3CD65256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BA849BC"/>
    <w:multiLevelType w:val="multilevel"/>
    <w:tmpl w:val="FDDA3F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8203194"/>
    <w:multiLevelType w:val="multilevel"/>
    <w:tmpl w:val="4F140E6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1E"/>
    <w:rsid w:val="002D292A"/>
    <w:rsid w:val="00421DF0"/>
    <w:rsid w:val="005B0B6F"/>
    <w:rsid w:val="00961D39"/>
    <w:rsid w:val="009A281E"/>
    <w:rsid w:val="00C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F686D"/>
  <w15:docId w15:val="{DFA0E94B-978E-421A-8E19-88FDC41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7474"/>
      <w:sz w:val="26"/>
      <w:szCs w:val="26"/>
      <w:u w:val="none"/>
      <w:shd w:val="clear" w:color="auto" w:fill="auto"/>
    </w:rPr>
  </w:style>
  <w:style w:type="character" w:customStyle="1" w:styleId="Heading40">
    <w:name w:val="Heading #4_"/>
    <w:basedOn w:val="DefaultParagraphFont"/>
    <w:link w:val="Heading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7474"/>
      <w:sz w:val="26"/>
      <w:szCs w:val="2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/>
      <w:strike w:val="0"/>
      <w:color w:val="D8848C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D8848C"/>
      <w:sz w:val="19"/>
      <w:szCs w:val="19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/>
      <w:strike w:val="0"/>
      <w:color w:val="D8848C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ind w:firstLine="15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8"/>
      <w:szCs w:val="8"/>
    </w:rPr>
  </w:style>
  <w:style w:type="paragraph" w:customStyle="1" w:styleId="Tableofcontents0">
    <w:name w:val="Table of contents"/>
    <w:basedOn w:val="Normal"/>
    <w:link w:val="Tableofcontents"/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1">
    <w:name w:val="Heading #3"/>
    <w:basedOn w:val="Normal"/>
    <w:link w:val="Heading30"/>
    <w:pPr>
      <w:ind w:left="5520"/>
      <w:outlineLvl w:val="2"/>
    </w:pPr>
    <w:rPr>
      <w:rFonts w:ascii="Times New Roman" w:eastAsia="Times New Roman" w:hAnsi="Times New Roman" w:cs="Times New Roman"/>
      <w:b/>
      <w:bCs/>
      <w:color w:val="737474"/>
      <w:sz w:val="26"/>
      <w:szCs w:val="26"/>
    </w:rPr>
  </w:style>
  <w:style w:type="paragraph" w:customStyle="1" w:styleId="Heading41">
    <w:name w:val="Heading #4"/>
    <w:basedOn w:val="Normal"/>
    <w:link w:val="Heading40"/>
    <w:pPr>
      <w:ind w:left="4620"/>
      <w:outlineLvl w:val="3"/>
    </w:pPr>
    <w:rPr>
      <w:rFonts w:ascii="Times New Roman" w:eastAsia="Times New Roman" w:hAnsi="Times New Roman" w:cs="Times New Roman"/>
      <w:color w:val="737474"/>
      <w:sz w:val="26"/>
      <w:szCs w:val="26"/>
    </w:rPr>
  </w:style>
  <w:style w:type="paragraph" w:customStyle="1" w:styleId="Heading21">
    <w:name w:val="Heading #2"/>
    <w:basedOn w:val="Normal"/>
    <w:link w:val="Heading20"/>
    <w:pPr>
      <w:ind w:left="2640"/>
      <w:outlineLvl w:val="1"/>
    </w:pPr>
    <w:rPr>
      <w:rFonts w:ascii="Arial" w:eastAsia="Arial" w:hAnsi="Arial" w:cs="Arial"/>
      <w:smallCaps/>
      <w:color w:val="D8848C"/>
      <w:sz w:val="26"/>
      <w:szCs w:val="26"/>
    </w:rPr>
  </w:style>
  <w:style w:type="paragraph" w:customStyle="1" w:styleId="Bodytext40">
    <w:name w:val="Body text (4)"/>
    <w:basedOn w:val="Normal"/>
    <w:link w:val="Bodytext4"/>
    <w:pPr>
      <w:ind w:left="2640"/>
    </w:pPr>
    <w:rPr>
      <w:rFonts w:ascii="Arial" w:eastAsia="Arial" w:hAnsi="Arial" w:cs="Arial"/>
      <w:b/>
      <w:bCs/>
      <w:color w:val="D8848C"/>
      <w:sz w:val="19"/>
      <w:szCs w:val="19"/>
    </w:rPr>
  </w:style>
  <w:style w:type="paragraph" w:customStyle="1" w:styleId="Heading11">
    <w:name w:val="Heading #1"/>
    <w:basedOn w:val="Normal"/>
    <w:link w:val="Heading10"/>
    <w:pPr>
      <w:spacing w:line="228" w:lineRule="auto"/>
      <w:ind w:left="5900"/>
      <w:outlineLvl w:val="0"/>
    </w:pPr>
    <w:rPr>
      <w:rFonts w:ascii="Arial" w:eastAsia="Arial" w:hAnsi="Arial" w:cs="Arial"/>
      <w:smallCaps/>
      <w:color w:val="D8848C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GQus4ZniSAw+YTHKgHYsJpu2g==">CgMxLjA4AHIhMS1wMVlJbFZTa0NMNnFXT3JwX040aUlmTFRDMkZoQ3hQ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807</Words>
  <Characters>4530</Characters>
  <Application>Microsoft Office Word</Application>
  <DocSecurity>0</DocSecurity>
  <Lines>75</Lines>
  <Paragraphs>49</Paragraphs>
  <ScaleCrop>false</ScaleCrop>
  <Company>Microsoft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2024-08-26T04:06:00Z</dcterms:created>
  <dcterms:modified xsi:type="dcterms:W3CDTF">2024-08-27T03:16:00Z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faed8d2cd74e99bc7f02ad3c70ee805d6f357ef558153127639b610496f6ce32</vt:lpwstr>
  </property>
</Properties>
</file>