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41" w:rsidRPr="005565CF" w:rsidRDefault="005565CF" w:rsidP="0027197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073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5565CF">
        <w:rPr>
          <w:rFonts w:ascii="Arial" w:hAnsi="Arial" w:cs="Arial"/>
          <w:b/>
          <w:color w:val="010000"/>
          <w:sz w:val="20"/>
        </w:rPr>
        <w:t>SDV: Board Resolution</w:t>
      </w:r>
      <w:bookmarkStart w:id="0" w:name="_GoBack"/>
      <w:bookmarkEnd w:id="0"/>
    </w:p>
    <w:p w:rsidR="00F92A41" w:rsidRPr="005565CF" w:rsidRDefault="005565CF" w:rsidP="0027197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07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65CF">
        <w:rPr>
          <w:rFonts w:ascii="Arial" w:hAnsi="Arial" w:cs="Arial"/>
          <w:color w:val="010000"/>
          <w:sz w:val="20"/>
        </w:rPr>
        <w:t xml:space="preserve">On August 26, 2024, </w:t>
      </w:r>
      <w:proofErr w:type="spellStart"/>
      <w:r w:rsidRPr="005565CF">
        <w:rPr>
          <w:rFonts w:ascii="Arial" w:hAnsi="Arial" w:cs="Arial"/>
          <w:color w:val="010000"/>
          <w:sz w:val="20"/>
        </w:rPr>
        <w:t>Sonadezi</w:t>
      </w:r>
      <w:proofErr w:type="spellEnd"/>
      <w:r w:rsidRPr="005565CF">
        <w:rPr>
          <w:rFonts w:ascii="Arial" w:hAnsi="Arial" w:cs="Arial"/>
          <w:color w:val="010000"/>
          <w:sz w:val="20"/>
        </w:rPr>
        <w:t xml:space="preserve"> Services Joint Stock Company announced Resolution </w:t>
      </w:r>
      <w:r w:rsidR="00246E0A" w:rsidRPr="005565CF">
        <w:rPr>
          <w:rFonts w:ascii="Arial" w:hAnsi="Arial" w:cs="Arial"/>
          <w:color w:val="010000"/>
          <w:sz w:val="20"/>
        </w:rPr>
        <w:t xml:space="preserve">No. </w:t>
      </w:r>
      <w:r w:rsidRPr="005565CF">
        <w:rPr>
          <w:rFonts w:ascii="Arial" w:hAnsi="Arial" w:cs="Arial"/>
          <w:color w:val="010000"/>
          <w:sz w:val="20"/>
        </w:rPr>
        <w:t xml:space="preserve">156/NQ-SDV-HDQT on dividend payment 2023 in cash as follows: </w:t>
      </w:r>
    </w:p>
    <w:p w:rsidR="00F92A41" w:rsidRPr="005565CF" w:rsidRDefault="005565CF" w:rsidP="0027197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5565CF">
        <w:rPr>
          <w:rFonts w:ascii="Arial" w:hAnsi="Arial" w:cs="Arial"/>
          <w:color w:val="010000"/>
          <w:sz w:val="20"/>
        </w:rPr>
        <w:t>‎‎Article 1.</w:t>
      </w:r>
      <w:proofErr w:type="gramEnd"/>
      <w:r w:rsidRPr="005565CF">
        <w:rPr>
          <w:rFonts w:ascii="Arial" w:hAnsi="Arial" w:cs="Arial"/>
          <w:color w:val="010000"/>
          <w:sz w:val="20"/>
        </w:rPr>
        <w:t xml:space="preserve"> Approve the dividend payment in 2023 as follows:</w:t>
      </w: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3494"/>
        <w:gridCol w:w="5553"/>
      </w:tblGrid>
      <w:tr w:rsidR="00F92A41" w:rsidRPr="005565CF" w:rsidTr="00246E0A">
        <w:tc>
          <w:tcPr>
            <w:tcW w:w="19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92A41" w:rsidRPr="005565CF" w:rsidRDefault="005565CF" w:rsidP="002719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65CF">
              <w:rPr>
                <w:rFonts w:ascii="Arial" w:hAnsi="Arial" w:cs="Arial"/>
                <w:color w:val="010000"/>
                <w:sz w:val="20"/>
              </w:rPr>
              <w:t>Securities name:</w:t>
            </w:r>
          </w:p>
        </w:tc>
        <w:tc>
          <w:tcPr>
            <w:tcW w:w="30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92A41" w:rsidRPr="005565CF" w:rsidRDefault="00246E0A" w:rsidP="00271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65CF">
              <w:rPr>
                <w:rFonts w:ascii="Arial" w:hAnsi="Arial" w:cs="Arial"/>
                <w:color w:val="010000"/>
                <w:sz w:val="20"/>
              </w:rPr>
              <w:t xml:space="preserve">Shares of </w:t>
            </w:r>
            <w:proofErr w:type="spellStart"/>
            <w:r w:rsidR="005565CF" w:rsidRPr="005565CF">
              <w:rPr>
                <w:rFonts w:ascii="Arial" w:hAnsi="Arial" w:cs="Arial"/>
                <w:color w:val="010000"/>
                <w:sz w:val="20"/>
              </w:rPr>
              <w:t>Sonadezi</w:t>
            </w:r>
            <w:proofErr w:type="spellEnd"/>
            <w:r w:rsidR="005565CF" w:rsidRPr="005565CF">
              <w:rPr>
                <w:rFonts w:ascii="Arial" w:hAnsi="Arial" w:cs="Arial"/>
                <w:color w:val="010000"/>
                <w:sz w:val="20"/>
              </w:rPr>
              <w:t xml:space="preserve"> Services Joint Stock Company </w:t>
            </w:r>
          </w:p>
        </w:tc>
      </w:tr>
      <w:tr w:rsidR="00F92A41" w:rsidRPr="005565CF" w:rsidTr="00246E0A">
        <w:tc>
          <w:tcPr>
            <w:tcW w:w="19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92A41" w:rsidRPr="005565CF" w:rsidRDefault="005565CF" w:rsidP="002719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65CF">
              <w:rPr>
                <w:rFonts w:ascii="Arial" w:hAnsi="Arial" w:cs="Arial"/>
                <w:color w:val="010000"/>
                <w:sz w:val="20"/>
              </w:rPr>
              <w:t>Securities code:</w:t>
            </w:r>
          </w:p>
        </w:tc>
        <w:tc>
          <w:tcPr>
            <w:tcW w:w="30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92A41" w:rsidRPr="005565CF" w:rsidRDefault="005565CF" w:rsidP="00271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65CF">
              <w:rPr>
                <w:rFonts w:ascii="Arial" w:hAnsi="Arial" w:cs="Arial"/>
                <w:color w:val="010000"/>
                <w:sz w:val="20"/>
              </w:rPr>
              <w:t>SDV</w:t>
            </w:r>
          </w:p>
        </w:tc>
      </w:tr>
      <w:tr w:rsidR="00F92A41" w:rsidRPr="005565CF" w:rsidTr="00246E0A">
        <w:tc>
          <w:tcPr>
            <w:tcW w:w="19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92A41" w:rsidRPr="005565CF" w:rsidRDefault="005565CF" w:rsidP="002719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65CF">
              <w:rPr>
                <w:rFonts w:ascii="Arial" w:hAnsi="Arial" w:cs="Arial"/>
                <w:color w:val="010000"/>
                <w:sz w:val="20"/>
              </w:rPr>
              <w:t>Securities type:</w:t>
            </w:r>
          </w:p>
        </w:tc>
        <w:tc>
          <w:tcPr>
            <w:tcW w:w="30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92A41" w:rsidRPr="005565CF" w:rsidRDefault="005565CF" w:rsidP="00271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65CF">
              <w:rPr>
                <w:rFonts w:ascii="Arial" w:hAnsi="Arial" w:cs="Arial"/>
                <w:color w:val="010000"/>
                <w:sz w:val="20"/>
              </w:rPr>
              <w:t>Common share</w:t>
            </w:r>
          </w:p>
        </w:tc>
      </w:tr>
      <w:tr w:rsidR="00F92A41" w:rsidRPr="005565CF" w:rsidTr="00246E0A">
        <w:tc>
          <w:tcPr>
            <w:tcW w:w="19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92A41" w:rsidRPr="005565CF" w:rsidRDefault="005565CF" w:rsidP="0027197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65CF">
              <w:rPr>
                <w:rFonts w:ascii="Arial" w:hAnsi="Arial" w:cs="Arial"/>
                <w:color w:val="010000"/>
                <w:sz w:val="20"/>
              </w:rPr>
              <w:t xml:space="preserve"> Par value:</w:t>
            </w:r>
          </w:p>
        </w:tc>
        <w:tc>
          <w:tcPr>
            <w:tcW w:w="30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92A41" w:rsidRPr="005565CF" w:rsidRDefault="005565CF" w:rsidP="00271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65CF">
              <w:rPr>
                <w:rFonts w:ascii="Arial" w:hAnsi="Arial" w:cs="Arial"/>
                <w:color w:val="010000"/>
                <w:sz w:val="20"/>
              </w:rPr>
              <w:t>VND10,000/share</w:t>
            </w:r>
          </w:p>
        </w:tc>
      </w:tr>
      <w:tr w:rsidR="00F92A41" w:rsidRPr="005565CF" w:rsidTr="00246E0A">
        <w:tc>
          <w:tcPr>
            <w:tcW w:w="19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92A41" w:rsidRPr="005565CF" w:rsidRDefault="005565CF" w:rsidP="002719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874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65CF">
              <w:rPr>
                <w:rFonts w:ascii="Arial" w:hAnsi="Arial" w:cs="Arial"/>
                <w:color w:val="010000"/>
                <w:sz w:val="20"/>
              </w:rPr>
              <w:t>Record date:</w:t>
            </w:r>
          </w:p>
        </w:tc>
        <w:tc>
          <w:tcPr>
            <w:tcW w:w="30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92A41" w:rsidRPr="005565CF" w:rsidRDefault="005565CF" w:rsidP="00271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65CF">
              <w:rPr>
                <w:rFonts w:ascii="Arial" w:hAnsi="Arial" w:cs="Arial"/>
                <w:color w:val="010000"/>
                <w:sz w:val="20"/>
              </w:rPr>
              <w:t>Date of issue: September 13, 2024</w:t>
            </w:r>
          </w:p>
        </w:tc>
      </w:tr>
      <w:tr w:rsidR="00246E0A" w:rsidRPr="005565CF" w:rsidTr="00246E0A">
        <w:tc>
          <w:tcPr>
            <w:tcW w:w="19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46E0A" w:rsidRPr="005565CF" w:rsidRDefault="00246E0A" w:rsidP="002719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859"/>
              </w:tabs>
              <w:spacing w:after="120" w:line="360" w:lineRule="auto"/>
              <w:jc w:val="both"/>
              <w:rPr>
                <w:rFonts w:ascii="Arial" w:hAnsi="Arial" w:cs="Arial"/>
                <w:color w:val="010000"/>
                <w:sz w:val="20"/>
              </w:rPr>
            </w:pPr>
            <w:r w:rsidRPr="005565CF">
              <w:rPr>
                <w:rFonts w:ascii="Arial" w:hAnsi="Arial" w:cs="Arial"/>
                <w:color w:val="010000"/>
                <w:sz w:val="20"/>
              </w:rPr>
              <w:t>Dividend payment rate:</w:t>
            </w:r>
          </w:p>
        </w:tc>
        <w:tc>
          <w:tcPr>
            <w:tcW w:w="30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46E0A" w:rsidRPr="005565CF" w:rsidRDefault="00246E0A" w:rsidP="00271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hAnsi="Arial" w:cs="Arial"/>
                <w:color w:val="010000"/>
                <w:sz w:val="20"/>
              </w:rPr>
            </w:pPr>
            <w:r w:rsidRPr="005565CF">
              <w:rPr>
                <w:rFonts w:ascii="Arial" w:hAnsi="Arial" w:cs="Arial"/>
                <w:color w:val="010000"/>
                <w:sz w:val="20"/>
              </w:rPr>
              <w:t>20% per share (shareholders receive VND2,000 for every share they own)</w:t>
            </w:r>
          </w:p>
        </w:tc>
      </w:tr>
      <w:tr w:rsidR="00F92A41" w:rsidRPr="005565CF" w:rsidTr="00246E0A">
        <w:tc>
          <w:tcPr>
            <w:tcW w:w="19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92A41" w:rsidRPr="005565CF" w:rsidRDefault="005565CF" w:rsidP="00271979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65CF">
              <w:rPr>
                <w:rFonts w:ascii="Arial" w:hAnsi="Arial" w:cs="Arial"/>
                <w:color w:val="010000"/>
                <w:sz w:val="20"/>
              </w:rPr>
              <w:t>Dividend payment method:</w:t>
            </w:r>
          </w:p>
        </w:tc>
        <w:tc>
          <w:tcPr>
            <w:tcW w:w="30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92A41" w:rsidRPr="005565CF" w:rsidRDefault="005565CF" w:rsidP="00271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65CF">
              <w:rPr>
                <w:rFonts w:ascii="Arial" w:hAnsi="Arial" w:cs="Arial"/>
                <w:color w:val="010000"/>
                <w:sz w:val="20"/>
              </w:rPr>
              <w:t>In cash</w:t>
            </w:r>
          </w:p>
        </w:tc>
      </w:tr>
      <w:tr w:rsidR="00F92A41" w:rsidRPr="005565CF" w:rsidTr="00246E0A">
        <w:tc>
          <w:tcPr>
            <w:tcW w:w="19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92A41" w:rsidRPr="005565CF" w:rsidRDefault="005565CF" w:rsidP="00271979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65CF">
              <w:rPr>
                <w:rFonts w:ascii="Arial" w:hAnsi="Arial" w:cs="Arial"/>
                <w:color w:val="010000"/>
                <w:sz w:val="20"/>
              </w:rPr>
              <w:t>Dividend payment time:</w:t>
            </w:r>
          </w:p>
        </w:tc>
        <w:tc>
          <w:tcPr>
            <w:tcW w:w="30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92A41" w:rsidRPr="005565CF" w:rsidRDefault="005565CF" w:rsidP="00271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65CF">
              <w:rPr>
                <w:rFonts w:ascii="Arial" w:hAnsi="Arial" w:cs="Arial"/>
                <w:color w:val="010000"/>
                <w:sz w:val="20"/>
              </w:rPr>
              <w:t>Date of issue: September 27, 2024</w:t>
            </w:r>
          </w:p>
        </w:tc>
      </w:tr>
    </w:tbl>
    <w:p w:rsidR="00F92A41" w:rsidRPr="005565CF" w:rsidRDefault="005565CF" w:rsidP="0027197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65CF">
        <w:rPr>
          <w:rFonts w:ascii="Arial" w:hAnsi="Arial" w:cs="Arial"/>
          <w:color w:val="010000"/>
          <w:sz w:val="20"/>
        </w:rPr>
        <w:t xml:space="preserve"> Implementation method:</w:t>
      </w:r>
    </w:p>
    <w:p w:rsidR="00F92A41" w:rsidRPr="005565CF" w:rsidRDefault="005565CF" w:rsidP="00271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65CF">
        <w:rPr>
          <w:rFonts w:ascii="Arial" w:hAnsi="Arial" w:cs="Arial"/>
          <w:color w:val="010000"/>
          <w:sz w:val="20"/>
        </w:rPr>
        <w:t>For deposited securities: Owners carry out procedures to receive dividends at the Depository Members where depository accounts are opened.</w:t>
      </w:r>
    </w:p>
    <w:p w:rsidR="00F92A41" w:rsidRPr="005565CF" w:rsidRDefault="005565CF" w:rsidP="00271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65CF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5565CF">
        <w:rPr>
          <w:rFonts w:ascii="Arial" w:hAnsi="Arial" w:cs="Arial"/>
          <w:color w:val="010000"/>
          <w:sz w:val="20"/>
        </w:rPr>
        <w:t>undeposited</w:t>
      </w:r>
      <w:proofErr w:type="spellEnd"/>
      <w:r w:rsidRPr="005565CF">
        <w:rPr>
          <w:rFonts w:ascii="Arial" w:hAnsi="Arial" w:cs="Arial"/>
          <w:color w:val="010000"/>
          <w:sz w:val="20"/>
        </w:rPr>
        <w:t xml:space="preserve"> securities: Owners implement procedures to receive dividends at the Finance and Accounting Department of the Company; 8th floor, </w:t>
      </w:r>
      <w:proofErr w:type="spellStart"/>
      <w:r w:rsidRPr="005565CF">
        <w:rPr>
          <w:rFonts w:ascii="Arial" w:hAnsi="Arial" w:cs="Arial"/>
          <w:color w:val="010000"/>
          <w:sz w:val="20"/>
        </w:rPr>
        <w:t>Sonadezi</w:t>
      </w:r>
      <w:proofErr w:type="spellEnd"/>
      <w:r w:rsidRPr="005565CF">
        <w:rPr>
          <w:rFonts w:ascii="Arial" w:hAnsi="Arial" w:cs="Arial"/>
          <w:color w:val="010000"/>
          <w:sz w:val="20"/>
        </w:rPr>
        <w:t xml:space="preserve"> Building</w:t>
      </w:r>
      <w:r w:rsidR="00246E0A" w:rsidRPr="005565CF">
        <w:rPr>
          <w:rFonts w:ascii="Arial" w:hAnsi="Arial" w:cs="Arial"/>
          <w:color w:val="010000"/>
          <w:sz w:val="20"/>
        </w:rPr>
        <w:t>,</w:t>
      </w:r>
      <w:r w:rsidRPr="005565CF">
        <w:rPr>
          <w:rFonts w:ascii="Arial" w:hAnsi="Arial" w:cs="Arial"/>
          <w:color w:val="010000"/>
          <w:sz w:val="20"/>
        </w:rPr>
        <w:t xml:space="preserve"> </w:t>
      </w:r>
      <w:r w:rsidR="00246E0A" w:rsidRPr="005565CF">
        <w:rPr>
          <w:rFonts w:ascii="Arial" w:hAnsi="Arial" w:cs="Arial"/>
          <w:color w:val="010000"/>
          <w:sz w:val="20"/>
        </w:rPr>
        <w:t xml:space="preserve">No. </w:t>
      </w:r>
      <w:r w:rsidRPr="005565CF">
        <w:rPr>
          <w:rFonts w:ascii="Arial" w:hAnsi="Arial" w:cs="Arial"/>
          <w:color w:val="010000"/>
          <w:sz w:val="20"/>
        </w:rPr>
        <w:t xml:space="preserve">01, Street 1, Bien Hoa 1 Industrial Park, Bien Hoa City, Dong </w:t>
      </w:r>
      <w:proofErr w:type="spellStart"/>
      <w:r w:rsidRPr="005565CF">
        <w:rPr>
          <w:rFonts w:ascii="Arial" w:hAnsi="Arial" w:cs="Arial"/>
          <w:color w:val="010000"/>
          <w:sz w:val="20"/>
        </w:rPr>
        <w:t>Nai</w:t>
      </w:r>
      <w:proofErr w:type="spellEnd"/>
      <w:r w:rsidRPr="005565CF">
        <w:rPr>
          <w:rFonts w:ascii="Arial" w:hAnsi="Arial" w:cs="Arial"/>
          <w:color w:val="010000"/>
          <w:sz w:val="20"/>
        </w:rPr>
        <w:t xml:space="preserve"> Province (on weekdays) from September 27, 2024.</w:t>
      </w:r>
    </w:p>
    <w:p w:rsidR="00F92A41" w:rsidRPr="005565CF" w:rsidRDefault="005565CF" w:rsidP="0027197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5565CF">
        <w:rPr>
          <w:rFonts w:ascii="Arial" w:hAnsi="Arial" w:cs="Arial"/>
          <w:color w:val="010000"/>
          <w:sz w:val="20"/>
        </w:rPr>
        <w:t>‎‎Article 2.</w:t>
      </w:r>
      <w:proofErr w:type="gramEnd"/>
      <w:r w:rsidRPr="005565CF">
        <w:rPr>
          <w:rFonts w:ascii="Arial" w:hAnsi="Arial" w:cs="Arial"/>
          <w:color w:val="010000"/>
          <w:sz w:val="20"/>
        </w:rPr>
        <w:t xml:space="preserve"> Assign the General Manager as t</w:t>
      </w:r>
      <w:r w:rsidR="00246E0A" w:rsidRPr="005565CF">
        <w:rPr>
          <w:rFonts w:ascii="Arial" w:hAnsi="Arial" w:cs="Arial"/>
          <w:color w:val="010000"/>
          <w:sz w:val="20"/>
        </w:rPr>
        <w:t>he legal representative of the C</w:t>
      </w:r>
      <w:r w:rsidRPr="005565CF">
        <w:rPr>
          <w:rFonts w:ascii="Arial" w:hAnsi="Arial" w:cs="Arial"/>
          <w:color w:val="010000"/>
          <w:sz w:val="20"/>
        </w:rPr>
        <w:t>ompany to organize the dividend payment to shareholders and information disclosure according to regulations.</w:t>
      </w:r>
    </w:p>
    <w:p w:rsidR="00F92A41" w:rsidRPr="005565CF" w:rsidRDefault="005565CF" w:rsidP="0027197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5565CF">
        <w:rPr>
          <w:rFonts w:ascii="Arial" w:hAnsi="Arial" w:cs="Arial"/>
          <w:color w:val="010000"/>
          <w:sz w:val="20"/>
        </w:rPr>
        <w:t>‎‎Article 3.</w:t>
      </w:r>
      <w:proofErr w:type="gramEnd"/>
      <w:r w:rsidRPr="005565CF">
        <w:rPr>
          <w:rFonts w:ascii="Arial" w:hAnsi="Arial" w:cs="Arial"/>
          <w:color w:val="010000"/>
          <w:sz w:val="20"/>
        </w:rPr>
        <w:t xml:space="preserve"> This Resolution takes effect from the date of its signing. The General Manager, relevant individuals and units are responsible for the implementation of this Resolution.</w:t>
      </w:r>
    </w:p>
    <w:sectPr w:rsidR="00F92A41" w:rsidRPr="005565CF" w:rsidSect="00246E0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4B4"/>
    <w:multiLevelType w:val="multilevel"/>
    <w:tmpl w:val="947ABB70"/>
    <w:lvl w:ilvl="0">
      <w:start w:val="1"/>
      <w:numFmt w:val="bullet"/>
      <w:lvlText w:val="+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>
    <w:nsid w:val="58310ECB"/>
    <w:multiLevelType w:val="multilevel"/>
    <w:tmpl w:val="BDF8500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E1B185A"/>
    <w:multiLevelType w:val="multilevel"/>
    <w:tmpl w:val="DF50A50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41"/>
    <w:rsid w:val="00246E0A"/>
    <w:rsid w:val="00271979"/>
    <w:rsid w:val="005565CF"/>
    <w:rsid w:val="00F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pPr>
      <w:spacing w:line="247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pPr>
      <w:spacing w:line="26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line="230" w:lineRule="auto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ListParagraph">
    <w:name w:val="List Paragraph"/>
    <w:basedOn w:val="Normal"/>
    <w:uiPriority w:val="34"/>
    <w:qFormat/>
    <w:rsid w:val="00246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pPr>
      <w:spacing w:line="247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pPr>
      <w:spacing w:line="26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line="230" w:lineRule="auto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ListParagraph">
    <w:name w:val="List Paragraph"/>
    <w:basedOn w:val="Normal"/>
    <w:uiPriority w:val="34"/>
    <w:qFormat/>
    <w:rsid w:val="00246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im5IWWoV+UuJlfhOjCjOYf8gfg==">CgMxLjA4AHIhMWNsclZUTlBsNGxuZ1EycjBMMFZKaG9GLUU2enNvWnBW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4</cp:revision>
  <dcterms:created xsi:type="dcterms:W3CDTF">2024-08-27T03:36:00Z</dcterms:created>
  <dcterms:modified xsi:type="dcterms:W3CDTF">2024-08-28T02:21:00Z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1f0835241f6b6d6750e3429075cc73ec7ee6db2c2b448ff17d9710490f5d78fb</vt:lpwstr>
  </property>
</Properties>
</file>