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C32ABE" w:rsidRPr="00515491" w:rsidRDefault="00515491" w:rsidP="00515491">
      <w:pPr>
        <w:pBdr>
          <w:top w:val="nil"/>
          <w:left w:val="nil"/>
          <w:bottom w:val="nil"/>
          <w:right w:val="nil"/>
          <w:between w:val="nil"/>
        </w:pBdr>
        <w:tabs>
          <w:tab w:val="left" w:pos="432"/>
          <w:tab w:val="left" w:pos="4771"/>
        </w:tabs>
        <w:spacing w:after="120" w:line="360" w:lineRule="auto"/>
        <w:rPr>
          <w:rFonts w:ascii="Arial" w:eastAsia="Arial" w:hAnsi="Arial" w:cs="Arial"/>
          <w:b/>
          <w:color w:val="010000"/>
          <w:sz w:val="20"/>
          <w:szCs w:val="20"/>
        </w:rPr>
      </w:pPr>
      <w:bookmarkStart w:id="0" w:name="_GoBack"/>
      <w:bookmarkEnd w:id="0"/>
      <w:r w:rsidRPr="00515491">
        <w:rPr>
          <w:rFonts w:ascii="Arial" w:hAnsi="Arial" w:cs="Arial"/>
          <w:b/>
          <w:color w:val="010000"/>
          <w:sz w:val="20"/>
        </w:rPr>
        <w:t>PEG: Board Resolution</w:t>
      </w:r>
    </w:p>
    <w:p w14:paraId="00000002" w14:textId="7454A3FA" w:rsidR="00C32ABE" w:rsidRPr="00515491" w:rsidRDefault="00515491" w:rsidP="00515491">
      <w:pPr>
        <w:pBdr>
          <w:top w:val="nil"/>
          <w:left w:val="nil"/>
          <w:bottom w:val="nil"/>
          <w:right w:val="nil"/>
          <w:between w:val="nil"/>
        </w:pBdr>
        <w:tabs>
          <w:tab w:val="left" w:pos="432"/>
          <w:tab w:val="left" w:pos="4771"/>
        </w:tabs>
        <w:spacing w:after="120" w:line="360" w:lineRule="auto"/>
        <w:rPr>
          <w:rFonts w:ascii="Arial" w:eastAsia="Arial" w:hAnsi="Arial" w:cs="Arial"/>
          <w:color w:val="010000"/>
          <w:sz w:val="20"/>
          <w:szCs w:val="20"/>
        </w:rPr>
      </w:pPr>
      <w:r w:rsidRPr="00515491">
        <w:rPr>
          <w:rFonts w:ascii="Arial" w:hAnsi="Arial" w:cs="Arial"/>
          <w:color w:val="010000"/>
          <w:sz w:val="20"/>
        </w:rPr>
        <w:t>On August 6, 2024, Petec Trading and Investment Corporation announced Resolution No. 002594/NQ-PTC on approving the</w:t>
      </w:r>
      <w:r w:rsidR="0030247E" w:rsidRPr="00515491">
        <w:rPr>
          <w:rFonts w:ascii="Arial" w:hAnsi="Arial" w:cs="Arial"/>
          <w:color w:val="010000"/>
          <w:sz w:val="20"/>
        </w:rPr>
        <w:t xml:space="preserve"> plan on</w:t>
      </w:r>
      <w:r w:rsidRPr="00515491">
        <w:rPr>
          <w:rFonts w:ascii="Arial" w:hAnsi="Arial" w:cs="Arial"/>
          <w:color w:val="010000"/>
          <w:sz w:val="20"/>
        </w:rPr>
        <w:t xml:space="preserve"> capital mobilization for the Project to Expand the capacity of 40,000 m</w:t>
      </w:r>
      <w:r w:rsidRPr="00515491">
        <w:rPr>
          <w:rFonts w:ascii="Arial" w:hAnsi="Arial" w:cs="Arial"/>
          <w:color w:val="010000"/>
          <w:sz w:val="20"/>
          <w:vertAlign w:val="superscript"/>
        </w:rPr>
        <w:t>3</w:t>
      </w:r>
      <w:r w:rsidRPr="00515491">
        <w:rPr>
          <w:rFonts w:ascii="Arial" w:hAnsi="Arial" w:cs="Arial"/>
          <w:color w:val="010000"/>
          <w:sz w:val="20"/>
        </w:rPr>
        <w:t xml:space="preserve"> of PETEC Hai Phong Petroleum Depot as follows:</w:t>
      </w:r>
    </w:p>
    <w:p w14:paraId="00000003" w14:textId="6E23A3FB" w:rsidR="00C32ABE" w:rsidRPr="00515491" w:rsidRDefault="00515491" w:rsidP="0051549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15491">
        <w:rPr>
          <w:rFonts w:ascii="Arial" w:hAnsi="Arial" w:cs="Arial"/>
          <w:color w:val="010000"/>
          <w:sz w:val="20"/>
        </w:rPr>
        <w:t>‎‎Article 1. Approve the results of selecting Shinhan Bank Vietnam Limited to provide credit for the project to Expand the capacity of 40,000 m3 of PETEC Hai Phong Petroleum Depot with the main contents as follows:</w:t>
      </w:r>
    </w:p>
    <w:p w14:paraId="00000004" w14:textId="79061460" w:rsidR="00C32ABE" w:rsidRPr="00515491" w:rsidRDefault="00515491" w:rsidP="0051549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15491">
        <w:rPr>
          <w:rFonts w:ascii="Arial" w:hAnsi="Arial" w:cs="Arial"/>
          <w:color w:val="010000"/>
          <w:sz w:val="20"/>
        </w:rPr>
        <w:t>Name of the loan project: Expand the capacity of 40,000 m</w:t>
      </w:r>
      <w:r w:rsidRPr="00515491">
        <w:rPr>
          <w:rFonts w:ascii="Arial" w:hAnsi="Arial" w:cs="Arial"/>
          <w:color w:val="010000"/>
          <w:sz w:val="20"/>
          <w:vertAlign w:val="superscript"/>
        </w:rPr>
        <w:t>3</w:t>
      </w:r>
      <w:r w:rsidRPr="00515491">
        <w:rPr>
          <w:rFonts w:ascii="Arial" w:hAnsi="Arial" w:cs="Arial"/>
          <w:color w:val="010000"/>
          <w:sz w:val="20"/>
        </w:rPr>
        <w:t xml:space="preserve"> of </w:t>
      </w:r>
      <w:r w:rsidR="0030247E" w:rsidRPr="00515491">
        <w:rPr>
          <w:rFonts w:ascii="Arial" w:hAnsi="Arial" w:cs="Arial"/>
          <w:color w:val="010000"/>
          <w:sz w:val="20"/>
        </w:rPr>
        <w:t>PETEC Hai Phong Petroleum Depot</w:t>
      </w:r>
      <w:r w:rsidRPr="00515491">
        <w:rPr>
          <w:rFonts w:ascii="Arial" w:hAnsi="Arial" w:cs="Arial"/>
          <w:color w:val="010000"/>
          <w:sz w:val="20"/>
        </w:rPr>
        <w:t>.</w:t>
      </w:r>
    </w:p>
    <w:p w14:paraId="00000005" w14:textId="77777777" w:rsidR="00C32ABE" w:rsidRPr="00515491" w:rsidRDefault="00515491" w:rsidP="0051549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15491">
        <w:rPr>
          <w:rFonts w:ascii="Arial" w:hAnsi="Arial" w:cs="Arial"/>
          <w:color w:val="010000"/>
          <w:sz w:val="20"/>
        </w:rPr>
        <w:t>Loan amount: VND120,806,943,428 at maximum.</w:t>
      </w:r>
    </w:p>
    <w:p w14:paraId="00000006" w14:textId="77777777" w:rsidR="00C32ABE" w:rsidRPr="00515491" w:rsidRDefault="00515491" w:rsidP="0051549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15491">
        <w:rPr>
          <w:rFonts w:ascii="Arial" w:hAnsi="Arial" w:cs="Arial"/>
          <w:color w:val="010000"/>
          <w:sz w:val="20"/>
        </w:rPr>
        <w:t>Loan term: 10 years;</w:t>
      </w:r>
    </w:p>
    <w:p w14:paraId="00000007" w14:textId="77777777" w:rsidR="00C32ABE" w:rsidRPr="00515491" w:rsidRDefault="00515491" w:rsidP="0051549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15491">
        <w:rPr>
          <w:rFonts w:ascii="Arial" w:hAnsi="Arial" w:cs="Arial"/>
          <w:color w:val="010000"/>
          <w:sz w:val="20"/>
        </w:rPr>
        <w:t>Grace period for principal repayment: Grace period within 12 months;</w:t>
      </w:r>
    </w:p>
    <w:p w14:paraId="00000008" w14:textId="77777777" w:rsidR="00C32ABE" w:rsidRPr="00515491" w:rsidRDefault="00515491" w:rsidP="0051549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15491">
        <w:rPr>
          <w:rFonts w:ascii="Arial" w:hAnsi="Arial" w:cs="Arial"/>
          <w:color w:val="010000"/>
          <w:sz w:val="20"/>
        </w:rPr>
        <w:t>Interest rate: Average interest rate of 12-month savings deposits with interest paid at the end of the term for individuals announced by reference banks + Interest margin of 2%/year;</w:t>
      </w:r>
    </w:p>
    <w:p w14:paraId="00000009" w14:textId="77777777" w:rsidR="00C32ABE" w:rsidRPr="00515491" w:rsidRDefault="00515491" w:rsidP="0051549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15491">
        <w:rPr>
          <w:rFonts w:ascii="Arial" w:hAnsi="Arial" w:cs="Arial"/>
          <w:color w:val="010000"/>
          <w:sz w:val="20"/>
        </w:rPr>
        <w:t>Interest rate adjusted every 3 months;</w:t>
      </w:r>
    </w:p>
    <w:p w14:paraId="0000000A" w14:textId="77777777" w:rsidR="00C32ABE" w:rsidRPr="00515491" w:rsidRDefault="00515491" w:rsidP="0051549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15491">
        <w:rPr>
          <w:rFonts w:ascii="Arial" w:hAnsi="Arial" w:cs="Arial"/>
          <w:color w:val="010000"/>
          <w:sz w:val="20"/>
        </w:rPr>
        <w:t>Reference Banks: Joint Stock Commercial Bank for Foreign Trade of Vietnam, Vietnam Joint Stock Commercial Bank of Industry and Trade, Joint Stock Commercial Bank for Investment and Development of Vietnam, and Vietnam Bank for Agriculture and Rural Development;</w:t>
      </w:r>
    </w:p>
    <w:p w14:paraId="0000000B" w14:textId="77777777" w:rsidR="00C32ABE" w:rsidRPr="00515491" w:rsidRDefault="00515491" w:rsidP="0051549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15491">
        <w:rPr>
          <w:rFonts w:ascii="Arial" w:hAnsi="Arial" w:cs="Arial"/>
          <w:color w:val="010000"/>
          <w:sz w:val="20"/>
        </w:rPr>
        <w:t>Collateral: (i) All future assets of the funded project; (ii) Other assets/property rights according to the agreement of the parties and provisions of law.</w:t>
      </w:r>
    </w:p>
    <w:p w14:paraId="0000000C" w14:textId="6856BF41" w:rsidR="00C32ABE" w:rsidRPr="00515491" w:rsidRDefault="00515491" w:rsidP="0051549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15491">
        <w:rPr>
          <w:rFonts w:ascii="Arial" w:hAnsi="Arial" w:cs="Arial"/>
          <w:color w:val="010000"/>
          <w:sz w:val="20"/>
        </w:rPr>
        <w:t>‎‎Article 2. Assign the General Manager to organize the implementation of relevant procedures, comply with current regulations, and regulations of the Corporation, and ensure the highest efficiency for the project.</w:t>
      </w:r>
    </w:p>
    <w:p w14:paraId="0000000D" w14:textId="62F4102E" w:rsidR="00C32ABE" w:rsidRPr="00515491" w:rsidRDefault="00515491" w:rsidP="0051549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15491">
        <w:rPr>
          <w:rFonts w:ascii="Arial" w:hAnsi="Arial" w:cs="Arial"/>
          <w:color w:val="010000"/>
          <w:sz w:val="20"/>
        </w:rPr>
        <w:t xml:space="preserve">‎‎Article 3. This Resolution takes effect from the date of its signing. The General Manager, the Chief Accountant, the Project Management Board, and </w:t>
      </w:r>
      <w:r w:rsidR="0030247E" w:rsidRPr="00515491">
        <w:rPr>
          <w:rFonts w:ascii="Arial" w:hAnsi="Arial" w:cs="Arial"/>
          <w:color w:val="010000"/>
          <w:sz w:val="20"/>
        </w:rPr>
        <w:t xml:space="preserve">the </w:t>
      </w:r>
      <w:r w:rsidRPr="00515491">
        <w:rPr>
          <w:rFonts w:ascii="Arial" w:hAnsi="Arial" w:cs="Arial"/>
          <w:color w:val="010000"/>
          <w:sz w:val="20"/>
        </w:rPr>
        <w:t>Heads of relevant departments are responsible for implementing this Resolution./.</w:t>
      </w:r>
    </w:p>
    <w:sectPr w:rsidR="00C32ABE" w:rsidRPr="00515491" w:rsidSect="00515491">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ABE"/>
    <w:rsid w:val="0030247E"/>
    <w:rsid w:val="00515491"/>
    <w:rsid w:val="00547FC4"/>
    <w:rsid w:val="0093279B"/>
    <w:rsid w:val="00C32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B8987"/>
  <w15:docId w15:val="{7E55015D-EAFC-4AC6-8FED-55EED1BF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Vnbnnidung20">
    <w:name w:val="Văn bản nội dung (2)"/>
    <w:basedOn w:val="Normal"/>
    <w:link w:val="Vnbnnidung2"/>
    <w:rPr>
      <w:rFonts w:ascii="Times New Roman" w:eastAsia="Times New Roman" w:hAnsi="Times New Roman" w:cs="Times New Roman"/>
      <w:sz w:val="20"/>
      <w:szCs w:val="20"/>
    </w:rPr>
  </w:style>
  <w:style w:type="paragraph" w:customStyle="1" w:styleId="Vnbnnidung0">
    <w:name w:val="Văn bản nội dung"/>
    <w:basedOn w:val="Normal"/>
    <w:link w:val="Vnbnnidung"/>
    <w:pPr>
      <w:spacing w:line="314" w:lineRule="auto"/>
      <w:ind w:firstLine="400"/>
    </w:pPr>
    <w:rPr>
      <w:rFonts w:ascii="Times New Roman" w:eastAsia="Times New Roman" w:hAnsi="Times New Roman" w:cs="Times New Roman"/>
      <w:i/>
      <w:iCs/>
    </w:rPr>
  </w:style>
  <w:style w:type="paragraph" w:customStyle="1" w:styleId="Tiu10">
    <w:name w:val="Tiêu đề #1"/>
    <w:basedOn w:val="Normal"/>
    <w:link w:val="Tiu1"/>
    <w:pPr>
      <w:jc w:val="center"/>
      <w:outlineLvl w:val="0"/>
    </w:pPr>
    <w:rPr>
      <w:rFonts w:ascii="Times New Roman" w:eastAsia="Times New Roman" w:hAnsi="Times New Roman" w:cs="Times New Roman"/>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kqBqbgt2X+Ja7xs8O0AGOws0og==">CgMxLjA4AHIhMVlnSWZ3YjF1RFhmOHpiQ19rQlQ5UmtVWXFCWTQxaTh5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2024-08-09T02:27:00Z</dcterms:created>
  <dcterms:modified xsi:type="dcterms:W3CDTF">2024-08-09T02:27:00Z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f479cb051a0d350753a8a408b9fc378df490211caf8eac1ca8df36eedbde820d</vt:lpwstr>
  </property>
</Properties>
</file>