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51BD2" w:rsidRPr="00BD7375" w:rsidRDefault="00BD7375" w:rsidP="006F0D5B">
      <w:pPr>
        <w:pBdr>
          <w:top w:val="nil"/>
          <w:left w:val="nil"/>
          <w:bottom w:val="nil"/>
          <w:right w:val="nil"/>
          <w:between w:val="nil"/>
        </w:pBdr>
        <w:tabs>
          <w:tab w:val="left" w:pos="609"/>
        </w:tabs>
        <w:spacing w:after="120" w:line="360" w:lineRule="auto"/>
        <w:jc w:val="both"/>
        <w:rPr>
          <w:rFonts w:ascii="Arial" w:eastAsia="Arial" w:hAnsi="Arial" w:cs="Arial"/>
          <w:b/>
          <w:color w:val="010000"/>
          <w:sz w:val="20"/>
          <w:szCs w:val="20"/>
        </w:rPr>
      </w:pPr>
      <w:r w:rsidRPr="00BD7375">
        <w:rPr>
          <w:rFonts w:ascii="Arial" w:hAnsi="Arial" w:cs="Arial"/>
          <w:b/>
          <w:color w:val="010000"/>
          <w:sz w:val="20"/>
        </w:rPr>
        <w:t>TMW: Board Resolution</w:t>
      </w:r>
    </w:p>
    <w:p w14:paraId="00000002" w14:textId="299C9454" w:rsidR="00051BD2" w:rsidRPr="00BD7375" w:rsidRDefault="00BD7375" w:rsidP="006F0D5B">
      <w:pPr>
        <w:pBdr>
          <w:top w:val="nil"/>
          <w:left w:val="nil"/>
          <w:bottom w:val="nil"/>
          <w:right w:val="nil"/>
          <w:between w:val="nil"/>
        </w:pBdr>
        <w:tabs>
          <w:tab w:val="left" w:pos="609"/>
        </w:tabs>
        <w:spacing w:after="120" w:line="360" w:lineRule="auto"/>
        <w:jc w:val="both"/>
        <w:rPr>
          <w:rFonts w:ascii="Arial" w:eastAsia="Arial" w:hAnsi="Arial" w:cs="Arial"/>
          <w:color w:val="010000"/>
          <w:sz w:val="20"/>
          <w:szCs w:val="20"/>
        </w:rPr>
      </w:pPr>
      <w:bookmarkStart w:id="0" w:name="_heading=h.gjdgxs"/>
      <w:bookmarkEnd w:id="0"/>
      <w:r w:rsidRPr="00BD7375">
        <w:rPr>
          <w:rFonts w:ascii="Arial" w:hAnsi="Arial" w:cs="Arial"/>
          <w:color w:val="010000"/>
          <w:sz w:val="20"/>
        </w:rPr>
        <w:t xml:space="preserve">On August </w:t>
      </w:r>
      <w:r w:rsidR="00F87C59">
        <w:rPr>
          <w:rFonts w:ascii="Arial" w:hAnsi="Arial" w:cs="Arial"/>
          <w:color w:val="010000"/>
          <w:sz w:val="20"/>
        </w:rPr>
        <w:t>0</w:t>
      </w:r>
      <w:bookmarkStart w:id="1" w:name="_GoBack"/>
      <w:bookmarkEnd w:id="1"/>
      <w:r w:rsidRPr="00BD7375">
        <w:rPr>
          <w:rFonts w:ascii="Arial" w:hAnsi="Arial" w:cs="Arial"/>
          <w:color w:val="010000"/>
          <w:sz w:val="20"/>
        </w:rPr>
        <w:t xml:space="preserve">5, 2024, </w:t>
      </w:r>
      <w:r w:rsidR="00F57969" w:rsidRPr="00BD7375">
        <w:rPr>
          <w:rFonts w:ascii="Arial" w:hAnsi="Arial" w:cs="Arial"/>
          <w:color w:val="010000"/>
          <w:sz w:val="20"/>
        </w:rPr>
        <w:t xml:space="preserve">Tan Mai General Wood JSC </w:t>
      </w:r>
      <w:r w:rsidRPr="00BD7375">
        <w:rPr>
          <w:rFonts w:ascii="Arial" w:hAnsi="Arial" w:cs="Arial"/>
          <w:color w:val="010000"/>
          <w:sz w:val="20"/>
        </w:rPr>
        <w:t>announced Resolution No. 04/2024 NQ.HDQT as follows:</w:t>
      </w:r>
    </w:p>
    <w:p w14:paraId="00000003" w14:textId="553B1870" w:rsidR="00051BD2" w:rsidRPr="00BD7375" w:rsidRDefault="00BD7375" w:rsidP="006F0D5B">
      <w:pPr>
        <w:pBdr>
          <w:top w:val="nil"/>
          <w:left w:val="nil"/>
          <w:bottom w:val="nil"/>
          <w:right w:val="nil"/>
          <w:between w:val="nil"/>
        </w:pBdr>
        <w:spacing w:after="120" w:line="360" w:lineRule="auto"/>
        <w:jc w:val="both"/>
        <w:rPr>
          <w:rFonts w:ascii="Arial" w:eastAsia="Arial" w:hAnsi="Arial" w:cs="Arial"/>
          <w:color w:val="010000"/>
          <w:sz w:val="20"/>
          <w:szCs w:val="20"/>
        </w:rPr>
      </w:pPr>
      <w:r w:rsidRPr="00BD7375">
        <w:rPr>
          <w:rFonts w:ascii="Arial" w:hAnsi="Arial" w:cs="Arial"/>
          <w:color w:val="010000"/>
          <w:sz w:val="20"/>
        </w:rPr>
        <w:t xml:space="preserve">‎‎Article 1. Approve on moving Tan Mai Plywood Factory to </w:t>
      </w:r>
      <w:r w:rsidR="00F57969" w:rsidRPr="00BD7375">
        <w:rPr>
          <w:rFonts w:ascii="Arial" w:hAnsi="Arial" w:cs="Arial"/>
          <w:color w:val="010000"/>
          <w:sz w:val="20"/>
        </w:rPr>
        <w:t xml:space="preserve">a </w:t>
      </w:r>
      <w:r w:rsidRPr="00BD7375">
        <w:rPr>
          <w:rFonts w:ascii="Arial" w:hAnsi="Arial" w:cs="Arial"/>
          <w:color w:val="010000"/>
          <w:sz w:val="20"/>
        </w:rPr>
        <w:t>new production location</w:t>
      </w:r>
    </w:p>
    <w:p w14:paraId="00000004" w14:textId="77777777" w:rsidR="00051BD2" w:rsidRPr="00BD7375" w:rsidRDefault="00BD7375" w:rsidP="006F0D5B">
      <w:pPr>
        <w:pBdr>
          <w:top w:val="nil"/>
          <w:left w:val="nil"/>
          <w:bottom w:val="nil"/>
          <w:right w:val="nil"/>
          <w:between w:val="nil"/>
        </w:pBdr>
        <w:spacing w:after="120" w:line="360" w:lineRule="auto"/>
        <w:jc w:val="both"/>
        <w:rPr>
          <w:rFonts w:ascii="Arial" w:eastAsia="Arial" w:hAnsi="Arial" w:cs="Arial"/>
          <w:color w:val="010000"/>
          <w:sz w:val="20"/>
          <w:szCs w:val="20"/>
        </w:rPr>
      </w:pPr>
      <w:r w:rsidRPr="00BD7375">
        <w:rPr>
          <w:rFonts w:ascii="Arial" w:hAnsi="Arial" w:cs="Arial"/>
          <w:color w:val="010000"/>
          <w:sz w:val="20"/>
        </w:rPr>
        <w:t>‎‎Article 2. The Board of Directors authorized the Executive Board to</w:t>
      </w:r>
    </w:p>
    <w:p w14:paraId="00000005" w14:textId="57255F3F" w:rsidR="00051BD2" w:rsidRPr="00BD7375" w:rsidRDefault="00BD7375" w:rsidP="006F0D5B">
      <w:pPr>
        <w:pBdr>
          <w:top w:val="nil"/>
          <w:left w:val="nil"/>
          <w:bottom w:val="nil"/>
          <w:right w:val="nil"/>
          <w:between w:val="nil"/>
        </w:pBdr>
        <w:spacing w:after="120" w:line="360" w:lineRule="auto"/>
        <w:jc w:val="both"/>
        <w:rPr>
          <w:rFonts w:ascii="Arial" w:eastAsia="Arial" w:hAnsi="Arial" w:cs="Arial"/>
          <w:color w:val="010000"/>
          <w:sz w:val="20"/>
          <w:szCs w:val="20"/>
        </w:rPr>
      </w:pPr>
      <w:r w:rsidRPr="00BD7375">
        <w:rPr>
          <w:rFonts w:ascii="Arial" w:hAnsi="Arial" w:cs="Arial"/>
          <w:color w:val="010000"/>
          <w:sz w:val="20"/>
        </w:rPr>
        <w:t>Authorize the Executive Board of the Company to implement the content</w:t>
      </w:r>
      <w:r w:rsidR="00F57969" w:rsidRPr="00BD7375">
        <w:rPr>
          <w:rFonts w:ascii="Arial" w:hAnsi="Arial" w:cs="Arial"/>
          <w:color w:val="010000"/>
          <w:sz w:val="20"/>
        </w:rPr>
        <w:t>s</w:t>
      </w:r>
      <w:r w:rsidRPr="00BD7375">
        <w:rPr>
          <w:rFonts w:ascii="Arial" w:hAnsi="Arial" w:cs="Arial"/>
          <w:color w:val="010000"/>
          <w:sz w:val="20"/>
        </w:rPr>
        <w:t xml:space="preserve"> approved by the Board of Directors, ensuring compliance with provisions of law.</w:t>
      </w:r>
    </w:p>
    <w:p w14:paraId="00000006" w14:textId="77777777" w:rsidR="00051BD2" w:rsidRPr="00BD7375" w:rsidRDefault="00BD7375" w:rsidP="006F0D5B">
      <w:pPr>
        <w:pBdr>
          <w:top w:val="nil"/>
          <w:left w:val="nil"/>
          <w:bottom w:val="nil"/>
          <w:right w:val="nil"/>
          <w:between w:val="nil"/>
        </w:pBdr>
        <w:spacing w:after="120" w:line="360" w:lineRule="auto"/>
        <w:jc w:val="both"/>
        <w:rPr>
          <w:rFonts w:ascii="Arial" w:eastAsia="Arial" w:hAnsi="Arial" w:cs="Arial"/>
          <w:color w:val="010000"/>
          <w:sz w:val="20"/>
          <w:szCs w:val="20"/>
        </w:rPr>
      </w:pPr>
      <w:r w:rsidRPr="00BD7375">
        <w:rPr>
          <w:rFonts w:ascii="Arial" w:hAnsi="Arial" w:cs="Arial"/>
          <w:color w:val="010000"/>
          <w:sz w:val="20"/>
        </w:rPr>
        <w:t>‎‎Article 3. This Resolution takes effect from the date of its signing. The Board of Directors, the Board of Managers of the Company, and relevant individuals are responsible for the implementation of this Resolution.</w:t>
      </w:r>
    </w:p>
    <w:sectPr w:rsidR="00051BD2" w:rsidRPr="00BD7375" w:rsidSect="00BD737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D2"/>
    <w:rsid w:val="00051BD2"/>
    <w:rsid w:val="004044F8"/>
    <w:rsid w:val="006F0D5B"/>
    <w:rsid w:val="00BD7375"/>
    <w:rsid w:val="00F57969"/>
    <w:rsid w:val="00F8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6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Cambria" w:eastAsia="Cambria" w:hAnsi="Cambria" w:cs="Cambria"/>
      <w:b/>
      <w:bCs/>
      <w:i w:val="0"/>
      <w:iCs w:val="0"/>
      <w:smallCaps w:val="0"/>
      <w:strike w:val="0"/>
      <w:color w:val="A75C66"/>
      <w:sz w:val="16"/>
      <w:szCs w:val="1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A75C66"/>
      <w:sz w:val="28"/>
      <w:szCs w:val="28"/>
      <w:u w:val="none"/>
      <w:shd w:val="clear" w:color="auto" w:fill="auto"/>
    </w:rPr>
  </w:style>
  <w:style w:type="paragraph" w:customStyle="1" w:styleId="Bodytext20">
    <w:name w:val="Body text (2)"/>
    <w:basedOn w:val="Normal"/>
    <w:link w:val="Bodytext2"/>
    <w:pPr>
      <w:spacing w:line="257" w:lineRule="auto"/>
      <w:jc w:val="right"/>
    </w:pPr>
    <w:rPr>
      <w:rFonts w:ascii="Cambria" w:eastAsia="Cambria" w:hAnsi="Cambria" w:cs="Cambria"/>
      <w:b/>
      <w:bCs/>
      <w:color w:val="A75C66"/>
      <w:sz w:val="16"/>
      <w:szCs w:val="16"/>
    </w:rPr>
  </w:style>
  <w:style w:type="paragraph" w:styleId="BodyText">
    <w:name w:val="Body Text"/>
    <w:basedOn w:val="Normal"/>
    <w:link w:val="BodyTextChar"/>
    <w:qFormat/>
    <w:pPr>
      <w:spacing w:line="360" w:lineRule="auto"/>
      <w:ind w:firstLine="300"/>
    </w:pPr>
    <w:rPr>
      <w:rFonts w:ascii="Times New Roman" w:eastAsia="Times New Roman" w:hAnsi="Times New Roman" w:cs="Times New Roman"/>
      <w:sz w:val="22"/>
      <w:szCs w:val="22"/>
    </w:rPr>
  </w:style>
  <w:style w:type="paragraph" w:customStyle="1" w:styleId="Bodytext30">
    <w:name w:val="Body text (3)"/>
    <w:basedOn w:val="Normal"/>
    <w:link w:val="Bodytext3"/>
    <w:pPr>
      <w:ind w:left="5880"/>
    </w:pPr>
    <w:rPr>
      <w:rFonts w:ascii="Times New Roman" w:eastAsia="Times New Roman" w:hAnsi="Times New Roman" w:cs="Times New Roman"/>
      <w:color w:val="A75C66"/>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Cambria" w:eastAsia="Cambria" w:hAnsi="Cambria" w:cs="Cambria"/>
      <w:b/>
      <w:bCs/>
      <w:i w:val="0"/>
      <w:iCs w:val="0"/>
      <w:smallCaps w:val="0"/>
      <w:strike w:val="0"/>
      <w:color w:val="A75C66"/>
      <w:sz w:val="16"/>
      <w:szCs w:val="1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A75C66"/>
      <w:sz w:val="28"/>
      <w:szCs w:val="28"/>
      <w:u w:val="none"/>
      <w:shd w:val="clear" w:color="auto" w:fill="auto"/>
    </w:rPr>
  </w:style>
  <w:style w:type="paragraph" w:customStyle="1" w:styleId="Bodytext20">
    <w:name w:val="Body text (2)"/>
    <w:basedOn w:val="Normal"/>
    <w:link w:val="Bodytext2"/>
    <w:pPr>
      <w:spacing w:line="257" w:lineRule="auto"/>
      <w:jc w:val="right"/>
    </w:pPr>
    <w:rPr>
      <w:rFonts w:ascii="Cambria" w:eastAsia="Cambria" w:hAnsi="Cambria" w:cs="Cambria"/>
      <w:b/>
      <w:bCs/>
      <w:color w:val="A75C66"/>
      <w:sz w:val="16"/>
      <w:szCs w:val="16"/>
    </w:rPr>
  </w:style>
  <w:style w:type="paragraph" w:styleId="BodyText">
    <w:name w:val="Body Text"/>
    <w:basedOn w:val="Normal"/>
    <w:link w:val="BodyTextChar"/>
    <w:qFormat/>
    <w:pPr>
      <w:spacing w:line="360" w:lineRule="auto"/>
      <w:ind w:firstLine="300"/>
    </w:pPr>
    <w:rPr>
      <w:rFonts w:ascii="Times New Roman" w:eastAsia="Times New Roman" w:hAnsi="Times New Roman" w:cs="Times New Roman"/>
      <w:sz w:val="22"/>
      <w:szCs w:val="22"/>
    </w:rPr>
  </w:style>
  <w:style w:type="paragraph" w:customStyle="1" w:styleId="Bodytext30">
    <w:name w:val="Body text (3)"/>
    <w:basedOn w:val="Normal"/>
    <w:link w:val="Bodytext3"/>
    <w:pPr>
      <w:ind w:left="5880"/>
    </w:pPr>
    <w:rPr>
      <w:rFonts w:ascii="Times New Roman" w:eastAsia="Times New Roman" w:hAnsi="Times New Roman" w:cs="Times New Roman"/>
      <w:color w:val="A75C66"/>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DVtF085Mlda3gzzT6sE37M8VPA==">CgMxLjAyCGguZ2pkZ3hzOAByITFiN1F3LWdJcGdlb3RjME9LaVJHVi1zMmhDSGRLT1Z0Nw==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2024-08-07T03:28:00Z</dcterms:created>
  <dcterms:modified xsi:type="dcterms:W3CDTF">2024-08-08T03:17:00Z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8bdbfb8f00f6ebfaf78b6f848e78c1a38265d18ec8e9f60c243e0d94e9b17491</vt:lpwstr>
  </property>
</Properties>
</file>