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333958" w:rsidRPr="00221638" w:rsidRDefault="00221638" w:rsidP="00CB73BD">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221638">
        <w:rPr>
          <w:rFonts w:ascii="Arial" w:hAnsi="Arial" w:cs="Arial"/>
          <w:b/>
          <w:color w:val="010000"/>
          <w:sz w:val="20"/>
        </w:rPr>
        <w:t>SGP: Board Resolution</w:t>
      </w:r>
    </w:p>
    <w:p w14:paraId="00000002" w14:textId="2B05B2E7" w:rsidR="00333958" w:rsidRPr="00221638" w:rsidRDefault="00221638" w:rsidP="00CB73B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21638">
        <w:rPr>
          <w:rFonts w:ascii="Arial" w:hAnsi="Arial" w:cs="Arial"/>
          <w:color w:val="010000"/>
          <w:sz w:val="20"/>
        </w:rPr>
        <w:t xml:space="preserve">On September 6, 2024, Saigon Port Joint Stock Company announced Resolution </w:t>
      </w:r>
      <w:r w:rsidR="009233A2" w:rsidRPr="00221638">
        <w:rPr>
          <w:rFonts w:ascii="Arial" w:hAnsi="Arial" w:cs="Arial"/>
          <w:color w:val="010000"/>
          <w:sz w:val="20"/>
        </w:rPr>
        <w:t xml:space="preserve">No. </w:t>
      </w:r>
      <w:r w:rsidRPr="00221638">
        <w:rPr>
          <w:rFonts w:ascii="Arial" w:hAnsi="Arial" w:cs="Arial"/>
          <w:color w:val="010000"/>
          <w:sz w:val="20"/>
        </w:rPr>
        <w:t xml:space="preserve">861/NQ-CSG on Ms. Do Thi Minh - Member of the Board of Directors of Saigon Port Joint Stock Company authorizing </w:t>
      </w:r>
      <w:r w:rsidR="009233A2" w:rsidRPr="00221638">
        <w:rPr>
          <w:rFonts w:ascii="Arial" w:hAnsi="Arial" w:cs="Arial"/>
          <w:color w:val="010000"/>
          <w:sz w:val="20"/>
        </w:rPr>
        <w:t>Mr. Le Van Chien to attend the M</w:t>
      </w:r>
      <w:r w:rsidRPr="00221638">
        <w:rPr>
          <w:rFonts w:ascii="Arial" w:hAnsi="Arial" w:cs="Arial"/>
          <w:color w:val="010000"/>
          <w:sz w:val="20"/>
        </w:rPr>
        <w:t>eeting and participate in</w:t>
      </w:r>
      <w:bookmarkStart w:id="0" w:name="_GoBack"/>
      <w:bookmarkEnd w:id="0"/>
      <w:r w:rsidRPr="00221638">
        <w:rPr>
          <w:rFonts w:ascii="Arial" w:hAnsi="Arial" w:cs="Arial"/>
          <w:color w:val="010000"/>
          <w:sz w:val="20"/>
        </w:rPr>
        <w:t xml:space="preserve"> </w:t>
      </w:r>
      <w:r w:rsidR="009233A2" w:rsidRPr="00221638">
        <w:rPr>
          <w:rFonts w:ascii="Arial" w:hAnsi="Arial" w:cs="Arial"/>
          <w:color w:val="010000"/>
          <w:sz w:val="20"/>
        </w:rPr>
        <w:t>the collection of opinions via a ballot</w:t>
      </w:r>
      <w:r w:rsidRPr="00221638">
        <w:rPr>
          <w:rFonts w:ascii="Arial" w:hAnsi="Arial" w:cs="Arial"/>
          <w:color w:val="010000"/>
          <w:sz w:val="20"/>
        </w:rPr>
        <w:t xml:space="preserve"> of the Board of Directors of the Company as follows: </w:t>
      </w:r>
    </w:p>
    <w:p w14:paraId="00000003" w14:textId="7642E4A0" w:rsidR="00333958" w:rsidRPr="00221638" w:rsidRDefault="00221638" w:rsidP="00CB73B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221638">
        <w:rPr>
          <w:rFonts w:ascii="Arial" w:hAnsi="Arial" w:cs="Arial"/>
          <w:color w:val="010000"/>
          <w:sz w:val="20"/>
        </w:rPr>
        <w:t>‎‎Article 1.</w:t>
      </w:r>
      <w:proofErr w:type="gramEnd"/>
      <w:r w:rsidRPr="00221638">
        <w:rPr>
          <w:rFonts w:ascii="Arial" w:hAnsi="Arial" w:cs="Arial"/>
          <w:color w:val="010000"/>
          <w:sz w:val="20"/>
        </w:rPr>
        <w:t xml:space="preserve"> Approve on</w:t>
      </w:r>
      <w:r w:rsidR="009233A2" w:rsidRPr="00221638">
        <w:rPr>
          <w:rFonts w:ascii="Arial" w:hAnsi="Arial" w:cs="Arial"/>
          <w:color w:val="010000"/>
          <w:sz w:val="20"/>
        </w:rPr>
        <w:t xml:space="preserve"> </w:t>
      </w:r>
      <w:r w:rsidRPr="00221638">
        <w:rPr>
          <w:rFonts w:ascii="Arial" w:hAnsi="Arial" w:cs="Arial"/>
          <w:color w:val="010000"/>
          <w:sz w:val="20"/>
        </w:rPr>
        <w:t xml:space="preserve">Ms. Do Thi Minh - Member of the Board of Directors of Saigon Port Joint Stock Company authorizing Mr. Le Van Chien, date of birth: May 30, 1972, Citizen ID Card </w:t>
      </w:r>
      <w:r w:rsidR="009233A2" w:rsidRPr="00221638">
        <w:rPr>
          <w:rFonts w:ascii="Arial" w:hAnsi="Arial" w:cs="Arial"/>
          <w:color w:val="010000"/>
          <w:sz w:val="20"/>
        </w:rPr>
        <w:t xml:space="preserve">No. </w:t>
      </w:r>
      <w:r w:rsidRPr="00221638">
        <w:rPr>
          <w:rFonts w:ascii="Arial" w:hAnsi="Arial" w:cs="Arial"/>
          <w:color w:val="010000"/>
          <w:sz w:val="20"/>
        </w:rPr>
        <w:t xml:space="preserve">031072016450 issued on August 29, 2021, permanent residence at Group 3, Viet Hung Ward, Long Bien District, </w:t>
      </w:r>
      <w:proofErr w:type="gramStart"/>
      <w:r w:rsidRPr="00221638">
        <w:rPr>
          <w:rFonts w:ascii="Arial" w:hAnsi="Arial" w:cs="Arial"/>
          <w:color w:val="010000"/>
          <w:sz w:val="20"/>
        </w:rPr>
        <w:t>Hanoi</w:t>
      </w:r>
      <w:proofErr w:type="gramEnd"/>
      <w:r w:rsidRPr="00221638">
        <w:rPr>
          <w:rFonts w:ascii="Arial" w:hAnsi="Arial" w:cs="Arial"/>
          <w:color w:val="010000"/>
          <w:sz w:val="20"/>
        </w:rPr>
        <w:t xml:space="preserve"> City with the following contents: </w:t>
      </w:r>
    </w:p>
    <w:p w14:paraId="00000004" w14:textId="520F8E79" w:rsidR="00333958" w:rsidRPr="00221638" w:rsidRDefault="009233A2" w:rsidP="00CB73BD">
      <w:pPr>
        <w:numPr>
          <w:ilvl w:val="0"/>
          <w:numId w:val="1"/>
        </w:numPr>
        <w:pBdr>
          <w:top w:val="nil"/>
          <w:left w:val="nil"/>
          <w:bottom w:val="nil"/>
          <w:right w:val="nil"/>
          <w:between w:val="nil"/>
        </w:pBdr>
        <w:tabs>
          <w:tab w:val="left" w:pos="432"/>
          <w:tab w:val="left" w:pos="1314"/>
        </w:tabs>
        <w:spacing w:after="120" w:line="360" w:lineRule="auto"/>
        <w:jc w:val="both"/>
        <w:rPr>
          <w:rFonts w:ascii="Arial" w:eastAsia="Arial" w:hAnsi="Arial" w:cs="Arial"/>
          <w:color w:val="010000"/>
          <w:sz w:val="20"/>
          <w:szCs w:val="20"/>
        </w:rPr>
      </w:pPr>
      <w:r w:rsidRPr="00221638">
        <w:rPr>
          <w:rFonts w:ascii="Arial" w:hAnsi="Arial" w:cs="Arial"/>
          <w:color w:val="010000"/>
          <w:sz w:val="20"/>
        </w:rPr>
        <w:t>Attend M</w:t>
      </w:r>
      <w:r w:rsidR="00221638" w:rsidRPr="00221638">
        <w:rPr>
          <w:rFonts w:ascii="Arial" w:hAnsi="Arial" w:cs="Arial"/>
          <w:color w:val="010000"/>
          <w:sz w:val="20"/>
        </w:rPr>
        <w:t>eetings, express opinions, discuss and vote, decide on all issues, sign, and send relevant documents at Meetings of the Board of Directors of Saigon Port Joint Stock Company.</w:t>
      </w:r>
    </w:p>
    <w:p w14:paraId="00000005" w14:textId="36AB4B47" w:rsidR="00333958" w:rsidRPr="00221638" w:rsidRDefault="00221638" w:rsidP="00CB73BD">
      <w:pPr>
        <w:numPr>
          <w:ilvl w:val="0"/>
          <w:numId w:val="1"/>
        </w:numPr>
        <w:pBdr>
          <w:top w:val="nil"/>
          <w:left w:val="nil"/>
          <w:bottom w:val="nil"/>
          <w:right w:val="nil"/>
          <w:between w:val="nil"/>
        </w:pBdr>
        <w:tabs>
          <w:tab w:val="left" w:pos="432"/>
          <w:tab w:val="left" w:pos="1307"/>
        </w:tabs>
        <w:spacing w:after="120" w:line="360" w:lineRule="auto"/>
        <w:jc w:val="both"/>
        <w:rPr>
          <w:rFonts w:ascii="Arial" w:eastAsia="Arial" w:hAnsi="Arial" w:cs="Arial"/>
          <w:color w:val="010000"/>
          <w:sz w:val="20"/>
          <w:szCs w:val="20"/>
        </w:rPr>
      </w:pPr>
      <w:r w:rsidRPr="00221638">
        <w:rPr>
          <w:rFonts w:ascii="Arial" w:hAnsi="Arial" w:cs="Arial"/>
          <w:color w:val="010000"/>
          <w:sz w:val="20"/>
        </w:rPr>
        <w:t>Give opinions and vote according to ballot to collect opinions of members of the Board of Directors of Saigon Port Joint Stock Company and sign/send relevant documents.</w:t>
      </w:r>
    </w:p>
    <w:p w14:paraId="00000006" w14:textId="77777777" w:rsidR="00333958" w:rsidRPr="00221638" w:rsidRDefault="00221638" w:rsidP="00CB73BD">
      <w:pPr>
        <w:numPr>
          <w:ilvl w:val="0"/>
          <w:numId w:val="1"/>
        </w:numPr>
        <w:pBdr>
          <w:top w:val="nil"/>
          <w:left w:val="nil"/>
          <w:bottom w:val="nil"/>
          <w:right w:val="nil"/>
          <w:between w:val="nil"/>
        </w:pBdr>
        <w:tabs>
          <w:tab w:val="left" w:pos="432"/>
          <w:tab w:val="left" w:pos="1307"/>
        </w:tabs>
        <w:spacing w:after="120" w:line="360" w:lineRule="auto"/>
        <w:jc w:val="both"/>
        <w:rPr>
          <w:rFonts w:ascii="Arial" w:eastAsia="Arial" w:hAnsi="Arial" w:cs="Arial"/>
          <w:color w:val="010000"/>
          <w:sz w:val="20"/>
          <w:szCs w:val="20"/>
        </w:rPr>
      </w:pPr>
      <w:r w:rsidRPr="00221638">
        <w:rPr>
          <w:rFonts w:ascii="Arial" w:hAnsi="Arial" w:cs="Arial"/>
          <w:color w:val="010000"/>
          <w:sz w:val="20"/>
        </w:rPr>
        <w:t>Exercise all other rights, obligations, and tasks of a member of the Board of Directors according to the provisions of law and regulations of Saigon Port Joint Stock Company.</w:t>
      </w:r>
    </w:p>
    <w:p w14:paraId="00000007" w14:textId="77777777" w:rsidR="00333958" w:rsidRPr="00221638" w:rsidRDefault="00221638" w:rsidP="00CB73BD">
      <w:pPr>
        <w:numPr>
          <w:ilvl w:val="0"/>
          <w:numId w:val="1"/>
        </w:numPr>
        <w:pBdr>
          <w:top w:val="nil"/>
          <w:left w:val="nil"/>
          <w:bottom w:val="nil"/>
          <w:right w:val="nil"/>
          <w:between w:val="nil"/>
        </w:pBdr>
        <w:tabs>
          <w:tab w:val="left" w:pos="432"/>
          <w:tab w:val="left" w:pos="1307"/>
        </w:tabs>
        <w:spacing w:after="120" w:line="360" w:lineRule="auto"/>
        <w:jc w:val="both"/>
        <w:rPr>
          <w:rFonts w:ascii="Arial" w:eastAsia="Arial" w:hAnsi="Arial" w:cs="Arial"/>
          <w:color w:val="010000"/>
          <w:sz w:val="20"/>
          <w:szCs w:val="20"/>
        </w:rPr>
      </w:pPr>
      <w:r w:rsidRPr="00221638">
        <w:rPr>
          <w:rFonts w:ascii="Arial" w:hAnsi="Arial" w:cs="Arial"/>
          <w:color w:val="010000"/>
          <w:sz w:val="20"/>
        </w:rPr>
        <w:t>Receive remuneration, bonus, and other benefits of a member of the Board of Directors according to the regulations of Saigon Port Joint Stock Company.</w:t>
      </w:r>
    </w:p>
    <w:p w14:paraId="00000008" w14:textId="77777777" w:rsidR="00333958" w:rsidRPr="00221638" w:rsidRDefault="00221638" w:rsidP="00CB73BD">
      <w:pPr>
        <w:numPr>
          <w:ilvl w:val="0"/>
          <w:numId w:val="1"/>
        </w:numPr>
        <w:pBdr>
          <w:top w:val="nil"/>
          <w:left w:val="nil"/>
          <w:bottom w:val="nil"/>
          <w:right w:val="nil"/>
          <w:between w:val="nil"/>
        </w:pBdr>
        <w:tabs>
          <w:tab w:val="left" w:pos="432"/>
          <w:tab w:val="left" w:pos="1318"/>
        </w:tabs>
        <w:spacing w:after="120" w:line="360" w:lineRule="auto"/>
        <w:jc w:val="both"/>
        <w:rPr>
          <w:rFonts w:ascii="Arial" w:eastAsia="Arial" w:hAnsi="Arial" w:cs="Arial"/>
          <w:color w:val="010000"/>
          <w:sz w:val="20"/>
          <w:szCs w:val="20"/>
        </w:rPr>
      </w:pPr>
      <w:r w:rsidRPr="00221638">
        <w:rPr>
          <w:rFonts w:ascii="Arial" w:hAnsi="Arial" w:cs="Arial"/>
          <w:color w:val="010000"/>
          <w:sz w:val="20"/>
        </w:rPr>
        <w:t>Authorization period: From the signing date of this Resolution until Mr. Do Thi Minh resigns from the position of the member of the Board of Directors of Saigon Port Joint Stock Company as approved by the General Meeting of Shareholders of Saigon Port Joint Stock Company, except for cases that Ms. Do Thi Minh has a written document terminating, canceling, or replacing this authorization.</w:t>
      </w:r>
    </w:p>
    <w:p w14:paraId="00000009" w14:textId="77777777" w:rsidR="00333958" w:rsidRPr="00221638" w:rsidRDefault="00221638" w:rsidP="00CB73B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221638">
        <w:rPr>
          <w:rFonts w:ascii="Arial" w:hAnsi="Arial" w:cs="Arial"/>
          <w:color w:val="010000"/>
          <w:sz w:val="20"/>
        </w:rPr>
        <w:t>‎‎Article 2.</w:t>
      </w:r>
      <w:proofErr w:type="gramEnd"/>
      <w:r w:rsidRPr="00221638">
        <w:rPr>
          <w:rFonts w:ascii="Arial" w:hAnsi="Arial" w:cs="Arial"/>
          <w:color w:val="010000"/>
          <w:sz w:val="20"/>
        </w:rPr>
        <w:t xml:space="preserve"> Assign the General Manager of Saigon Port Joint Stock Company to organize the implementation of this Resolution in accordance with the Company's Charter and relevant current regulations./.</w:t>
      </w:r>
    </w:p>
    <w:sectPr w:rsidR="00333958" w:rsidRPr="00221638" w:rsidSect="009233A2">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F2E7A"/>
    <w:multiLevelType w:val="multilevel"/>
    <w:tmpl w:val="62DAA6E4"/>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958"/>
    <w:rsid w:val="00221638"/>
    <w:rsid w:val="00333958"/>
    <w:rsid w:val="009233A2"/>
    <w:rsid w:val="00CB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9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Bodytext20">
    <w:name w:val="Body text (2)"/>
    <w:basedOn w:val="Normal"/>
    <w:link w:val="Bodytext2"/>
    <w:pPr>
      <w:ind w:firstLine="380"/>
    </w:pPr>
    <w:rPr>
      <w:rFonts w:ascii="Times New Roman" w:eastAsia="Times New Roman" w:hAnsi="Times New Roman" w:cs="Times New Roman"/>
      <w:sz w:val="20"/>
      <w:szCs w:val="20"/>
    </w:rPr>
  </w:style>
  <w:style w:type="paragraph" w:styleId="BodyText">
    <w:name w:val="Body Text"/>
    <w:basedOn w:val="Normal"/>
    <w:link w:val="BodyTextChar"/>
    <w:qFormat/>
    <w:pPr>
      <w:ind w:firstLine="400"/>
    </w:pPr>
    <w:rPr>
      <w:rFonts w:ascii="Times New Roman" w:eastAsia="Times New Roman" w:hAnsi="Times New Roman" w:cs="Times New Roman"/>
    </w:rPr>
  </w:style>
  <w:style w:type="paragraph" w:customStyle="1" w:styleId="Bodytext30">
    <w:name w:val="Body text (3)"/>
    <w:basedOn w:val="Normal"/>
    <w:link w:val="Bodytext3"/>
    <w:pPr>
      <w:spacing w:line="211" w:lineRule="auto"/>
      <w:ind w:firstLine="470"/>
      <w:jc w:val="center"/>
    </w:pPr>
    <w:rPr>
      <w:rFonts w:ascii="Times New Roman" w:eastAsia="Times New Roman" w:hAnsi="Times New Roman" w:cs="Times New Roman"/>
      <w:b/>
      <w:bCs/>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Bodytext20">
    <w:name w:val="Body text (2)"/>
    <w:basedOn w:val="Normal"/>
    <w:link w:val="Bodytext2"/>
    <w:pPr>
      <w:ind w:firstLine="380"/>
    </w:pPr>
    <w:rPr>
      <w:rFonts w:ascii="Times New Roman" w:eastAsia="Times New Roman" w:hAnsi="Times New Roman" w:cs="Times New Roman"/>
      <w:sz w:val="20"/>
      <w:szCs w:val="20"/>
    </w:rPr>
  </w:style>
  <w:style w:type="paragraph" w:styleId="BodyText">
    <w:name w:val="Body Text"/>
    <w:basedOn w:val="Normal"/>
    <w:link w:val="BodyTextChar"/>
    <w:qFormat/>
    <w:pPr>
      <w:ind w:firstLine="400"/>
    </w:pPr>
    <w:rPr>
      <w:rFonts w:ascii="Times New Roman" w:eastAsia="Times New Roman" w:hAnsi="Times New Roman" w:cs="Times New Roman"/>
    </w:rPr>
  </w:style>
  <w:style w:type="paragraph" w:customStyle="1" w:styleId="Bodytext30">
    <w:name w:val="Body text (3)"/>
    <w:basedOn w:val="Normal"/>
    <w:link w:val="Bodytext3"/>
    <w:pPr>
      <w:spacing w:line="211" w:lineRule="auto"/>
      <w:ind w:firstLine="470"/>
      <w:jc w:val="center"/>
    </w:pPr>
    <w:rPr>
      <w:rFonts w:ascii="Times New Roman" w:eastAsia="Times New Roman" w:hAnsi="Times New Roman" w:cs="Times New Roman"/>
      <w:b/>
      <w:bCs/>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2Gq+at100diRcEel6dBatNN9g==">CgMxLjA4AHIhMUtDTjBOUXJkVHFNWUdwTldldXgwOEZCMDlySW1paVZf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3</cp:revision>
  <dcterms:created xsi:type="dcterms:W3CDTF">2024-09-10T03:50:00Z</dcterms:created>
  <dcterms:modified xsi:type="dcterms:W3CDTF">2024-09-11T03:09:00Z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915e799a9317dfccc4ec9a03089825fbf8c916f6f2f7b5b2bd31a37cc3fe7cc4</vt:lpwstr>
  </property>
</Properties>
</file>