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35B5" w:rsidRPr="007443B9" w:rsidRDefault="007443B9" w:rsidP="005A63A6">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r w:rsidRPr="007443B9">
        <w:rPr>
          <w:rFonts w:ascii="Arial" w:hAnsi="Arial" w:cs="Arial"/>
          <w:b/>
          <w:color w:val="010000"/>
          <w:sz w:val="20"/>
        </w:rPr>
        <w:t>VPR</w:t>
      </w:r>
      <w:r w:rsidRPr="007443B9">
        <w:rPr>
          <w:rFonts w:ascii="Arial" w:hAnsi="Arial" w:cs="Arial"/>
          <w:b/>
          <w:color w:val="010000"/>
          <w:sz w:val="20"/>
        </w:rPr>
        <w:t>:</w:t>
      </w:r>
      <w:r w:rsidRPr="007443B9">
        <w:rPr>
          <w:rFonts w:ascii="Arial" w:hAnsi="Arial" w:cs="Arial"/>
          <w:b/>
          <w:color w:val="010000"/>
          <w:sz w:val="20"/>
        </w:rPr>
        <w:t xml:space="preserve"> Board Resolution</w:t>
      </w:r>
    </w:p>
    <w:p w14:paraId="00000002" w14:textId="2D7AC0AD" w:rsidR="007735B5" w:rsidRPr="007443B9" w:rsidRDefault="007443B9" w:rsidP="005A63A6">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443B9">
        <w:rPr>
          <w:rFonts w:ascii="Arial" w:hAnsi="Arial" w:cs="Arial"/>
          <w:color w:val="010000"/>
          <w:sz w:val="20"/>
        </w:rPr>
        <w:t xml:space="preserve">On </w:t>
      </w:r>
      <w:r w:rsidRPr="007443B9">
        <w:rPr>
          <w:rFonts w:ascii="Arial" w:hAnsi="Arial" w:cs="Arial"/>
          <w:color w:val="010000"/>
          <w:sz w:val="20"/>
        </w:rPr>
        <w:t>September</w:t>
      </w:r>
      <w:r w:rsidRPr="007443B9">
        <w:rPr>
          <w:rFonts w:ascii="Arial" w:hAnsi="Arial" w:cs="Arial"/>
          <w:color w:val="010000"/>
          <w:sz w:val="20"/>
        </w:rPr>
        <w:t xml:space="preserve"> </w:t>
      </w:r>
      <w:r w:rsidRPr="007443B9">
        <w:rPr>
          <w:rFonts w:ascii="Arial" w:hAnsi="Arial" w:cs="Arial"/>
          <w:color w:val="010000"/>
          <w:sz w:val="20"/>
        </w:rPr>
        <w:t>5</w:t>
      </w:r>
      <w:r w:rsidRPr="007443B9">
        <w:rPr>
          <w:rFonts w:ascii="Arial" w:hAnsi="Arial" w:cs="Arial"/>
          <w:color w:val="010000"/>
          <w:sz w:val="20"/>
        </w:rPr>
        <w:t xml:space="preserve">, </w:t>
      </w:r>
      <w:r w:rsidRPr="007443B9">
        <w:rPr>
          <w:rFonts w:ascii="Arial" w:hAnsi="Arial" w:cs="Arial"/>
          <w:color w:val="010000"/>
          <w:sz w:val="20"/>
        </w:rPr>
        <w:t>2024</w:t>
      </w:r>
      <w:r w:rsidRPr="007443B9">
        <w:rPr>
          <w:rFonts w:ascii="Arial" w:hAnsi="Arial" w:cs="Arial"/>
          <w:color w:val="010000"/>
          <w:sz w:val="20"/>
        </w:rPr>
        <w:t xml:space="preserve">, </w:t>
      </w:r>
      <w:r w:rsidRPr="007443B9">
        <w:rPr>
          <w:rFonts w:ascii="Arial" w:hAnsi="Arial" w:cs="Arial"/>
          <w:color w:val="010000"/>
          <w:sz w:val="20"/>
        </w:rPr>
        <w:t>Vinaprint Corporation</w:t>
      </w:r>
      <w:r w:rsidRPr="007443B9">
        <w:rPr>
          <w:rFonts w:ascii="Arial" w:hAnsi="Arial" w:cs="Arial"/>
          <w:color w:val="010000"/>
          <w:sz w:val="20"/>
        </w:rPr>
        <w:t xml:space="preserve"> announced Resolution </w:t>
      </w:r>
      <w:r w:rsidR="005A63A6" w:rsidRPr="007443B9">
        <w:rPr>
          <w:rFonts w:ascii="Arial" w:hAnsi="Arial" w:cs="Arial"/>
          <w:color w:val="010000"/>
          <w:sz w:val="20"/>
        </w:rPr>
        <w:t xml:space="preserve">No. </w:t>
      </w:r>
      <w:r w:rsidRPr="007443B9">
        <w:rPr>
          <w:rFonts w:ascii="Arial" w:hAnsi="Arial" w:cs="Arial"/>
          <w:color w:val="010000"/>
          <w:sz w:val="20"/>
        </w:rPr>
        <w:t>09</w:t>
      </w:r>
      <w:r w:rsidRPr="007443B9">
        <w:rPr>
          <w:rFonts w:ascii="Arial" w:hAnsi="Arial" w:cs="Arial"/>
          <w:color w:val="010000"/>
          <w:sz w:val="20"/>
        </w:rPr>
        <w:t>/NQ.HDQT-VPR/</w:t>
      </w:r>
      <w:r w:rsidRPr="007443B9">
        <w:rPr>
          <w:rFonts w:ascii="Arial" w:hAnsi="Arial" w:cs="Arial"/>
          <w:color w:val="010000"/>
          <w:sz w:val="20"/>
        </w:rPr>
        <w:t>2024</w:t>
      </w:r>
      <w:r w:rsidRPr="007443B9">
        <w:rPr>
          <w:rFonts w:ascii="Arial" w:hAnsi="Arial" w:cs="Arial"/>
          <w:color w:val="010000"/>
          <w:sz w:val="20"/>
        </w:rPr>
        <w:t xml:space="preserve"> as follows</w:t>
      </w:r>
      <w:r w:rsidRPr="007443B9">
        <w:rPr>
          <w:rFonts w:ascii="Arial" w:hAnsi="Arial" w:cs="Arial"/>
          <w:color w:val="010000"/>
          <w:sz w:val="20"/>
        </w:rPr>
        <w:t>:</w:t>
      </w:r>
    </w:p>
    <w:p w14:paraId="00000003" w14:textId="77777777" w:rsidR="007735B5" w:rsidRPr="007443B9" w:rsidRDefault="007443B9" w:rsidP="005A63A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443B9">
        <w:rPr>
          <w:rFonts w:ascii="Arial" w:hAnsi="Arial" w:cs="Arial"/>
          <w:color w:val="010000"/>
          <w:sz w:val="20"/>
        </w:rPr>
        <w:t xml:space="preserve">‎‎Article </w:t>
      </w:r>
      <w:r w:rsidRPr="007443B9">
        <w:rPr>
          <w:rFonts w:ascii="Arial" w:hAnsi="Arial" w:cs="Arial"/>
          <w:color w:val="010000"/>
          <w:sz w:val="20"/>
        </w:rPr>
        <w:t>1</w:t>
      </w:r>
      <w:r w:rsidRPr="007443B9">
        <w:rPr>
          <w:rFonts w:ascii="Arial" w:hAnsi="Arial" w:cs="Arial"/>
          <w:color w:val="010000"/>
          <w:sz w:val="20"/>
        </w:rPr>
        <w:t xml:space="preserve">. Approve the plan on organization and contents to collect </w:t>
      </w:r>
      <w:r w:rsidRPr="007443B9">
        <w:rPr>
          <w:rFonts w:ascii="Arial" w:hAnsi="Arial" w:cs="Arial"/>
          <w:color w:val="010000"/>
          <w:sz w:val="20"/>
        </w:rPr>
        <w:t>shareholders' opinions via a ballot</w:t>
      </w:r>
      <w:r w:rsidRPr="007443B9">
        <w:rPr>
          <w:rFonts w:ascii="Arial" w:hAnsi="Arial" w:cs="Arial"/>
          <w:color w:val="010000"/>
          <w:sz w:val="20"/>
        </w:rPr>
        <w:t xml:space="preserve"> to approve the General </w:t>
      </w:r>
      <w:r w:rsidRPr="007443B9">
        <w:rPr>
          <w:rFonts w:ascii="Arial" w:hAnsi="Arial" w:cs="Arial"/>
          <w:color w:val="010000"/>
          <w:sz w:val="20"/>
        </w:rPr>
        <w:t>Mandate of the Company, specifically as follows</w:t>
      </w:r>
      <w:r w:rsidRPr="007443B9">
        <w:rPr>
          <w:rFonts w:ascii="Arial" w:hAnsi="Arial" w:cs="Arial"/>
          <w:color w:val="010000"/>
          <w:sz w:val="20"/>
        </w:rPr>
        <w:t>:</w:t>
      </w:r>
    </w:p>
    <w:p w14:paraId="00000004" w14:textId="77777777" w:rsidR="007735B5" w:rsidRPr="007443B9" w:rsidRDefault="007443B9" w:rsidP="005A63A6">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443B9">
        <w:rPr>
          <w:rFonts w:ascii="Arial" w:hAnsi="Arial" w:cs="Arial"/>
          <w:color w:val="010000"/>
          <w:sz w:val="20"/>
        </w:rPr>
        <w:t xml:space="preserve">Reason and purpose for collecting </w:t>
      </w:r>
      <w:r w:rsidRPr="007443B9">
        <w:rPr>
          <w:rFonts w:ascii="Arial" w:hAnsi="Arial" w:cs="Arial"/>
          <w:color w:val="010000"/>
          <w:sz w:val="20"/>
        </w:rPr>
        <w:t>shareholders' opinions via a ballot:</w:t>
      </w:r>
      <w:r w:rsidRPr="007443B9">
        <w:rPr>
          <w:rFonts w:ascii="Arial" w:hAnsi="Arial" w:cs="Arial"/>
          <w:color w:val="010000"/>
          <w:sz w:val="20"/>
        </w:rPr>
        <w:t xml:space="preserve"> Approve issues under the authorities of the General Meeting of Shareholders.</w:t>
      </w:r>
    </w:p>
    <w:p w14:paraId="00000005" w14:textId="77777777" w:rsidR="007735B5" w:rsidRPr="007443B9" w:rsidRDefault="007443B9" w:rsidP="005A63A6">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443B9">
        <w:rPr>
          <w:rFonts w:ascii="Arial" w:hAnsi="Arial" w:cs="Arial"/>
          <w:color w:val="010000"/>
          <w:sz w:val="20"/>
        </w:rPr>
        <w:t>Implementation time</w:t>
      </w:r>
      <w:r w:rsidRPr="007443B9">
        <w:rPr>
          <w:rFonts w:ascii="Arial" w:hAnsi="Arial" w:cs="Arial"/>
          <w:color w:val="010000"/>
          <w:sz w:val="20"/>
        </w:rPr>
        <w:t>:</w:t>
      </w:r>
      <w:r w:rsidRPr="007443B9">
        <w:rPr>
          <w:rFonts w:ascii="Arial" w:hAnsi="Arial" w:cs="Arial"/>
          <w:color w:val="010000"/>
          <w:sz w:val="20"/>
        </w:rPr>
        <w:t xml:space="preserve"> </w:t>
      </w:r>
      <w:r w:rsidRPr="007443B9">
        <w:rPr>
          <w:rFonts w:ascii="Arial" w:hAnsi="Arial" w:cs="Arial"/>
          <w:color w:val="010000"/>
          <w:sz w:val="20"/>
        </w:rPr>
        <w:t>October</w:t>
      </w:r>
      <w:r w:rsidRPr="007443B9">
        <w:rPr>
          <w:rFonts w:ascii="Arial" w:hAnsi="Arial" w:cs="Arial"/>
          <w:color w:val="010000"/>
          <w:sz w:val="20"/>
        </w:rPr>
        <w:t xml:space="preserve"> </w:t>
      </w:r>
      <w:r w:rsidRPr="007443B9">
        <w:rPr>
          <w:rFonts w:ascii="Arial" w:hAnsi="Arial" w:cs="Arial"/>
          <w:color w:val="010000"/>
          <w:sz w:val="20"/>
        </w:rPr>
        <w:t>25</w:t>
      </w:r>
      <w:r w:rsidRPr="007443B9">
        <w:rPr>
          <w:rFonts w:ascii="Arial" w:hAnsi="Arial" w:cs="Arial"/>
          <w:color w:val="010000"/>
          <w:sz w:val="20"/>
        </w:rPr>
        <w:t xml:space="preserve">, </w:t>
      </w:r>
      <w:r w:rsidRPr="007443B9">
        <w:rPr>
          <w:rFonts w:ascii="Arial" w:hAnsi="Arial" w:cs="Arial"/>
          <w:color w:val="010000"/>
          <w:sz w:val="20"/>
        </w:rPr>
        <w:t>2024</w:t>
      </w:r>
      <w:r w:rsidRPr="007443B9">
        <w:rPr>
          <w:rFonts w:ascii="Arial" w:hAnsi="Arial" w:cs="Arial"/>
          <w:color w:val="010000"/>
          <w:sz w:val="20"/>
        </w:rPr>
        <w:t xml:space="preserve"> (Friday).</w:t>
      </w:r>
    </w:p>
    <w:p w14:paraId="00000006" w14:textId="6F66E87F" w:rsidR="007735B5" w:rsidRPr="007443B9" w:rsidRDefault="007443B9" w:rsidP="005A63A6">
      <w:pPr>
        <w:numPr>
          <w:ilvl w:val="0"/>
          <w:numId w:val="1"/>
        </w:numPr>
        <w:pBdr>
          <w:top w:val="nil"/>
          <w:left w:val="nil"/>
          <w:bottom w:val="nil"/>
          <w:right w:val="nil"/>
          <w:between w:val="nil"/>
        </w:pBdr>
        <w:tabs>
          <w:tab w:val="left" w:pos="432"/>
          <w:tab w:val="left" w:pos="9468"/>
        </w:tabs>
        <w:spacing w:after="120" w:line="360" w:lineRule="auto"/>
        <w:ind w:left="0" w:firstLine="0"/>
        <w:rPr>
          <w:rFonts w:ascii="Arial" w:eastAsia="Arial" w:hAnsi="Arial" w:cs="Arial"/>
          <w:color w:val="010000"/>
          <w:sz w:val="20"/>
          <w:szCs w:val="20"/>
        </w:rPr>
      </w:pPr>
      <w:r w:rsidRPr="007443B9">
        <w:rPr>
          <w:rFonts w:ascii="Arial" w:hAnsi="Arial" w:cs="Arial"/>
          <w:color w:val="010000"/>
          <w:sz w:val="20"/>
        </w:rPr>
        <w:t>Record date</w:t>
      </w:r>
      <w:r w:rsidRPr="007443B9">
        <w:rPr>
          <w:rFonts w:ascii="Arial" w:hAnsi="Arial" w:cs="Arial"/>
          <w:color w:val="010000"/>
          <w:sz w:val="20"/>
        </w:rPr>
        <w:t xml:space="preserve"> to record</w:t>
      </w:r>
      <w:r w:rsidRPr="007443B9">
        <w:rPr>
          <w:rFonts w:ascii="Arial" w:hAnsi="Arial" w:cs="Arial"/>
          <w:color w:val="010000"/>
          <w:sz w:val="20"/>
        </w:rPr>
        <w:t xml:space="preserve"> the list of shareholders exercising rights to collect </w:t>
      </w:r>
      <w:r w:rsidRPr="007443B9">
        <w:rPr>
          <w:rFonts w:ascii="Arial" w:hAnsi="Arial" w:cs="Arial"/>
          <w:color w:val="010000"/>
          <w:sz w:val="20"/>
        </w:rPr>
        <w:t>shareholders' opinions via a ballot:</w:t>
      </w:r>
      <w:r w:rsidRPr="007443B9">
        <w:rPr>
          <w:rFonts w:ascii="Arial" w:hAnsi="Arial" w:cs="Arial"/>
          <w:color w:val="010000"/>
          <w:sz w:val="20"/>
        </w:rPr>
        <w:t xml:space="preserve"> </w:t>
      </w:r>
      <w:r w:rsidRPr="007443B9">
        <w:rPr>
          <w:rFonts w:ascii="Arial" w:hAnsi="Arial" w:cs="Arial"/>
          <w:color w:val="010000"/>
          <w:sz w:val="20"/>
        </w:rPr>
        <w:t>September</w:t>
      </w:r>
      <w:r w:rsidRPr="007443B9">
        <w:rPr>
          <w:rFonts w:ascii="Arial" w:hAnsi="Arial" w:cs="Arial"/>
          <w:color w:val="010000"/>
          <w:sz w:val="20"/>
        </w:rPr>
        <w:t xml:space="preserve"> </w:t>
      </w:r>
      <w:r w:rsidRPr="007443B9">
        <w:rPr>
          <w:rFonts w:ascii="Arial" w:hAnsi="Arial" w:cs="Arial"/>
          <w:color w:val="010000"/>
          <w:sz w:val="20"/>
        </w:rPr>
        <w:t>26</w:t>
      </w:r>
      <w:r w:rsidRPr="007443B9">
        <w:rPr>
          <w:rFonts w:ascii="Arial" w:hAnsi="Arial" w:cs="Arial"/>
          <w:color w:val="010000"/>
          <w:sz w:val="20"/>
        </w:rPr>
        <w:t xml:space="preserve">, </w:t>
      </w:r>
      <w:r w:rsidRPr="007443B9">
        <w:rPr>
          <w:rFonts w:ascii="Arial" w:hAnsi="Arial" w:cs="Arial"/>
          <w:color w:val="010000"/>
          <w:sz w:val="20"/>
        </w:rPr>
        <w:t>2024</w:t>
      </w:r>
      <w:r w:rsidRPr="007443B9">
        <w:rPr>
          <w:rFonts w:ascii="Arial" w:hAnsi="Arial" w:cs="Arial"/>
          <w:color w:val="010000"/>
          <w:sz w:val="20"/>
        </w:rPr>
        <w:t xml:space="preserve"> (Thursday).</w:t>
      </w:r>
    </w:p>
    <w:p w14:paraId="00000007" w14:textId="77777777" w:rsidR="007735B5" w:rsidRPr="007443B9" w:rsidRDefault="007443B9" w:rsidP="005A63A6">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443B9">
        <w:rPr>
          <w:rFonts w:ascii="Arial" w:hAnsi="Arial" w:cs="Arial"/>
          <w:color w:val="010000"/>
          <w:sz w:val="20"/>
        </w:rPr>
        <w:t xml:space="preserve">Issues for collecting </w:t>
      </w:r>
      <w:r w:rsidRPr="007443B9">
        <w:rPr>
          <w:rFonts w:ascii="Arial" w:hAnsi="Arial" w:cs="Arial"/>
          <w:color w:val="010000"/>
          <w:sz w:val="20"/>
        </w:rPr>
        <w:t>shareholders' opinions via a ballot:</w:t>
      </w:r>
    </w:p>
    <w:p w14:paraId="00000008" w14:textId="77777777" w:rsidR="007735B5" w:rsidRPr="007443B9" w:rsidRDefault="007443B9" w:rsidP="005A63A6">
      <w:pPr>
        <w:numPr>
          <w:ilvl w:val="0"/>
          <w:numId w:val="2"/>
        </w:numPr>
        <w:pBdr>
          <w:top w:val="nil"/>
          <w:left w:val="nil"/>
          <w:bottom w:val="nil"/>
          <w:right w:val="nil"/>
          <w:between w:val="nil"/>
        </w:pBdr>
        <w:tabs>
          <w:tab w:val="left" w:pos="432"/>
          <w:tab w:val="left" w:pos="586"/>
        </w:tabs>
        <w:spacing w:after="120" w:line="360" w:lineRule="auto"/>
        <w:rPr>
          <w:rFonts w:ascii="Arial" w:eastAsia="Arial" w:hAnsi="Arial" w:cs="Arial"/>
          <w:color w:val="010000"/>
          <w:sz w:val="20"/>
          <w:szCs w:val="20"/>
        </w:rPr>
      </w:pPr>
      <w:r w:rsidRPr="007443B9">
        <w:rPr>
          <w:rFonts w:ascii="Arial" w:hAnsi="Arial" w:cs="Arial"/>
          <w:color w:val="010000"/>
          <w:sz w:val="20"/>
        </w:rPr>
        <w:t>Approve the plan on share issuance to increase charter capital fro</w:t>
      </w:r>
      <w:r w:rsidRPr="007443B9">
        <w:rPr>
          <w:rFonts w:ascii="Arial" w:hAnsi="Arial" w:cs="Arial"/>
          <w:color w:val="010000"/>
          <w:sz w:val="20"/>
        </w:rPr>
        <w:t xml:space="preserve">m the sources of </w:t>
      </w:r>
      <w:r w:rsidRPr="007443B9">
        <w:rPr>
          <w:rFonts w:ascii="Arial" w:hAnsi="Arial" w:cs="Arial"/>
          <w:color w:val="010000"/>
          <w:sz w:val="20"/>
        </w:rPr>
        <w:t>owners’ equity</w:t>
      </w:r>
      <w:r w:rsidRPr="007443B9">
        <w:rPr>
          <w:rFonts w:ascii="Arial" w:hAnsi="Arial" w:cs="Arial"/>
          <w:color w:val="010000"/>
          <w:sz w:val="20"/>
        </w:rPr>
        <w:t xml:space="preserve"> for existing shareholders of the Company.</w:t>
      </w:r>
    </w:p>
    <w:p w14:paraId="00000009" w14:textId="4F6B77FA" w:rsidR="007735B5" w:rsidRPr="007443B9" w:rsidRDefault="007443B9" w:rsidP="005A63A6">
      <w:pPr>
        <w:numPr>
          <w:ilvl w:val="0"/>
          <w:numId w:val="2"/>
        </w:numPr>
        <w:pBdr>
          <w:top w:val="nil"/>
          <w:left w:val="nil"/>
          <w:bottom w:val="nil"/>
          <w:right w:val="nil"/>
          <w:between w:val="nil"/>
        </w:pBdr>
        <w:tabs>
          <w:tab w:val="left" w:pos="432"/>
          <w:tab w:val="left" w:pos="597"/>
        </w:tabs>
        <w:spacing w:after="120" w:line="360" w:lineRule="auto"/>
        <w:rPr>
          <w:rFonts w:ascii="Arial" w:eastAsia="Arial" w:hAnsi="Arial" w:cs="Arial"/>
          <w:color w:val="010000"/>
          <w:sz w:val="20"/>
          <w:szCs w:val="20"/>
        </w:rPr>
      </w:pPr>
      <w:r w:rsidRPr="007443B9">
        <w:rPr>
          <w:rFonts w:ascii="Arial" w:hAnsi="Arial" w:cs="Arial"/>
          <w:color w:val="010000"/>
          <w:sz w:val="20"/>
        </w:rPr>
        <w:t xml:space="preserve">Approve the Resignation for the position of member of the Board of Directors submitted on </w:t>
      </w:r>
      <w:r w:rsidRPr="007443B9">
        <w:rPr>
          <w:rFonts w:ascii="Arial" w:hAnsi="Arial" w:cs="Arial"/>
          <w:color w:val="010000"/>
          <w:sz w:val="20"/>
        </w:rPr>
        <w:t>September</w:t>
      </w:r>
      <w:r w:rsidRPr="007443B9">
        <w:rPr>
          <w:rFonts w:ascii="Arial" w:hAnsi="Arial" w:cs="Arial"/>
          <w:color w:val="010000"/>
          <w:sz w:val="20"/>
        </w:rPr>
        <w:t xml:space="preserve"> </w:t>
      </w:r>
      <w:r w:rsidRPr="007443B9">
        <w:rPr>
          <w:rFonts w:ascii="Arial" w:hAnsi="Arial" w:cs="Arial"/>
          <w:color w:val="010000"/>
          <w:sz w:val="20"/>
        </w:rPr>
        <w:t>5</w:t>
      </w:r>
      <w:r w:rsidRPr="007443B9">
        <w:rPr>
          <w:rFonts w:ascii="Arial" w:hAnsi="Arial" w:cs="Arial"/>
          <w:color w:val="010000"/>
          <w:sz w:val="20"/>
        </w:rPr>
        <w:t xml:space="preserve">, </w:t>
      </w:r>
      <w:r w:rsidRPr="007443B9">
        <w:rPr>
          <w:rFonts w:ascii="Arial" w:hAnsi="Arial" w:cs="Arial"/>
          <w:color w:val="010000"/>
          <w:sz w:val="20"/>
        </w:rPr>
        <w:t>2024</w:t>
      </w:r>
      <w:r w:rsidRPr="007443B9">
        <w:rPr>
          <w:rFonts w:ascii="Arial" w:hAnsi="Arial" w:cs="Arial"/>
          <w:color w:val="010000"/>
          <w:sz w:val="20"/>
        </w:rPr>
        <w:t xml:space="preserve"> of Mr. Bui Tuan Ngoc and dismiss Mr. Bui Tuan Ngoc from the current position of member of the Board of Directors of </w:t>
      </w:r>
      <w:r w:rsidRPr="007443B9">
        <w:rPr>
          <w:rFonts w:ascii="Arial" w:hAnsi="Arial" w:cs="Arial"/>
          <w:color w:val="010000"/>
          <w:sz w:val="20"/>
        </w:rPr>
        <w:t>Vinaprint Corporation</w:t>
      </w:r>
      <w:r w:rsidRPr="007443B9">
        <w:rPr>
          <w:rFonts w:ascii="Arial" w:hAnsi="Arial" w:cs="Arial"/>
          <w:color w:val="010000"/>
          <w:sz w:val="20"/>
        </w:rPr>
        <w:t xml:space="preserve"> from the d</w:t>
      </w:r>
      <w:r w:rsidRPr="007443B9">
        <w:rPr>
          <w:rFonts w:ascii="Arial" w:hAnsi="Arial" w:cs="Arial"/>
          <w:color w:val="010000"/>
          <w:sz w:val="20"/>
        </w:rPr>
        <w:t>ate the General Meeting of Shareholders approves.</w:t>
      </w:r>
    </w:p>
    <w:p w14:paraId="0000000A" w14:textId="43F1C113" w:rsidR="007735B5" w:rsidRPr="007443B9" w:rsidRDefault="007443B9" w:rsidP="005A63A6">
      <w:pPr>
        <w:numPr>
          <w:ilvl w:val="0"/>
          <w:numId w:val="2"/>
        </w:numPr>
        <w:pBdr>
          <w:top w:val="nil"/>
          <w:left w:val="nil"/>
          <w:bottom w:val="nil"/>
          <w:right w:val="nil"/>
          <w:between w:val="nil"/>
        </w:pBdr>
        <w:tabs>
          <w:tab w:val="left" w:pos="432"/>
          <w:tab w:val="left" w:pos="582"/>
        </w:tabs>
        <w:spacing w:after="120" w:line="360" w:lineRule="auto"/>
        <w:rPr>
          <w:rFonts w:ascii="Arial" w:eastAsia="Arial" w:hAnsi="Arial" w:cs="Arial"/>
          <w:color w:val="010000"/>
          <w:sz w:val="20"/>
          <w:szCs w:val="20"/>
        </w:rPr>
      </w:pPr>
      <w:r w:rsidRPr="007443B9">
        <w:rPr>
          <w:rFonts w:ascii="Arial" w:hAnsi="Arial" w:cs="Arial"/>
          <w:color w:val="010000"/>
          <w:sz w:val="20"/>
        </w:rPr>
        <w:t xml:space="preserve">Approve the election of </w:t>
      </w:r>
      <w:r w:rsidRPr="007443B9">
        <w:rPr>
          <w:rFonts w:ascii="Arial" w:hAnsi="Arial" w:cs="Arial"/>
          <w:color w:val="010000"/>
          <w:sz w:val="20"/>
        </w:rPr>
        <w:t>01</w:t>
      </w:r>
      <w:r w:rsidRPr="007443B9">
        <w:rPr>
          <w:rFonts w:ascii="Arial" w:hAnsi="Arial" w:cs="Arial"/>
          <w:color w:val="010000"/>
          <w:sz w:val="20"/>
        </w:rPr>
        <w:t xml:space="preserve"> additional member of the Board of Directors for the remaining time of the term </w:t>
      </w:r>
      <w:r w:rsidRPr="007443B9">
        <w:rPr>
          <w:rFonts w:ascii="Arial" w:hAnsi="Arial" w:cs="Arial"/>
          <w:color w:val="010000"/>
          <w:sz w:val="20"/>
        </w:rPr>
        <w:t>2022</w:t>
      </w:r>
      <w:r w:rsidR="00183343" w:rsidRPr="007443B9">
        <w:rPr>
          <w:rFonts w:ascii="Arial" w:hAnsi="Arial" w:cs="Arial"/>
          <w:color w:val="010000"/>
          <w:sz w:val="20"/>
        </w:rPr>
        <w:t>-</w:t>
      </w:r>
      <w:r w:rsidRPr="007443B9">
        <w:rPr>
          <w:rFonts w:ascii="Arial" w:hAnsi="Arial" w:cs="Arial"/>
          <w:color w:val="010000"/>
          <w:sz w:val="20"/>
        </w:rPr>
        <w:t>2027</w:t>
      </w:r>
      <w:r w:rsidRPr="007443B9">
        <w:rPr>
          <w:rFonts w:ascii="Arial" w:hAnsi="Arial" w:cs="Arial"/>
          <w:color w:val="010000"/>
          <w:sz w:val="20"/>
        </w:rPr>
        <w:t xml:space="preserve"> replacing the resigned member.</w:t>
      </w:r>
    </w:p>
    <w:p w14:paraId="0000000B" w14:textId="77777777" w:rsidR="007735B5" w:rsidRPr="007443B9" w:rsidRDefault="007443B9" w:rsidP="005A63A6">
      <w:pPr>
        <w:numPr>
          <w:ilvl w:val="0"/>
          <w:numId w:val="2"/>
        </w:numPr>
        <w:pBdr>
          <w:top w:val="nil"/>
          <w:left w:val="nil"/>
          <w:bottom w:val="nil"/>
          <w:right w:val="nil"/>
          <w:between w:val="nil"/>
        </w:pBdr>
        <w:tabs>
          <w:tab w:val="left" w:pos="432"/>
          <w:tab w:val="left" w:pos="597"/>
        </w:tabs>
        <w:spacing w:after="120" w:line="360" w:lineRule="auto"/>
        <w:rPr>
          <w:rFonts w:ascii="Arial" w:eastAsia="Arial" w:hAnsi="Arial" w:cs="Arial"/>
          <w:color w:val="010000"/>
          <w:sz w:val="20"/>
          <w:szCs w:val="20"/>
        </w:rPr>
      </w:pPr>
      <w:r w:rsidRPr="007443B9">
        <w:rPr>
          <w:rFonts w:ascii="Arial" w:hAnsi="Arial" w:cs="Arial"/>
          <w:color w:val="010000"/>
          <w:sz w:val="20"/>
        </w:rPr>
        <w:t>Approve the Regulations on nomination, self-nomination, and</w:t>
      </w:r>
      <w:r w:rsidRPr="007443B9">
        <w:rPr>
          <w:rFonts w:ascii="Arial" w:hAnsi="Arial" w:cs="Arial"/>
          <w:color w:val="010000"/>
          <w:sz w:val="20"/>
        </w:rPr>
        <w:t xml:space="preserve"> election of </w:t>
      </w:r>
      <w:r w:rsidRPr="007443B9">
        <w:rPr>
          <w:rFonts w:ascii="Arial" w:hAnsi="Arial" w:cs="Arial"/>
          <w:color w:val="010000"/>
          <w:sz w:val="20"/>
        </w:rPr>
        <w:t>01</w:t>
      </w:r>
      <w:r w:rsidRPr="007443B9">
        <w:rPr>
          <w:rFonts w:ascii="Arial" w:hAnsi="Arial" w:cs="Arial"/>
          <w:color w:val="010000"/>
          <w:sz w:val="20"/>
        </w:rPr>
        <w:t xml:space="preserve"> additional member of the Board of Directors for the remaining time of the term </w:t>
      </w:r>
      <w:r w:rsidRPr="007443B9">
        <w:rPr>
          <w:rFonts w:ascii="Arial" w:hAnsi="Arial" w:cs="Arial"/>
          <w:color w:val="010000"/>
          <w:sz w:val="20"/>
        </w:rPr>
        <w:t>2022</w:t>
      </w:r>
      <w:r w:rsidRPr="007443B9">
        <w:rPr>
          <w:rFonts w:ascii="Arial" w:hAnsi="Arial" w:cs="Arial"/>
          <w:color w:val="010000"/>
          <w:sz w:val="20"/>
        </w:rPr>
        <w:t>-</w:t>
      </w:r>
      <w:r w:rsidRPr="007443B9">
        <w:rPr>
          <w:rFonts w:ascii="Arial" w:hAnsi="Arial" w:cs="Arial"/>
          <w:color w:val="010000"/>
          <w:sz w:val="20"/>
        </w:rPr>
        <w:t>2027</w:t>
      </w:r>
      <w:r w:rsidRPr="007443B9">
        <w:rPr>
          <w:rFonts w:ascii="Arial" w:hAnsi="Arial" w:cs="Arial"/>
          <w:color w:val="010000"/>
          <w:sz w:val="20"/>
        </w:rPr>
        <w:t xml:space="preserve">, replacing the resigned member in the form of collecting </w:t>
      </w:r>
      <w:r w:rsidRPr="007443B9">
        <w:rPr>
          <w:rFonts w:ascii="Arial" w:hAnsi="Arial" w:cs="Arial"/>
          <w:color w:val="010000"/>
          <w:sz w:val="20"/>
        </w:rPr>
        <w:t>shareholders' opinions via a ballot</w:t>
      </w:r>
      <w:r w:rsidRPr="007443B9">
        <w:rPr>
          <w:rFonts w:ascii="Arial" w:hAnsi="Arial" w:cs="Arial"/>
          <w:color w:val="010000"/>
          <w:sz w:val="20"/>
        </w:rPr>
        <w:t>.</w:t>
      </w:r>
    </w:p>
    <w:p w14:paraId="0000000C" w14:textId="77777777" w:rsidR="007735B5" w:rsidRPr="007443B9" w:rsidRDefault="007443B9" w:rsidP="005A63A6">
      <w:pPr>
        <w:numPr>
          <w:ilvl w:val="0"/>
          <w:numId w:val="2"/>
        </w:numPr>
        <w:pBdr>
          <w:top w:val="nil"/>
          <w:left w:val="nil"/>
          <w:bottom w:val="nil"/>
          <w:right w:val="nil"/>
          <w:between w:val="nil"/>
        </w:pBdr>
        <w:tabs>
          <w:tab w:val="left" w:pos="432"/>
          <w:tab w:val="left" w:pos="597"/>
        </w:tabs>
        <w:spacing w:after="120" w:line="360" w:lineRule="auto"/>
        <w:rPr>
          <w:rFonts w:ascii="Arial" w:eastAsia="Arial" w:hAnsi="Arial" w:cs="Arial"/>
          <w:color w:val="010000"/>
          <w:sz w:val="20"/>
          <w:szCs w:val="20"/>
        </w:rPr>
      </w:pPr>
      <w:r w:rsidRPr="007443B9">
        <w:rPr>
          <w:rFonts w:ascii="Arial" w:hAnsi="Arial" w:cs="Arial"/>
          <w:color w:val="010000"/>
          <w:sz w:val="20"/>
        </w:rPr>
        <w:t xml:space="preserve">And approve other issues, contents under the authorities </w:t>
      </w:r>
      <w:r w:rsidRPr="007443B9">
        <w:rPr>
          <w:rFonts w:ascii="Arial" w:hAnsi="Arial" w:cs="Arial"/>
          <w:color w:val="010000"/>
          <w:sz w:val="20"/>
        </w:rPr>
        <w:t>of the General Meeting of Shareholders - if any.</w:t>
      </w:r>
    </w:p>
    <w:p w14:paraId="0000000D" w14:textId="10A6712F" w:rsidR="007735B5" w:rsidRPr="007443B9" w:rsidRDefault="007443B9" w:rsidP="005A63A6">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443B9">
        <w:rPr>
          <w:rFonts w:ascii="Arial" w:hAnsi="Arial" w:cs="Arial"/>
          <w:color w:val="010000"/>
          <w:sz w:val="20"/>
        </w:rPr>
        <w:t>The Board of Directors assigned the Chair of the Board of Directors, based on the contents approved</w:t>
      </w:r>
      <w:r w:rsidR="007008CF" w:rsidRPr="007443B9">
        <w:rPr>
          <w:rFonts w:ascii="Arial" w:hAnsi="Arial" w:cs="Arial"/>
          <w:color w:val="010000"/>
          <w:sz w:val="20"/>
        </w:rPr>
        <w:t xml:space="preserve"> by the Board of Directors</w:t>
      </w:r>
      <w:r w:rsidRPr="007443B9">
        <w:rPr>
          <w:rFonts w:ascii="Arial" w:hAnsi="Arial" w:cs="Arial"/>
          <w:color w:val="010000"/>
          <w:sz w:val="20"/>
        </w:rPr>
        <w:t xml:space="preserve"> in this Resolution, to implement procedures to collect </w:t>
      </w:r>
      <w:r w:rsidRPr="007443B9">
        <w:rPr>
          <w:rFonts w:ascii="Arial" w:hAnsi="Arial" w:cs="Arial"/>
          <w:color w:val="010000"/>
          <w:sz w:val="20"/>
        </w:rPr>
        <w:t>shareholders' opinions via</w:t>
      </w:r>
      <w:r w:rsidRPr="007443B9">
        <w:rPr>
          <w:rFonts w:ascii="Arial" w:hAnsi="Arial" w:cs="Arial"/>
          <w:color w:val="010000"/>
          <w:sz w:val="20"/>
        </w:rPr>
        <w:t xml:space="preserve"> a ballot</w:t>
      </w:r>
      <w:r w:rsidRPr="007443B9">
        <w:rPr>
          <w:rFonts w:ascii="Arial" w:hAnsi="Arial" w:cs="Arial"/>
          <w:color w:val="010000"/>
          <w:sz w:val="20"/>
        </w:rPr>
        <w:t xml:space="preserve">, complete the Proposals, and prepare relevant dossiers, documents in accordance with regulations of the Company's Charter and the provisions of law to submit to the Board of Directors for approval before collecting </w:t>
      </w:r>
      <w:r w:rsidRPr="007443B9">
        <w:rPr>
          <w:rFonts w:ascii="Arial" w:hAnsi="Arial" w:cs="Arial"/>
          <w:color w:val="010000"/>
          <w:sz w:val="20"/>
        </w:rPr>
        <w:t>shareholders' opinions via a ba</w:t>
      </w:r>
      <w:r w:rsidRPr="007443B9">
        <w:rPr>
          <w:rFonts w:ascii="Arial" w:hAnsi="Arial" w:cs="Arial"/>
          <w:color w:val="010000"/>
          <w:sz w:val="20"/>
        </w:rPr>
        <w:t>llot</w:t>
      </w:r>
      <w:r w:rsidRPr="007443B9">
        <w:rPr>
          <w:rFonts w:ascii="Arial" w:hAnsi="Arial" w:cs="Arial"/>
          <w:color w:val="010000"/>
          <w:sz w:val="20"/>
        </w:rPr>
        <w:t>.</w:t>
      </w:r>
    </w:p>
    <w:p w14:paraId="0000000E" w14:textId="77777777" w:rsidR="007735B5" w:rsidRPr="007443B9" w:rsidRDefault="007443B9" w:rsidP="005A63A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443B9">
        <w:rPr>
          <w:rFonts w:ascii="Arial" w:hAnsi="Arial" w:cs="Arial"/>
          <w:color w:val="010000"/>
          <w:sz w:val="20"/>
        </w:rPr>
        <w:t xml:space="preserve">‎‎Article </w:t>
      </w:r>
      <w:r w:rsidRPr="007443B9">
        <w:rPr>
          <w:rFonts w:ascii="Arial" w:hAnsi="Arial" w:cs="Arial"/>
          <w:color w:val="010000"/>
          <w:sz w:val="20"/>
        </w:rPr>
        <w:t>2</w:t>
      </w:r>
      <w:r w:rsidRPr="007443B9">
        <w:rPr>
          <w:rFonts w:ascii="Arial" w:hAnsi="Arial" w:cs="Arial"/>
          <w:color w:val="010000"/>
          <w:sz w:val="20"/>
        </w:rPr>
        <w:t>. This Resolution takes effect from the date of its signing. Members of the Board of Directors, the Board of Managers, relevant departments of the Company, and individuals are responsible for the implementation of this Resolution.</w:t>
      </w:r>
      <w:bookmarkEnd w:id="0"/>
    </w:p>
    <w:sectPr w:rsidR="007735B5" w:rsidRPr="007443B9" w:rsidSect="005A63A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52968"/>
    <w:multiLevelType w:val="multilevel"/>
    <w:tmpl w:val="6E5E9A6E"/>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C90195B"/>
    <w:multiLevelType w:val="multilevel"/>
    <w:tmpl w:val="C71C304A"/>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B5"/>
    <w:rsid w:val="000532A6"/>
    <w:rsid w:val="00183343"/>
    <w:rsid w:val="002031F9"/>
    <w:rsid w:val="00441A3F"/>
    <w:rsid w:val="00530BA8"/>
    <w:rsid w:val="005A63A6"/>
    <w:rsid w:val="0060453B"/>
    <w:rsid w:val="007008CF"/>
    <w:rsid w:val="007443B9"/>
    <w:rsid w:val="0077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58D1"/>
  <w15:docId w15:val="{17474184-A48B-4804-87B7-0936EE05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D93956"/>
      <w:w w:val="70"/>
      <w:sz w:val="22"/>
      <w:szCs w:val="22"/>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sz w:val="26"/>
      <w:szCs w:val="26"/>
    </w:rPr>
  </w:style>
  <w:style w:type="paragraph" w:customStyle="1" w:styleId="Tiu10">
    <w:name w:val="Tiêu đề #1"/>
    <w:basedOn w:val="Normal"/>
    <w:link w:val="Tiu1"/>
    <w:pPr>
      <w:spacing w:line="247" w:lineRule="auto"/>
      <w:ind w:left="2710" w:hanging="2710"/>
      <w:outlineLvl w:val="0"/>
    </w:pPr>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30">
    <w:name w:val="Văn bản nội dung (3)"/>
    <w:basedOn w:val="Normal"/>
    <w:link w:val="Vnbnnidung3"/>
    <w:rPr>
      <w:rFonts w:ascii="Arial" w:eastAsia="Arial" w:hAnsi="Arial" w:cs="Arial"/>
      <w:b/>
      <w:bCs/>
      <w:color w:val="D93956"/>
      <w:w w:val="7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jWpvrJubOjkU8rG4HXb97R4qA==">CgMxLjA4AHIhMTUtZlp6d2p2b3dhYVAtb0ZtbWJLN2xwdlpiTzRnbUV4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12</cp:revision>
  <dcterms:created xsi:type="dcterms:W3CDTF">2024-09-10T03:29:00Z</dcterms:created>
  <dcterms:modified xsi:type="dcterms:W3CDTF">2024-09-10T09:54:00Z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f9c6f035d368486ed886eefae00864abcd01b15dc2ad01958f963c69b07acd09</vt:lpwstr>
  </property>
</Properties>
</file>