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0E2A17">
        <w:rPr>
          <w:rFonts w:ascii="Arial" w:hAnsi="Arial" w:cs="Arial"/>
          <w:b/>
          <w:color w:val="010000"/>
          <w:sz w:val="20"/>
        </w:rPr>
        <w:t>MCH: Board Resolution</w:t>
      </w:r>
    </w:p>
    <w:p w14:paraId="00000002" w14:textId="3ED1625D"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E2A17">
        <w:rPr>
          <w:rFonts w:ascii="Arial" w:hAnsi="Arial" w:cs="Arial"/>
          <w:color w:val="010000"/>
          <w:sz w:val="20"/>
        </w:rPr>
        <w:t xml:space="preserve">On September 10, 2024, Masan Consumer Corporation announced Resolution </w:t>
      </w:r>
      <w:r w:rsidR="00AF11F8" w:rsidRPr="000E2A17">
        <w:rPr>
          <w:rFonts w:ascii="Arial" w:hAnsi="Arial" w:cs="Arial"/>
          <w:color w:val="010000"/>
          <w:sz w:val="20"/>
        </w:rPr>
        <w:t xml:space="preserve">No. </w:t>
      </w:r>
      <w:r w:rsidRPr="000E2A17">
        <w:rPr>
          <w:rFonts w:ascii="Arial" w:hAnsi="Arial" w:cs="Arial"/>
          <w:color w:val="010000"/>
          <w:sz w:val="20"/>
        </w:rPr>
        <w:t>19/2024/NQ-HDQT-MSC as follows:</w:t>
      </w:r>
    </w:p>
    <w:p w14:paraId="00000003" w14:textId="13859535"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E2A17">
        <w:rPr>
          <w:rFonts w:ascii="Arial" w:hAnsi="Arial" w:cs="Arial"/>
          <w:color w:val="010000"/>
          <w:sz w:val="20"/>
        </w:rPr>
        <w:t>Article 1: Increase the Charter capital of the Company from VND7</w:t>
      </w:r>
      <w:r w:rsidR="00AF11F8" w:rsidRPr="000E2A17">
        <w:rPr>
          <w:rFonts w:ascii="Arial" w:hAnsi="Arial" w:cs="Arial"/>
          <w:color w:val="010000"/>
          <w:sz w:val="20"/>
        </w:rPr>
        <w:t>,</w:t>
      </w:r>
      <w:r w:rsidRPr="000E2A17">
        <w:rPr>
          <w:rFonts w:ascii="Arial" w:hAnsi="Arial" w:cs="Arial"/>
          <w:color w:val="010000"/>
          <w:sz w:val="20"/>
        </w:rPr>
        <w:t>284,225,440,000 to VND7</w:t>
      </w:r>
      <w:r w:rsidR="00AF11F8" w:rsidRPr="000E2A17">
        <w:rPr>
          <w:rFonts w:ascii="Arial" w:hAnsi="Arial" w:cs="Arial"/>
          <w:color w:val="010000"/>
          <w:sz w:val="20"/>
        </w:rPr>
        <w:t>,</w:t>
      </w:r>
      <w:r w:rsidRPr="000E2A17">
        <w:rPr>
          <w:rFonts w:ascii="Arial" w:hAnsi="Arial" w:cs="Arial"/>
          <w:color w:val="010000"/>
          <w:sz w:val="20"/>
        </w:rPr>
        <w:t>355,531,790,000.</w:t>
      </w:r>
    </w:p>
    <w:p w14:paraId="00000004" w14:textId="2A520491"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E2A17">
        <w:rPr>
          <w:rFonts w:ascii="Arial" w:hAnsi="Arial" w:cs="Arial"/>
          <w:color w:val="010000"/>
          <w:sz w:val="20"/>
        </w:rPr>
        <w:t xml:space="preserve">Form of </w:t>
      </w:r>
      <w:r w:rsidR="00AF11F8" w:rsidRPr="000E2A17">
        <w:rPr>
          <w:rFonts w:ascii="Arial" w:hAnsi="Arial" w:cs="Arial"/>
          <w:color w:val="010000"/>
          <w:sz w:val="20"/>
        </w:rPr>
        <w:t xml:space="preserve">the </w:t>
      </w:r>
      <w:r w:rsidRPr="000E2A17">
        <w:rPr>
          <w:rFonts w:ascii="Arial" w:hAnsi="Arial" w:cs="Arial"/>
          <w:color w:val="010000"/>
          <w:sz w:val="20"/>
        </w:rPr>
        <w:t>capital increase: Share issuance under the Employee Stock Ownership Plan</w:t>
      </w:r>
    </w:p>
    <w:p w14:paraId="00000005" w14:textId="77777777"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E2A17">
        <w:rPr>
          <w:rFonts w:ascii="Arial" w:hAnsi="Arial" w:cs="Arial"/>
          <w:color w:val="010000"/>
          <w:sz w:val="20"/>
        </w:rPr>
        <w:t>Article 2: Amend Article 5.1 of the Charter of Masan Consumer Corporation as follows:</w:t>
      </w:r>
    </w:p>
    <w:p w14:paraId="00000006" w14:textId="317E60E8"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E2A17">
        <w:rPr>
          <w:rFonts w:ascii="Arial" w:hAnsi="Arial" w:cs="Arial"/>
          <w:color w:val="010000"/>
          <w:sz w:val="20"/>
        </w:rPr>
        <w:t xml:space="preserve">“Article 5. Charter capital, shares, </w:t>
      </w:r>
      <w:r w:rsidR="00AF11F8" w:rsidRPr="000E2A17">
        <w:rPr>
          <w:rFonts w:ascii="Arial" w:hAnsi="Arial" w:cs="Arial"/>
          <w:color w:val="010000"/>
          <w:sz w:val="20"/>
        </w:rPr>
        <w:t xml:space="preserve">and </w:t>
      </w:r>
      <w:r w:rsidRPr="000E2A17">
        <w:rPr>
          <w:rFonts w:ascii="Arial" w:hAnsi="Arial" w:cs="Arial"/>
          <w:color w:val="010000"/>
          <w:sz w:val="20"/>
        </w:rPr>
        <w:t>other types of securities</w:t>
      </w:r>
    </w:p>
    <w:p w14:paraId="00000007" w14:textId="5607FBA4" w:rsidR="004F38E1" w:rsidRPr="000E2A17" w:rsidRDefault="000E2A17" w:rsidP="00AF11F8">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0E2A17">
        <w:rPr>
          <w:rFonts w:ascii="Arial" w:hAnsi="Arial" w:cs="Arial"/>
          <w:color w:val="010000"/>
          <w:sz w:val="20"/>
        </w:rPr>
        <w:t>The charter capital of the Company of</w:t>
      </w:r>
      <w:r w:rsidR="00AF11F8" w:rsidRPr="000E2A17">
        <w:rPr>
          <w:rFonts w:ascii="Arial" w:hAnsi="Arial" w:cs="Arial"/>
          <w:color w:val="010000"/>
          <w:sz w:val="20"/>
        </w:rPr>
        <w:t xml:space="preserve"> </w:t>
      </w:r>
      <w:r w:rsidRPr="000E2A17">
        <w:rPr>
          <w:rFonts w:ascii="Arial" w:hAnsi="Arial" w:cs="Arial"/>
          <w:color w:val="010000"/>
          <w:sz w:val="20"/>
        </w:rPr>
        <w:t>VND7</w:t>
      </w:r>
      <w:r w:rsidR="00AF11F8" w:rsidRPr="000E2A17">
        <w:rPr>
          <w:rFonts w:ascii="Arial" w:hAnsi="Arial" w:cs="Arial"/>
          <w:color w:val="010000"/>
          <w:sz w:val="20"/>
        </w:rPr>
        <w:t>,</w:t>
      </w:r>
      <w:r w:rsidRPr="000E2A17">
        <w:rPr>
          <w:rFonts w:ascii="Arial" w:hAnsi="Arial" w:cs="Arial"/>
          <w:color w:val="010000"/>
          <w:sz w:val="20"/>
        </w:rPr>
        <w:t>355,531,790,000 is divided into 735,553,179 shares with a par value of VND10,000/share.”</w:t>
      </w:r>
    </w:p>
    <w:p w14:paraId="00000008" w14:textId="77777777"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E2A17">
        <w:rPr>
          <w:rFonts w:ascii="Arial" w:hAnsi="Arial" w:cs="Arial"/>
          <w:color w:val="010000"/>
          <w:sz w:val="20"/>
        </w:rPr>
        <w:t>Article 3: Assign Mr. Danny Le - the Chair of the Board of Directors or Mr. Truong Cong Thang - the General Manager of the Company to implement procedures to register an increase in the charter capital of the Company according to the provisions of law and implement procedures to amend internal documents of the Company related to the increase in charter capital.</w:t>
      </w:r>
    </w:p>
    <w:p w14:paraId="00000009" w14:textId="77777777" w:rsidR="004F38E1" w:rsidRPr="000E2A17" w:rsidRDefault="000E2A17" w:rsidP="00AF11F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E2A17">
        <w:rPr>
          <w:rFonts w:ascii="Arial" w:hAnsi="Arial" w:cs="Arial"/>
          <w:color w:val="010000"/>
          <w:sz w:val="20"/>
        </w:rPr>
        <w:t>Article 4: This Resolution takes effect from the date of its signing.</w:t>
      </w:r>
    </w:p>
    <w:sectPr w:rsidR="004F38E1" w:rsidRPr="000E2A17" w:rsidSect="00AF11F8">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7A7045"/>
    <w:multiLevelType w:val="multilevel"/>
    <w:tmpl w:val="BEA662EA"/>
    <w:lvl w:ilvl="0">
      <w:start w:val="1"/>
      <w:numFmt w:val="decimal"/>
      <w:lvlText w:val="%1."/>
      <w:lvlJc w:val="left"/>
      <w:pPr>
        <w:ind w:left="720" w:hanging="360"/>
      </w:pPr>
      <w:rPr>
        <w:rFonts w:ascii="Arial" w:eastAsia="Arial" w:hAnsi="Arial" w:cs="Arial"/>
        <w:b w:val="0"/>
        <w:i w:val="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E1"/>
    <w:rsid w:val="000E2A17"/>
    <w:rsid w:val="001026EE"/>
    <w:rsid w:val="003A3583"/>
    <w:rsid w:val="004F38E1"/>
    <w:rsid w:val="00696ED9"/>
    <w:rsid w:val="00AF11F8"/>
    <w:rsid w:val="00DF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6534"/>
  <w15:docId w15:val="{92EFABE8-44A5-4DA2-A020-9CCBB6F8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Arial" w:eastAsia="Arial" w:hAnsi="Arial" w:cs="Arial"/>
      <w:b/>
      <w:bCs/>
      <w:i w:val="0"/>
      <w:iCs w:val="0"/>
      <w:smallCaps w:val="0"/>
      <w:strike w:val="0"/>
      <w:color w:val="D6757C"/>
      <w:sz w:val="15"/>
      <w:szCs w:val="15"/>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shd w:val="clear" w:color="auto" w:fill="auto"/>
    </w:rPr>
  </w:style>
  <w:style w:type="paragraph" w:styleId="BodyText">
    <w:name w:val="Body Text"/>
    <w:basedOn w:val="Normal"/>
    <w:link w:val="BodyTextChar"/>
    <w:qFormat/>
    <w:pPr>
      <w:spacing w:line="257" w:lineRule="auto"/>
    </w:pPr>
    <w:rPr>
      <w:rFonts w:ascii="Times New Roman" w:eastAsia="Times New Roman" w:hAnsi="Times New Roman" w:cs="Times New Roman"/>
      <w:sz w:val="22"/>
      <w:szCs w:val="22"/>
    </w:rPr>
  </w:style>
  <w:style w:type="paragraph" w:customStyle="1" w:styleId="Heading11">
    <w:name w:val="Heading #1"/>
    <w:basedOn w:val="Normal"/>
    <w:link w:val="Heading10"/>
    <w:pPr>
      <w:ind w:left="1590"/>
      <w:outlineLvl w:val="0"/>
    </w:pPr>
    <w:rPr>
      <w:rFonts w:ascii="Times New Roman" w:eastAsia="Times New Roman" w:hAnsi="Times New Roman" w:cs="Times New Roman"/>
      <w:b/>
      <w:bCs/>
      <w:sz w:val="22"/>
      <w:szCs w:val="22"/>
    </w:rPr>
  </w:style>
  <w:style w:type="paragraph" w:customStyle="1" w:styleId="Bodytext30">
    <w:name w:val="Body text (3)"/>
    <w:basedOn w:val="Normal"/>
    <w:link w:val="Bodytext3"/>
    <w:pPr>
      <w:jc w:val="right"/>
    </w:pPr>
    <w:rPr>
      <w:rFonts w:ascii="Arial" w:eastAsia="Arial" w:hAnsi="Arial" w:cs="Arial"/>
      <w:b/>
      <w:bCs/>
      <w:color w:val="D6757C"/>
      <w:sz w:val="15"/>
      <w:szCs w:val="15"/>
    </w:rPr>
  </w:style>
  <w:style w:type="paragraph" w:customStyle="1" w:styleId="Bodytext20">
    <w:name w:val="Body text (2)"/>
    <w:basedOn w:val="Normal"/>
    <w:link w:val="Bodytext2"/>
    <w:pPr>
      <w:spacing w:line="216" w:lineRule="auto"/>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3MYBEEhfNJh25QAOawj6xKrMw==">CgMxLjA4AHIhMTJxWEFtcmJtcjdIXzZudU1nNUd2cC1zMWNYU0IwNUlu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2024-09-12T02:39:00Z</dcterms:created>
  <dcterms:modified xsi:type="dcterms:W3CDTF">2024-09-12T02:39:00Z</dcterms:modified>
</cp:coreProperties>
</file>