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091703" w:rsidRPr="009E46FE" w:rsidRDefault="009E46FE" w:rsidP="009E46F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bookmarkEnd w:id="0"/>
      <w:r w:rsidRPr="009E46FE">
        <w:rPr>
          <w:rFonts w:ascii="Arial" w:hAnsi="Arial" w:cs="Arial"/>
          <w:b/>
          <w:color w:val="010000"/>
          <w:sz w:val="20"/>
        </w:rPr>
        <w:t>RTB: Board Decision</w:t>
      </w:r>
    </w:p>
    <w:p w14:paraId="00000002" w14:textId="7844EFB1" w:rsidR="00091703" w:rsidRPr="009E46FE" w:rsidRDefault="009E46FE" w:rsidP="009E46F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E46FE">
        <w:rPr>
          <w:rFonts w:ascii="Arial" w:hAnsi="Arial" w:cs="Arial"/>
          <w:color w:val="010000"/>
          <w:sz w:val="20"/>
        </w:rPr>
        <w:t xml:space="preserve">On September 6, 2024, Tanbien Rubber Joint Stock Company announced Decision No. 250/QD-HDQTCSTB on retiring to receive social insurance benefits, as follows: </w:t>
      </w:r>
    </w:p>
    <w:p w14:paraId="00000003" w14:textId="07AC3FCE" w:rsidR="00091703" w:rsidRPr="009E46FE" w:rsidRDefault="009E46FE" w:rsidP="009E46F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E46FE">
        <w:rPr>
          <w:rFonts w:ascii="Arial" w:hAnsi="Arial" w:cs="Arial"/>
          <w:color w:val="010000"/>
          <w:sz w:val="20"/>
        </w:rPr>
        <w:t>‎‎Article 1. Ms. Le Thi Bich Loi. Social insurance No. : 4596016932.</w:t>
      </w:r>
    </w:p>
    <w:p w14:paraId="00000004" w14:textId="77777777" w:rsidR="00091703" w:rsidRPr="009E46FE" w:rsidRDefault="009E46FE" w:rsidP="009E46F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E46FE">
        <w:rPr>
          <w:rFonts w:ascii="Arial" w:hAnsi="Arial" w:cs="Arial"/>
          <w:color w:val="010000"/>
          <w:sz w:val="20"/>
        </w:rPr>
        <w:t>Date of birth: July 13, 1968.</w:t>
      </w:r>
    </w:p>
    <w:p w14:paraId="00000005" w14:textId="77777777" w:rsidR="00091703" w:rsidRPr="009E46FE" w:rsidRDefault="009E46FE" w:rsidP="009E46F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E46FE">
        <w:rPr>
          <w:rFonts w:ascii="Arial" w:hAnsi="Arial" w:cs="Arial"/>
          <w:color w:val="010000"/>
          <w:sz w:val="20"/>
        </w:rPr>
        <w:t>Place of origin: Dong Son - Thanh Hoa</w:t>
      </w:r>
    </w:p>
    <w:p w14:paraId="00000006" w14:textId="77777777" w:rsidR="00091703" w:rsidRPr="009E46FE" w:rsidRDefault="009E46FE" w:rsidP="009E46F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E46FE">
        <w:rPr>
          <w:rFonts w:ascii="Arial" w:hAnsi="Arial" w:cs="Arial"/>
          <w:color w:val="010000"/>
          <w:sz w:val="20"/>
        </w:rPr>
        <w:t>Position: The Chair of the Board of Directors</w:t>
      </w:r>
    </w:p>
    <w:p w14:paraId="00000007" w14:textId="77777777" w:rsidR="00091703" w:rsidRPr="009E46FE" w:rsidRDefault="009E46FE" w:rsidP="009E46F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E46FE">
        <w:rPr>
          <w:rFonts w:ascii="Arial" w:hAnsi="Arial" w:cs="Arial"/>
          <w:color w:val="010000"/>
          <w:sz w:val="20"/>
        </w:rPr>
        <w:t>Workplace: Tanbien Rubber Joint Stock Company.</w:t>
      </w:r>
    </w:p>
    <w:p w14:paraId="00000008" w14:textId="05FE5DC6" w:rsidR="00091703" w:rsidRPr="009E46FE" w:rsidRDefault="009E46FE" w:rsidP="009E46F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E46FE">
        <w:rPr>
          <w:rFonts w:ascii="Arial" w:hAnsi="Arial" w:cs="Arial"/>
          <w:color w:val="010000"/>
          <w:sz w:val="20"/>
        </w:rPr>
        <w:t>Is entitled to retire to receive social insurance benefitsfrom December 1, 2024.</w:t>
      </w:r>
    </w:p>
    <w:p w14:paraId="00000009" w14:textId="77777777" w:rsidR="00091703" w:rsidRPr="009E46FE" w:rsidRDefault="009E46FE" w:rsidP="009E46F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E46FE">
        <w:rPr>
          <w:rFonts w:ascii="Arial" w:hAnsi="Arial" w:cs="Arial"/>
          <w:color w:val="010000"/>
          <w:sz w:val="20"/>
        </w:rPr>
        <w:t>Place of residence after retirement: Dong Loi Hamlet, Tan Dong Commune, Tan Chau District, Tay Ninh Province.</w:t>
      </w:r>
    </w:p>
    <w:p w14:paraId="0000000A" w14:textId="59D0203B" w:rsidR="00091703" w:rsidRPr="009E46FE" w:rsidRDefault="009E46FE" w:rsidP="009E46F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E46FE">
        <w:rPr>
          <w:rFonts w:ascii="Arial" w:hAnsi="Arial" w:cs="Arial"/>
          <w:color w:val="010000"/>
          <w:sz w:val="20"/>
        </w:rPr>
        <w:t>‎‎Article 2. Social insurance benefits for Ms. Le Thi Bich Loi is resolved by Tay Ninh Provincial Social Insurance according to current Law on Social Insurance.</w:t>
      </w:r>
    </w:p>
    <w:p w14:paraId="0000000B" w14:textId="77777777" w:rsidR="00091703" w:rsidRPr="009E46FE" w:rsidRDefault="009E46FE" w:rsidP="009E46F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E46FE">
        <w:rPr>
          <w:rFonts w:ascii="Arial" w:hAnsi="Arial" w:cs="Arial"/>
          <w:color w:val="010000"/>
          <w:sz w:val="20"/>
        </w:rPr>
        <w:t>‎‎Article 3. Mr. Le Thi Bich Loi is responsible for handing over work in accordance with the principles and procedures regulated by the State.</w:t>
      </w:r>
    </w:p>
    <w:p w14:paraId="0000000C" w14:textId="38FED59C" w:rsidR="00091703" w:rsidRPr="009E46FE" w:rsidRDefault="009E46FE" w:rsidP="009E46F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E46FE">
        <w:rPr>
          <w:rFonts w:ascii="Arial" w:hAnsi="Arial" w:cs="Arial"/>
          <w:color w:val="010000"/>
          <w:sz w:val="20"/>
        </w:rPr>
        <w:t>‎‎Article 4. Members of the Board of Directors, the General Manager, the Heads of Departments, relevant individuals, and Ms. Le Thi Bich Loi are responsible for implementing this Decision./.</w:t>
      </w:r>
    </w:p>
    <w:sectPr w:rsidR="00091703" w:rsidRPr="009E46FE" w:rsidSect="009E46FE">
      <w:pgSz w:w="11909" w:h="16840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03"/>
    <w:rsid w:val="00091703"/>
    <w:rsid w:val="009E46FE"/>
    <w:rsid w:val="00F7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C3F5FE"/>
  <w15:docId w15:val="{19A9B2DA-7A42-4ECB-A5D1-2E69C295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21216"/>
      <w:sz w:val="26"/>
      <w:szCs w:val="26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21216"/>
      <w:sz w:val="20"/>
      <w:szCs w:val="20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70"/>
      <w:sz w:val="34"/>
      <w:szCs w:val="34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47" w:lineRule="auto"/>
      <w:ind w:firstLine="400"/>
    </w:pPr>
    <w:rPr>
      <w:rFonts w:ascii="Times New Roman" w:eastAsia="Times New Roman" w:hAnsi="Times New Roman" w:cs="Times New Roman"/>
      <w:i/>
      <w:iCs/>
      <w:color w:val="121216"/>
      <w:sz w:val="26"/>
      <w:szCs w:val="26"/>
    </w:rPr>
  </w:style>
  <w:style w:type="paragraph" w:customStyle="1" w:styleId="Bodytext20">
    <w:name w:val="Body text (2)"/>
    <w:basedOn w:val="Normal"/>
    <w:link w:val="Bodytext2"/>
    <w:rPr>
      <w:rFonts w:ascii="Times New Roman" w:eastAsia="Times New Roman" w:hAnsi="Times New Roman" w:cs="Times New Roman"/>
      <w:color w:val="121216"/>
      <w:sz w:val="20"/>
      <w:szCs w:val="20"/>
    </w:rPr>
  </w:style>
  <w:style w:type="paragraph" w:customStyle="1" w:styleId="Bodytext30">
    <w:name w:val="Body text (3)"/>
    <w:basedOn w:val="Normal"/>
    <w:link w:val="Bodytext3"/>
    <w:rPr>
      <w:rFonts w:ascii="Times New Roman" w:eastAsia="Times New Roman" w:hAnsi="Times New Roman" w:cs="Times New Roman"/>
      <w:w w:val="70"/>
      <w:sz w:val="34"/>
      <w:szCs w:val="3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yMO10liJn2s1HxD2nThYR8G3gQ==">CgMxLjA4AHIhMTVHbGtWU1hVQTJTWDNzV3VwaTBaNFRXVmZzNFNKVkNs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Giang</dc:creator>
  <cp:lastModifiedBy>Nguyen Thi Thu Giang</cp:lastModifiedBy>
  <cp:revision>2</cp:revision>
  <dcterms:created xsi:type="dcterms:W3CDTF">2024-09-11T10:19:00Z</dcterms:created>
  <dcterms:modified xsi:type="dcterms:W3CDTF">2024-09-11T10:19:00Z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9e5fa318c31f4a268c0ca4206e67d3a2847104b256d8f29d67ca6153c24e955c</vt:lpwstr>
  </property>
</Properties>
</file>