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E7B87" w:rsidRPr="00E46979" w:rsidRDefault="00E46979" w:rsidP="009A5B71">
      <w:pPr>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bookmarkEnd w:id="0"/>
      <w:r w:rsidRPr="00E46979">
        <w:rPr>
          <w:rFonts w:ascii="Arial" w:hAnsi="Arial" w:cs="Arial"/>
          <w:b/>
          <w:color w:val="010000"/>
          <w:sz w:val="20"/>
        </w:rPr>
        <w:t>PDV: Board Resolution</w:t>
      </w:r>
    </w:p>
    <w:p w14:paraId="00000002" w14:textId="305C85D8" w:rsidR="00EE7B87" w:rsidRPr="00E46979" w:rsidRDefault="00E46979" w:rsidP="009A5B71">
      <w:pPr>
        <w:pBdr>
          <w:top w:val="nil"/>
          <w:left w:val="nil"/>
          <w:bottom w:val="nil"/>
          <w:right w:val="nil"/>
          <w:between w:val="nil"/>
        </w:pBdr>
        <w:spacing w:after="120" w:line="360" w:lineRule="auto"/>
        <w:rPr>
          <w:rFonts w:ascii="Arial" w:eastAsia="Arial" w:hAnsi="Arial" w:cs="Arial"/>
          <w:color w:val="010000"/>
          <w:sz w:val="20"/>
          <w:szCs w:val="20"/>
        </w:rPr>
      </w:pPr>
      <w:r w:rsidRPr="00E46979">
        <w:rPr>
          <w:rFonts w:ascii="Arial" w:hAnsi="Arial" w:cs="Arial"/>
          <w:color w:val="010000"/>
          <w:sz w:val="20"/>
        </w:rPr>
        <w:t xml:space="preserve">On September 16, 2024, Phuong Dong Viet Shipping and Logistics Corporation announced Resolution </w:t>
      </w:r>
      <w:r w:rsidR="009A5B71" w:rsidRPr="00E46979">
        <w:rPr>
          <w:rFonts w:ascii="Arial" w:hAnsi="Arial" w:cs="Arial"/>
          <w:color w:val="010000"/>
          <w:sz w:val="20"/>
        </w:rPr>
        <w:t xml:space="preserve">No. </w:t>
      </w:r>
      <w:r w:rsidRPr="00E46979">
        <w:rPr>
          <w:rFonts w:ascii="Arial" w:hAnsi="Arial" w:cs="Arial"/>
          <w:color w:val="010000"/>
          <w:sz w:val="20"/>
        </w:rPr>
        <w:t>46/NQ-HDQT on approving the policy of handling fractional shares (if any) from the offering plan of additional 23,008,635 shares to increase the Company’s charter capital in 2024 as follows:</w:t>
      </w:r>
    </w:p>
    <w:p w14:paraId="00000003" w14:textId="68DA3ACE" w:rsidR="00EE7B87" w:rsidRPr="00E46979" w:rsidRDefault="00E46979" w:rsidP="009A5B71">
      <w:pPr>
        <w:pBdr>
          <w:top w:val="nil"/>
          <w:left w:val="nil"/>
          <w:bottom w:val="nil"/>
          <w:right w:val="nil"/>
          <w:between w:val="nil"/>
        </w:pBdr>
        <w:spacing w:after="120" w:line="360" w:lineRule="auto"/>
        <w:rPr>
          <w:rFonts w:ascii="Arial" w:eastAsia="Arial" w:hAnsi="Arial" w:cs="Arial"/>
          <w:color w:val="010000"/>
          <w:sz w:val="20"/>
          <w:szCs w:val="20"/>
        </w:rPr>
      </w:pPr>
      <w:r w:rsidRPr="00E46979">
        <w:rPr>
          <w:rFonts w:ascii="Arial" w:hAnsi="Arial" w:cs="Arial"/>
          <w:color w:val="010000"/>
          <w:sz w:val="20"/>
        </w:rPr>
        <w:t>‎‎Article 1. Approve the policy of handling fractional shares (if any) from the offering plan of additional 23,008,635 shares to increase the Company’s charter capital in 2024.</w:t>
      </w:r>
    </w:p>
    <w:p w14:paraId="00000004" w14:textId="170EDD8F" w:rsidR="00EE7B87" w:rsidRPr="00E46979" w:rsidRDefault="00E46979" w:rsidP="009A5B71">
      <w:pPr>
        <w:pBdr>
          <w:top w:val="nil"/>
          <w:left w:val="nil"/>
          <w:bottom w:val="nil"/>
          <w:right w:val="nil"/>
          <w:between w:val="nil"/>
        </w:pBdr>
        <w:spacing w:after="120" w:line="360" w:lineRule="auto"/>
        <w:rPr>
          <w:rFonts w:ascii="Arial" w:eastAsia="Arial" w:hAnsi="Arial" w:cs="Arial"/>
          <w:color w:val="010000"/>
          <w:sz w:val="20"/>
          <w:szCs w:val="20"/>
        </w:rPr>
      </w:pPr>
      <w:r w:rsidRPr="00E46979">
        <w:rPr>
          <w:rFonts w:ascii="Arial" w:hAnsi="Arial" w:cs="Arial"/>
          <w:color w:val="010000"/>
          <w:sz w:val="20"/>
        </w:rPr>
        <w:t xml:space="preserve">‎‎Article 2. Assign the Manager-cum- Legal Representative </w:t>
      </w:r>
      <w:r w:rsidR="006966C7" w:rsidRPr="00E46979">
        <w:rPr>
          <w:rFonts w:ascii="Arial" w:hAnsi="Arial" w:cs="Arial"/>
          <w:color w:val="010000"/>
          <w:sz w:val="20"/>
        </w:rPr>
        <w:t xml:space="preserve">of the Company </w:t>
      </w:r>
      <w:r w:rsidRPr="00E46979">
        <w:rPr>
          <w:rFonts w:ascii="Arial" w:hAnsi="Arial" w:cs="Arial"/>
          <w:color w:val="010000"/>
          <w:sz w:val="20"/>
        </w:rPr>
        <w:t>to direct, and implement the contents approved in Article 1 of this Resolution in accordance with the regulations of the Company and the current provisions of law;</w:t>
      </w:r>
      <w:r w:rsidR="009A5B71" w:rsidRPr="00E46979">
        <w:rPr>
          <w:rFonts w:ascii="Arial" w:hAnsi="Arial" w:cs="Arial"/>
          <w:color w:val="010000"/>
          <w:sz w:val="20"/>
        </w:rPr>
        <w:t xml:space="preserve"> </w:t>
      </w:r>
      <w:r w:rsidRPr="00E46979">
        <w:rPr>
          <w:rFonts w:ascii="Arial" w:hAnsi="Arial" w:cs="Arial"/>
          <w:color w:val="010000"/>
          <w:sz w:val="20"/>
        </w:rPr>
        <w:t>and report the results to the Board of Directors.</w:t>
      </w:r>
    </w:p>
    <w:p w14:paraId="00000005" w14:textId="77777777" w:rsidR="00EE7B87" w:rsidRPr="00E46979" w:rsidRDefault="00E46979" w:rsidP="009A5B71">
      <w:pPr>
        <w:pBdr>
          <w:top w:val="nil"/>
          <w:left w:val="nil"/>
          <w:bottom w:val="nil"/>
          <w:right w:val="nil"/>
          <w:between w:val="nil"/>
        </w:pBdr>
        <w:spacing w:after="120" w:line="360" w:lineRule="auto"/>
        <w:rPr>
          <w:rFonts w:ascii="Arial" w:eastAsia="Arial" w:hAnsi="Arial" w:cs="Arial"/>
          <w:color w:val="010000"/>
          <w:sz w:val="20"/>
          <w:szCs w:val="20"/>
        </w:rPr>
      </w:pPr>
      <w:r w:rsidRPr="00E46979">
        <w:rPr>
          <w:rFonts w:ascii="Arial" w:hAnsi="Arial" w:cs="Arial"/>
          <w:color w:val="010000"/>
          <w:sz w:val="20"/>
        </w:rPr>
        <w:t>‎‎Article 3. This Resolution takes effect from the date of its signing. Members of the Board of Directors, the Manager and relevant Departments of the Company are responsible for the implementation of this Resolution.</w:t>
      </w:r>
    </w:p>
    <w:sectPr w:rsidR="00EE7B87" w:rsidRPr="00E46979" w:rsidSect="009A5B71">
      <w:pgSz w:w="11909" w:h="16840"/>
      <w:pgMar w:top="1440" w:right="1440" w:bottom="1440" w:left="144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B87"/>
    <w:rsid w:val="001F105F"/>
    <w:rsid w:val="002E631C"/>
    <w:rsid w:val="006966C7"/>
    <w:rsid w:val="009A5B71"/>
    <w:rsid w:val="00A30917"/>
    <w:rsid w:val="00E46979"/>
    <w:rsid w:val="00EE7B87"/>
    <w:rsid w:val="00F34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EE4C9"/>
  <w15:docId w15:val="{230E155F-BC03-45F0-85CD-8FA63872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paragraph" w:customStyle="1" w:styleId="Heading11">
    <w:name w:val="Heading #1"/>
    <w:basedOn w:val="Normal"/>
    <w:link w:val="Heading10"/>
    <w:pPr>
      <w:spacing w:line="259" w:lineRule="auto"/>
      <w:outlineLvl w:val="0"/>
    </w:pPr>
    <w:rPr>
      <w:rFonts w:ascii="Times New Roman" w:eastAsia="Times New Roman" w:hAnsi="Times New Roman" w:cs="Times New Roman"/>
      <w:b/>
      <w:bCs/>
    </w:rPr>
  </w:style>
  <w:style w:type="paragraph" w:styleId="BodyText">
    <w:name w:val="Body Text"/>
    <w:basedOn w:val="Normal"/>
    <w:link w:val="BodyTextChar"/>
    <w:qFormat/>
    <w:pPr>
      <w:spacing w:line="264" w:lineRule="auto"/>
      <w:ind w:firstLine="40"/>
    </w:pPr>
    <w:rPr>
      <w:rFonts w:ascii="Times New Roman" w:eastAsia="Times New Roman" w:hAnsi="Times New Roman" w:cs="Times New Roman"/>
    </w:rPr>
  </w:style>
  <w:style w:type="paragraph" w:customStyle="1" w:styleId="Bodytext20">
    <w:name w:val="Body text (2)"/>
    <w:basedOn w:val="Normal"/>
    <w:link w:val="Bodytext2"/>
    <w:rPr>
      <w:rFonts w:ascii="Times New Roman" w:eastAsia="Times New Roman" w:hAnsi="Times New Roman" w:cs="Times New Roman"/>
      <w:b/>
      <w:bCs/>
      <w:sz w:val="28"/>
      <w:szCs w:val="28"/>
    </w:rPr>
  </w:style>
  <w:style w:type="paragraph" w:customStyle="1" w:styleId="Other0">
    <w:name w:val="Other"/>
    <w:basedOn w:val="Normal"/>
    <w:link w:val="Other"/>
    <w:pPr>
      <w:spacing w:line="264" w:lineRule="auto"/>
      <w:ind w:firstLine="40"/>
    </w:pPr>
    <w:rPr>
      <w:rFonts w:ascii="Times New Roman" w:eastAsia="Times New Roman" w:hAnsi="Times New Roman" w:cs="Times New Roman"/>
    </w:rPr>
  </w:style>
  <w:style w:type="paragraph" w:styleId="NormalWeb">
    <w:name w:val="Normal (Web)"/>
    <w:basedOn w:val="Normal"/>
    <w:uiPriority w:val="99"/>
    <w:semiHidden/>
    <w:unhideWhenUsed/>
    <w:rsid w:val="005D79B8"/>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tkYQV6JAr5v8MSStfikFeSJSHg==">CgMxLjA4AHIhMXVwU2llb1RsUkJITV84enpkMHkzdzFoRC1qaG9KVjhp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2024-09-19T02:41:00Z</dcterms:created>
  <dcterms:modified xsi:type="dcterms:W3CDTF">2024-09-19T02:41:00Z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9e69cb08c3f412feba274f65d96e921799c4fe174d3bf79fecd2957e7fc85cf7</vt:lpwstr>
  </property>
</Properties>
</file>