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EB1084">
        <w:rPr>
          <w:rFonts w:ascii="Arial" w:hAnsi="Arial" w:cs="Arial"/>
          <w:b/>
          <w:color w:val="010000"/>
          <w:sz w:val="20"/>
        </w:rPr>
        <w:t>KSD</w:t>
      </w:r>
      <w:r w:rsidRPr="00EB1084">
        <w:rPr>
          <w:rFonts w:ascii="Arial" w:hAnsi="Arial" w:cs="Arial"/>
          <w:b/>
          <w:color w:val="010000"/>
          <w:sz w:val="20"/>
        </w:rPr>
        <w:t>:</w:t>
      </w:r>
      <w:r w:rsidRPr="00EB1084">
        <w:rPr>
          <w:rFonts w:ascii="Arial" w:hAnsi="Arial" w:cs="Arial"/>
          <w:b/>
          <w:color w:val="010000"/>
          <w:sz w:val="20"/>
        </w:rPr>
        <w:t xml:space="preserve"> Board Resolution</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On </w:t>
      </w:r>
      <w:r w:rsidRPr="00EB1084">
        <w:rPr>
          <w:rFonts w:ascii="Arial" w:hAnsi="Arial" w:cs="Arial"/>
          <w:color w:val="010000"/>
          <w:sz w:val="20"/>
        </w:rPr>
        <w:t>September</w:t>
      </w:r>
      <w:r w:rsidRPr="00EB1084">
        <w:rPr>
          <w:rFonts w:ascii="Arial" w:hAnsi="Arial" w:cs="Arial"/>
          <w:color w:val="010000"/>
          <w:sz w:val="20"/>
        </w:rPr>
        <w:t xml:space="preserve"> </w:t>
      </w:r>
      <w:r w:rsidRPr="00EB1084">
        <w:rPr>
          <w:rFonts w:ascii="Arial" w:hAnsi="Arial" w:cs="Arial"/>
          <w:color w:val="010000"/>
          <w:sz w:val="20"/>
        </w:rPr>
        <w:t>19</w:t>
      </w:r>
      <w:r w:rsidRPr="00EB1084">
        <w:rPr>
          <w:rFonts w:ascii="Arial" w:hAnsi="Arial" w:cs="Arial"/>
          <w:color w:val="010000"/>
          <w:sz w:val="20"/>
        </w:rPr>
        <w:t xml:space="preserve">, </w:t>
      </w:r>
      <w:r w:rsidRPr="00EB1084">
        <w:rPr>
          <w:rFonts w:ascii="Arial" w:hAnsi="Arial" w:cs="Arial"/>
          <w:color w:val="010000"/>
          <w:sz w:val="20"/>
        </w:rPr>
        <w:t>2024</w:t>
      </w:r>
      <w:r w:rsidRPr="00EB1084">
        <w:rPr>
          <w:rFonts w:ascii="Arial" w:hAnsi="Arial" w:cs="Arial"/>
          <w:color w:val="010000"/>
          <w:sz w:val="20"/>
        </w:rPr>
        <w:t xml:space="preserve">, DNA Investment Joint Stock Company announced Resolution </w:t>
      </w:r>
      <w:r w:rsidR="00DE4A1F" w:rsidRPr="00EB1084">
        <w:rPr>
          <w:rFonts w:ascii="Arial" w:hAnsi="Arial" w:cs="Arial"/>
          <w:color w:val="010000"/>
          <w:sz w:val="20"/>
        </w:rPr>
        <w:t xml:space="preserve">No. </w:t>
      </w:r>
      <w:r w:rsidRPr="00EB1084">
        <w:rPr>
          <w:rFonts w:ascii="Arial" w:hAnsi="Arial" w:cs="Arial"/>
          <w:color w:val="010000"/>
          <w:sz w:val="20"/>
        </w:rPr>
        <w:t>04</w:t>
      </w:r>
      <w:r w:rsidRPr="00EB1084">
        <w:rPr>
          <w:rFonts w:ascii="Arial" w:hAnsi="Arial" w:cs="Arial"/>
          <w:color w:val="010000"/>
          <w:sz w:val="20"/>
        </w:rPr>
        <w:t>/</w:t>
      </w:r>
      <w:r w:rsidRPr="00EB1084">
        <w:rPr>
          <w:rFonts w:ascii="Arial" w:hAnsi="Arial" w:cs="Arial"/>
          <w:color w:val="010000"/>
          <w:sz w:val="20"/>
        </w:rPr>
        <w:t>2024</w:t>
      </w:r>
      <w:r w:rsidRPr="00EB1084">
        <w:rPr>
          <w:rFonts w:ascii="Arial" w:hAnsi="Arial" w:cs="Arial"/>
          <w:color w:val="010000"/>
          <w:sz w:val="20"/>
        </w:rPr>
        <w:t>/NQ-HDQT as follows</w:t>
      </w:r>
      <w:r w:rsidRPr="00EB1084">
        <w:rPr>
          <w:rFonts w:ascii="Arial" w:hAnsi="Arial" w:cs="Arial"/>
          <w:color w:val="010000"/>
          <w:sz w:val="20"/>
        </w:rPr>
        <w:t>:</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Article </w:t>
      </w:r>
      <w:r w:rsidRPr="00EB1084">
        <w:rPr>
          <w:rFonts w:ascii="Arial" w:hAnsi="Arial" w:cs="Arial"/>
          <w:color w:val="010000"/>
          <w:sz w:val="20"/>
        </w:rPr>
        <w:t>1:</w:t>
      </w:r>
      <w:r w:rsidRPr="00EB1084">
        <w:rPr>
          <w:rFonts w:ascii="Arial" w:hAnsi="Arial" w:cs="Arial"/>
          <w:color w:val="010000"/>
          <w:sz w:val="20"/>
        </w:rPr>
        <w:t xml:space="preserve"> Update, amend, and supplement business lines</w:t>
      </w:r>
      <w:r w:rsidRPr="00EB1084">
        <w:rPr>
          <w:rFonts w:ascii="Arial" w:hAnsi="Arial" w:cs="Arial"/>
          <w:color w:val="010000"/>
          <w:sz w:val="20"/>
        </w:rPr>
        <w:t>:</w:t>
      </w:r>
    </w:p>
    <w:p w:rsidR="00D56F75" w:rsidRPr="00EB1084" w:rsidRDefault="00EB1084" w:rsidP="00DE4A1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B1084">
        <w:rPr>
          <w:rFonts w:ascii="Arial" w:hAnsi="Arial" w:cs="Arial"/>
          <w:color w:val="010000"/>
          <w:sz w:val="20"/>
        </w:rPr>
        <w:t>Supplement the following business lines</w:t>
      </w:r>
      <w:r w:rsidRPr="00EB1084">
        <w:rPr>
          <w:rFonts w:ascii="Arial" w:hAnsi="Arial" w:cs="Arial"/>
          <w:color w:val="010000"/>
          <w:sz w:val="20"/>
        </w:rPr>
        <w:t>:</w:t>
      </w:r>
    </w:p>
    <w:tbl>
      <w:tblPr>
        <w:tblStyle w:val="a"/>
        <w:tblW w:w="4942" w:type="pct"/>
        <w:tblLook w:val="0000" w:firstRow="0" w:lastRow="0" w:firstColumn="0" w:lastColumn="0" w:noHBand="0" w:noVBand="0"/>
      </w:tblPr>
      <w:tblGrid>
        <w:gridCol w:w="696"/>
        <w:gridCol w:w="5720"/>
        <w:gridCol w:w="961"/>
        <w:gridCol w:w="1535"/>
      </w:tblGrid>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E4A1F"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No. </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Name of business </w:t>
            </w:r>
            <w:r w:rsidRPr="00EB1084">
              <w:rPr>
                <w:rFonts w:ascii="Arial" w:hAnsi="Arial" w:cs="Arial"/>
                <w:color w:val="010000"/>
                <w:sz w:val="20"/>
              </w:rPr>
              <w:t>line</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E4A1F"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Business line code</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Main business line</w:t>
            </w: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residential houses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4101</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2</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non-residential buildings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4102</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3</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road work</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4212</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electricity projects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Details</w:t>
            </w:r>
            <w:r w:rsidRPr="00EB1084">
              <w:rPr>
                <w:rFonts w:ascii="Arial" w:hAnsi="Arial" w:cs="Arial"/>
                <w:color w:val="010000"/>
                <w:sz w:val="20"/>
              </w:rPr>
              <w:t>:</w:t>
            </w:r>
            <w:r w:rsidRPr="00EB1084">
              <w:rPr>
                <w:rFonts w:ascii="Arial" w:hAnsi="Arial" w:cs="Arial"/>
                <w:color w:val="010000"/>
                <w:sz w:val="20"/>
              </w:rPr>
              <w:t xml:space="preserve"> Civil electrical construction (Not</w:t>
            </w:r>
            <w:r w:rsidRPr="00EB1084">
              <w:rPr>
                <w:rFonts w:ascii="Arial" w:hAnsi="Arial" w:cs="Arial"/>
                <w:color w:val="010000"/>
                <w:sz w:val="20"/>
              </w:rPr>
              <w:t xml:space="preserve"> construction and operation of electrical works of special economic, defense and security importance)</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4221</w:t>
            </w:r>
          </w:p>
        </w:tc>
        <w:tc>
          <w:tcPr>
            <w:tcW w:w="862" w:type="pct"/>
            <w:tcBorders>
              <w:top w:val="single" w:sz="4" w:space="0" w:color="000000"/>
              <w:left w:val="single" w:sz="4" w:space="0" w:color="000000"/>
              <w:bottom w:val="single" w:sz="4" w:space="0" w:color="auto"/>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EB1084" w:rsidRPr="00EB1084" w:rsidTr="00EB1084">
        <w:tc>
          <w:tcPr>
            <w:tcW w:w="39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EB1084"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5</w:t>
            </w:r>
          </w:p>
        </w:tc>
        <w:tc>
          <w:tcPr>
            <w:tcW w:w="32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EB1084"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water supply and drainage work</w:t>
            </w:r>
          </w:p>
        </w:tc>
        <w:tc>
          <w:tcPr>
            <w:tcW w:w="539" w:type="pct"/>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EB1084"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4222</w:t>
            </w:r>
          </w:p>
        </w:tc>
        <w:tc>
          <w:tcPr>
            <w:tcW w:w="86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EB1084" w:rsidRPr="00EB1084" w:rsidRDefault="00EB1084" w:rsidP="00DE4A1F">
            <w:pPr>
              <w:tabs>
                <w:tab w:val="left" w:pos="432"/>
              </w:tabs>
              <w:spacing w:after="120" w:line="360" w:lineRule="auto"/>
              <w:rPr>
                <w:rFonts w:ascii="Arial" w:eastAsia="Arial" w:hAnsi="Arial" w:cs="Arial"/>
                <w:color w:val="010000"/>
                <w:sz w:val="20"/>
                <w:szCs w:val="20"/>
              </w:rPr>
            </w:pPr>
          </w:p>
        </w:tc>
      </w:tr>
      <w:tr w:rsidR="00EB1084" w:rsidRPr="00EB1084" w:rsidTr="00EB1084">
        <w:tc>
          <w:tcPr>
            <w:tcW w:w="39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EB1084"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6</w:t>
            </w:r>
          </w:p>
        </w:tc>
        <w:tc>
          <w:tcPr>
            <w:tcW w:w="32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EB1084"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telecommunication and communication work</w:t>
            </w:r>
          </w:p>
        </w:tc>
        <w:tc>
          <w:tcPr>
            <w:tcW w:w="539" w:type="pct"/>
            <w:tcBorders>
              <w:top w:val="single" w:sz="4" w:space="0" w:color="000000"/>
              <w:left w:val="single" w:sz="4" w:space="0" w:color="000000"/>
              <w:bottom w:val="single" w:sz="4" w:space="0" w:color="000000"/>
              <w:right w:val="single" w:sz="4" w:space="0" w:color="auto"/>
            </w:tcBorders>
            <w:shd w:val="clear" w:color="auto" w:fill="auto"/>
            <w:tcMar>
              <w:top w:w="0" w:type="dxa"/>
              <w:bottom w:w="0" w:type="dxa"/>
            </w:tcMar>
            <w:vAlign w:val="center"/>
          </w:tcPr>
          <w:p w:rsidR="00EB1084"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4223</w:t>
            </w:r>
          </w:p>
        </w:tc>
        <w:tc>
          <w:tcPr>
            <w:tcW w:w="86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EB1084" w:rsidRPr="00EB1084" w:rsidRDefault="00EB1084"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other</w:t>
            </w:r>
            <w:r w:rsidRPr="00EB1084">
              <w:rPr>
                <w:rFonts w:ascii="Arial" w:hAnsi="Arial" w:cs="Arial"/>
                <w:color w:val="010000"/>
                <w:sz w:val="20"/>
              </w:rPr>
              <w:t xml:space="preserve"> public utilities;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4229</w:t>
            </w:r>
          </w:p>
        </w:tc>
        <w:tc>
          <w:tcPr>
            <w:tcW w:w="862" w:type="pct"/>
            <w:tcBorders>
              <w:top w:val="single" w:sz="4" w:space="0" w:color="auto"/>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mining works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4292</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9</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processing and manufacturing works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4293</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10</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Construction of other civil engineering works. </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construction of river ports, sea ports, and airports)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4299</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11</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Installation of water supply, drainage, heating and air conditioning systems</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4322</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12</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Real estate business, land use rights belonging to the owner, user, or tenant</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investment in building infrastructure for cemeteries and graveyards to transfer</w:t>
            </w:r>
            <w:r w:rsidRPr="00EB1084">
              <w:rPr>
                <w:rFonts w:ascii="Arial" w:hAnsi="Arial" w:cs="Arial"/>
                <w:color w:val="010000"/>
                <w:sz w:val="20"/>
              </w:rPr>
              <w:t xml:space="preserve"> land use rights associated with infrastructure)</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6810</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13</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Rental of machinery, equipment, and other tangible items without operator</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7730</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EB1084">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14</w:t>
            </w:r>
          </w:p>
        </w:tc>
        <w:tc>
          <w:tcPr>
            <w:tcW w:w="32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Reservation services and support services related to </w:t>
            </w:r>
            <w:r w:rsidR="0018175C" w:rsidRPr="00EB1084">
              <w:rPr>
                <w:rFonts w:ascii="Arial" w:hAnsi="Arial" w:cs="Arial"/>
                <w:color w:val="010000"/>
                <w:sz w:val="20"/>
              </w:rPr>
              <w:t xml:space="preserve">the </w:t>
            </w:r>
            <w:r w:rsidRPr="00EB1084">
              <w:rPr>
                <w:rFonts w:ascii="Arial" w:hAnsi="Arial" w:cs="Arial"/>
                <w:color w:val="010000"/>
                <w:sz w:val="20"/>
              </w:rPr>
              <w:t>promotion and organization of tours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lastRenderedPageBreak/>
              <w:t xml:space="preserve">(Excluding travel </w:t>
            </w:r>
            <w:r w:rsidRPr="00EB1084">
              <w:rPr>
                <w:rFonts w:ascii="Arial" w:hAnsi="Arial" w:cs="Arial"/>
                <w:color w:val="010000"/>
                <w:sz w:val="20"/>
              </w:rPr>
              <w:t>services, except for international travel services serving international tourists to Vietnam)</w:t>
            </w:r>
          </w:p>
        </w:tc>
        <w:tc>
          <w:tcPr>
            <w:tcW w:w="53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lastRenderedPageBreak/>
              <w:t>7990</w:t>
            </w:r>
          </w:p>
        </w:tc>
        <w:tc>
          <w:tcPr>
            <w:tcW w:w="862"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bl>
    <w:p w:rsidR="00D56F75" w:rsidRPr="00EB1084" w:rsidRDefault="00EB1084" w:rsidP="00DE4A1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B1084">
        <w:rPr>
          <w:rFonts w:ascii="Arial" w:hAnsi="Arial" w:cs="Arial"/>
          <w:color w:val="010000"/>
          <w:sz w:val="20"/>
        </w:rPr>
        <w:lastRenderedPageBreak/>
        <w:t>Cancel business lines of the Company</w:t>
      </w:r>
      <w:r w:rsidR="00DE4A1F" w:rsidRPr="00EB1084">
        <w:rPr>
          <w:rFonts w:ascii="Arial" w:hAnsi="Arial" w:cs="Arial"/>
          <w:color w:val="010000"/>
          <w:sz w:val="20"/>
        </w:rPr>
        <w:t xml:space="preserve"> </w:t>
      </w:r>
      <w:r w:rsidRPr="00EB1084">
        <w:rPr>
          <w:rFonts w:ascii="Arial" w:hAnsi="Arial" w:cs="Arial"/>
          <w:color w:val="010000"/>
          <w:sz w:val="20"/>
        </w:rPr>
        <w:t>as follows</w:t>
      </w:r>
      <w:r w:rsidRPr="00EB1084">
        <w:rPr>
          <w:rFonts w:ascii="Arial" w:hAnsi="Arial" w:cs="Arial"/>
          <w:color w:val="010000"/>
          <w:sz w:val="20"/>
        </w:rPr>
        <w:t>:</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1"/>
        <w:gridCol w:w="14"/>
        <w:gridCol w:w="5789"/>
        <w:gridCol w:w="11"/>
        <w:gridCol w:w="862"/>
        <w:gridCol w:w="13"/>
        <w:gridCol w:w="1637"/>
      </w:tblGrid>
      <w:tr w:rsidR="00D56F75" w:rsidRPr="00EB1084" w:rsidTr="00DE4A1F">
        <w:tc>
          <w:tcPr>
            <w:tcW w:w="383" w:type="pct"/>
            <w:shd w:val="clear" w:color="auto" w:fill="auto"/>
            <w:tcMar>
              <w:top w:w="0" w:type="dxa"/>
              <w:bottom w:w="0" w:type="dxa"/>
            </w:tcMar>
            <w:vAlign w:val="center"/>
          </w:tcPr>
          <w:p w:rsidR="00D56F75" w:rsidRPr="00EB1084" w:rsidRDefault="00DE4A1F"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No. </w:t>
            </w:r>
          </w:p>
        </w:tc>
        <w:tc>
          <w:tcPr>
            <w:tcW w:w="3224" w:type="pct"/>
            <w:gridSpan w:val="3"/>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Name of business line</w:t>
            </w:r>
          </w:p>
        </w:tc>
        <w:tc>
          <w:tcPr>
            <w:tcW w:w="485"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Business line code</w:t>
            </w:r>
          </w:p>
        </w:tc>
        <w:tc>
          <w:tcPr>
            <w:tcW w:w="908"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Note</w:t>
            </w:r>
          </w:p>
        </w:tc>
      </w:tr>
      <w:tr w:rsidR="00D56F75" w:rsidRPr="00EB1084" w:rsidTr="00DE4A1F">
        <w:tc>
          <w:tcPr>
            <w:tcW w:w="383"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w:t>
            </w:r>
          </w:p>
        </w:tc>
        <w:tc>
          <w:tcPr>
            <w:tcW w:w="3224" w:type="pct"/>
            <w:gridSpan w:val="3"/>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Forestry and forest care</w:t>
            </w:r>
          </w:p>
        </w:tc>
        <w:tc>
          <w:tcPr>
            <w:tcW w:w="485"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0210</w:t>
            </w:r>
          </w:p>
        </w:tc>
        <w:tc>
          <w:tcPr>
            <w:tcW w:w="908"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83"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2</w:t>
            </w:r>
          </w:p>
        </w:tc>
        <w:tc>
          <w:tcPr>
            <w:tcW w:w="3224" w:type="pct"/>
            <w:gridSpan w:val="3"/>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Marine aquaculture</w:t>
            </w:r>
          </w:p>
        </w:tc>
        <w:tc>
          <w:tcPr>
            <w:tcW w:w="485"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0321</w:t>
            </w:r>
          </w:p>
        </w:tc>
        <w:tc>
          <w:tcPr>
            <w:tcW w:w="908"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83"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3</w:t>
            </w:r>
          </w:p>
        </w:tc>
        <w:tc>
          <w:tcPr>
            <w:tcW w:w="3224" w:type="pct"/>
            <w:gridSpan w:val="3"/>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Inland aquaculture</w:t>
            </w:r>
          </w:p>
        </w:tc>
        <w:tc>
          <w:tcPr>
            <w:tcW w:w="485"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0322</w:t>
            </w:r>
          </w:p>
        </w:tc>
        <w:tc>
          <w:tcPr>
            <w:tcW w:w="908"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83"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w:t>
            </w:r>
          </w:p>
        </w:tc>
        <w:tc>
          <w:tcPr>
            <w:tcW w:w="3224" w:type="pct"/>
            <w:gridSpan w:val="3"/>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Fruit tree planting</w:t>
            </w:r>
          </w:p>
        </w:tc>
        <w:tc>
          <w:tcPr>
            <w:tcW w:w="485"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0121</w:t>
            </w:r>
          </w:p>
        </w:tc>
        <w:tc>
          <w:tcPr>
            <w:tcW w:w="908"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5</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Support services related to </w:t>
            </w:r>
            <w:r w:rsidR="0018175C" w:rsidRPr="00EB1084">
              <w:rPr>
                <w:rFonts w:ascii="Arial" w:hAnsi="Arial" w:cs="Arial"/>
                <w:color w:val="010000"/>
                <w:sz w:val="20"/>
              </w:rPr>
              <w:t xml:space="preserve">the </w:t>
            </w:r>
            <w:r w:rsidRPr="00EB1084">
              <w:rPr>
                <w:rFonts w:ascii="Arial" w:hAnsi="Arial" w:cs="Arial"/>
                <w:color w:val="010000"/>
                <w:sz w:val="20"/>
              </w:rPr>
              <w:t>promotion and organization of tours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Details</w:t>
            </w:r>
            <w:r w:rsidRPr="00EB1084">
              <w:rPr>
                <w:rFonts w:ascii="Arial" w:hAnsi="Arial" w:cs="Arial"/>
                <w:color w:val="010000"/>
                <w:sz w:val="20"/>
              </w:rPr>
              <w:t>:</w:t>
            </w:r>
            <w:r w:rsidRPr="00EB1084">
              <w:rPr>
                <w:rFonts w:ascii="Arial" w:hAnsi="Arial" w:cs="Arial"/>
                <w:color w:val="010000"/>
                <w:sz w:val="20"/>
              </w:rPr>
              <w:t xml:space="preserve"> Garden, rockery, park, zoo services. Ecotourism business.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7920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6</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Wood exploitation</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0221</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Extraction of </w:t>
            </w:r>
            <w:r w:rsidRPr="00EB1084">
              <w:rPr>
                <w:rFonts w:ascii="Arial" w:hAnsi="Arial" w:cs="Arial"/>
                <w:color w:val="010000"/>
                <w:sz w:val="20"/>
              </w:rPr>
              <w:t>non-timber forest products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0222</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Gathering of forest products other than wood and other forest products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0230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9</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Forestry service activities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0240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10</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Inland fisheries exploitation</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0312</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11</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Constructions of buildings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4100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12</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Construction of railways </w:t>
            </w:r>
            <w:r w:rsidRPr="00EB1084">
              <w:rPr>
                <w:rFonts w:ascii="Arial" w:hAnsi="Arial" w:cs="Arial"/>
                <w:color w:val="010000"/>
                <w:sz w:val="20"/>
              </w:rPr>
              <w:t>and roads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4210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13</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utility work</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4220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14</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Construction of other civil engineering works.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4290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15</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Installation of water supply, drainage, heating and air conditioning systems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4322</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16</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Wholesale of solid, liquid, and gaseous fuels and </w:t>
            </w:r>
            <w:r w:rsidRPr="00EB1084">
              <w:rPr>
                <w:rFonts w:ascii="Arial" w:hAnsi="Arial" w:cs="Arial"/>
                <w:color w:val="010000"/>
                <w:sz w:val="20"/>
              </w:rPr>
              <w:t>relevant products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4661</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17</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Rental of machinery, equipment and tangible goods</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7730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18</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Kindergarten education</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8510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19</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Primary education</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8520</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391"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20</w:t>
            </w:r>
          </w:p>
        </w:tc>
        <w:tc>
          <w:tcPr>
            <w:tcW w:w="321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Vocational education</w:t>
            </w:r>
          </w:p>
        </w:tc>
        <w:tc>
          <w:tcPr>
            <w:tcW w:w="484"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8532</w:t>
            </w:r>
          </w:p>
        </w:tc>
        <w:tc>
          <w:tcPr>
            <w:tcW w:w="915" w:type="pct"/>
            <w:gridSpan w:val="2"/>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bl>
    <w:p w:rsidR="00D56F75" w:rsidRPr="00EB1084" w:rsidRDefault="00EB1084" w:rsidP="00DE4A1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EB1084">
        <w:rPr>
          <w:rFonts w:ascii="Arial" w:hAnsi="Arial" w:cs="Arial"/>
          <w:color w:val="010000"/>
          <w:sz w:val="20"/>
        </w:rPr>
        <w:lastRenderedPageBreak/>
        <w:t>Amend details of the following business lines</w:t>
      </w:r>
      <w:r w:rsidRPr="00EB1084">
        <w:rPr>
          <w:rFonts w:ascii="Arial" w:hAnsi="Arial" w:cs="Arial"/>
          <w:color w:val="010000"/>
          <w:sz w:val="20"/>
        </w:rPr>
        <w:t>:</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5"/>
        <w:gridCol w:w="16"/>
        <w:gridCol w:w="5737"/>
        <w:gridCol w:w="875"/>
        <w:gridCol w:w="1614"/>
      </w:tblGrid>
      <w:tr w:rsidR="00D56F75" w:rsidRPr="00EB1084" w:rsidTr="00DE4A1F">
        <w:tc>
          <w:tcPr>
            <w:tcW w:w="439" w:type="pct"/>
            <w:gridSpan w:val="2"/>
            <w:shd w:val="clear" w:color="auto" w:fill="auto"/>
            <w:tcMar>
              <w:top w:w="0" w:type="dxa"/>
              <w:bottom w:w="0" w:type="dxa"/>
            </w:tcMar>
            <w:vAlign w:val="center"/>
          </w:tcPr>
          <w:p w:rsidR="00D56F75" w:rsidRPr="00EB1084" w:rsidRDefault="00DE4A1F"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No. </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Name of business line</w:t>
            </w:r>
          </w:p>
        </w:tc>
        <w:tc>
          <w:tcPr>
            <w:tcW w:w="485" w:type="pct"/>
            <w:shd w:val="clear" w:color="auto" w:fill="auto"/>
            <w:tcMar>
              <w:top w:w="0" w:type="dxa"/>
              <w:bottom w:w="0" w:type="dxa"/>
            </w:tcMar>
            <w:vAlign w:val="center"/>
          </w:tcPr>
          <w:p w:rsidR="00D56F75" w:rsidRPr="00EB1084" w:rsidRDefault="00700C4B" w:rsidP="00700C4B">
            <w:pP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Business line code</w:t>
            </w:r>
          </w:p>
        </w:tc>
        <w:tc>
          <w:tcPr>
            <w:tcW w:w="89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Main business line</w:t>
            </w:r>
          </w:p>
        </w:tc>
      </w:tr>
      <w:tr w:rsidR="00D56F75" w:rsidRPr="00EB1084" w:rsidTr="00DE4A1F">
        <w:tc>
          <w:tcPr>
            <w:tcW w:w="439"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Demolition</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demolition of used ships)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4311</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9"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2</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Site preparation</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blasting and mine clearance services)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4312</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9"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3</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cars and other motor vehicles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(Except for distribution rights for </w:t>
            </w:r>
            <w:r w:rsidRPr="00EB1084">
              <w:rPr>
                <w:rFonts w:ascii="Arial" w:hAnsi="Arial" w:cs="Arial"/>
                <w:color w:val="010000"/>
                <w:sz w:val="20"/>
              </w:rPr>
              <w:t>goods on the list of goods that foreign investors and foreign-invested 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4511</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9"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agricultural and forestry raw materials (except for wood, bamboo, rattan) and live animals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distribution rights for goods on the list of goods that foreign investors and foreign-invested 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4620</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9"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5</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other household appliances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Details</w:t>
            </w:r>
            <w:r w:rsidRPr="00EB1084">
              <w:rPr>
                <w:rFonts w:ascii="Arial" w:hAnsi="Arial" w:cs="Arial"/>
                <w:color w:val="010000"/>
                <w:sz w:val="20"/>
              </w:rPr>
              <w:t>:</w:t>
            </w:r>
            <w:r w:rsidRPr="00EB1084">
              <w:rPr>
                <w:rFonts w:ascii="Arial" w:hAnsi="Arial" w:cs="Arial"/>
                <w:color w:val="010000"/>
                <w:sz w:val="20"/>
              </w:rPr>
              <w:t xml:space="preserve"> Buying and selling </w:t>
            </w:r>
            <w:r w:rsidRPr="00EB1084">
              <w:rPr>
                <w:rFonts w:ascii="Arial" w:hAnsi="Arial" w:cs="Arial"/>
                <w:color w:val="010000"/>
                <w:sz w:val="20"/>
              </w:rPr>
              <w:t>rice cookers, refrigerators, washing machines, electronics, refrigeration equipment, electrical appliances, and other household appliances and equipment.</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distribution rights for goods on the list of goods that foreign investors and foreign-inve</w:t>
            </w:r>
            <w:r w:rsidRPr="00EB1084">
              <w:rPr>
                <w:rFonts w:ascii="Arial" w:hAnsi="Arial" w:cs="Arial"/>
                <w:color w:val="010000"/>
                <w:sz w:val="20"/>
              </w:rPr>
              <w:t>sted 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4649</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9"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6</w:t>
            </w:r>
          </w:p>
        </w:tc>
        <w:tc>
          <w:tcPr>
            <w:tcW w:w="3181"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Wholesale computers, peripheral devices, and software </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distribution rights for goods on the list of goods that foreign investors and foreign-invested economic</w:t>
            </w:r>
            <w:r w:rsidRPr="00EB1084">
              <w:rPr>
                <w:rFonts w:ascii="Arial" w:hAnsi="Arial" w:cs="Arial"/>
                <w:color w:val="010000"/>
                <w:sz w:val="20"/>
              </w:rPr>
              <w:t xml:space="preserve">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4651</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electronic and telecommunications equipment and components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(Except for distribution rights for goods on the list of goods that foreign investors and foreign-invested </w:t>
            </w:r>
            <w:r w:rsidRPr="00EB1084">
              <w:rPr>
                <w:rFonts w:ascii="Arial" w:hAnsi="Arial" w:cs="Arial"/>
                <w:color w:val="010000"/>
                <w:sz w:val="20"/>
              </w:rPr>
              <w:t>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4652</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agricultural machinery, equipment and supplies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lastRenderedPageBreak/>
              <w:t>(Except for distribution rights for goods on the list of goods that foreign investors and foreign-invested economic</w:t>
            </w:r>
            <w:r w:rsidRPr="00EB1084">
              <w:rPr>
                <w:rFonts w:ascii="Arial" w:hAnsi="Arial" w:cs="Arial"/>
                <w:color w:val="010000"/>
                <w:sz w:val="20"/>
              </w:rPr>
              <w:t xml:space="preserve">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lastRenderedPageBreak/>
              <w:t>4653</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lastRenderedPageBreak/>
              <w:t>9</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other machinery, equipment and spare parts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(Except for distribution rights for goods on the list of goods that foreign investors and foreign-invested economic </w:t>
            </w:r>
            <w:r w:rsidRPr="00EB1084">
              <w:rPr>
                <w:rFonts w:ascii="Arial" w:hAnsi="Arial" w:cs="Arial"/>
                <w:color w:val="010000"/>
                <w:sz w:val="20"/>
              </w:rPr>
              <w:t>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4659</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10</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Wholesale of metals and metal ores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distribution rights for goods on the list of goods that foreign investors and foreign-invested economic organizations are not allowed to</w:t>
            </w:r>
            <w:r w:rsidRPr="00EB1084">
              <w:rPr>
                <w:rFonts w:ascii="Arial" w:hAnsi="Arial" w:cs="Arial"/>
                <w:color w:val="010000"/>
                <w:sz w:val="20"/>
              </w:rPr>
              <w:t xml:space="preserve">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4662</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w:t>
            </w:r>
            <w:r w:rsidR="00A21DF5" w:rsidRPr="00EB1084">
              <w:rPr>
                <w:rFonts w:ascii="Arial" w:hAnsi="Arial" w:cs="Arial"/>
                <w:color w:val="010000"/>
                <w:sz w:val="20"/>
              </w:rPr>
              <w:t>1</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Wholesale of materials and other installation equipment in construction </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(Except for distribution rights for goods on the list of goods that foreign investors and foreign-invested economic organizations are not </w:t>
            </w:r>
            <w:r w:rsidRPr="00EB1084">
              <w:rPr>
                <w:rFonts w:ascii="Arial" w:hAnsi="Arial" w:cs="Arial"/>
                <w:color w:val="010000"/>
                <w:sz w:val="20"/>
              </w:rPr>
              <w:t>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4663</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12</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Other specialized wholesale n.e.c</w:t>
            </w:r>
            <w:r w:rsidRPr="00EB1084">
              <w:rPr>
                <w:rFonts w:ascii="Arial" w:hAnsi="Arial" w:cs="Arial"/>
                <w:color w:val="010000"/>
                <w:sz w:val="20"/>
              </w:rPr>
              <w:br/>
              <w:t>Details</w:t>
            </w:r>
            <w:r w:rsidRPr="00EB1084">
              <w:rPr>
                <w:rFonts w:ascii="Arial" w:hAnsi="Arial" w:cs="Arial"/>
                <w:color w:val="010000"/>
                <w:sz w:val="20"/>
              </w:rPr>
              <w:t>:</w:t>
            </w:r>
            <w:r w:rsidRPr="00EB1084">
              <w:rPr>
                <w:rFonts w:ascii="Arial" w:hAnsi="Arial" w:cs="Arial"/>
                <w:color w:val="010000"/>
                <w:sz w:val="20"/>
              </w:rPr>
              <w:t xml:space="preserve"> Buying and selling processed wood, coal, scrap ore. </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(Except for distribution rights for goods on the list of goods that foreign investors and foreign-invested </w:t>
            </w:r>
            <w:r w:rsidRPr="00EB1084">
              <w:rPr>
                <w:rFonts w:ascii="Arial" w:hAnsi="Arial" w:cs="Arial"/>
                <w:color w:val="010000"/>
                <w:sz w:val="20"/>
              </w:rPr>
              <w:t>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4669</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13</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General Wholesale</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Details</w:t>
            </w:r>
            <w:r w:rsidRPr="00EB1084">
              <w:rPr>
                <w:rFonts w:ascii="Arial" w:hAnsi="Arial" w:cs="Arial"/>
                <w:color w:val="010000"/>
                <w:sz w:val="20"/>
              </w:rPr>
              <w:t>:</w:t>
            </w:r>
            <w:r w:rsidRPr="00EB1084">
              <w:rPr>
                <w:rFonts w:ascii="Arial" w:hAnsi="Arial" w:cs="Arial"/>
                <w:color w:val="010000"/>
                <w:sz w:val="20"/>
              </w:rPr>
              <w:t xml:space="preserve"> Buying and selling of fabrics, ceramics, mechanical materials.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(Except for distribution rights for goods on the list of goods that foreign </w:t>
            </w:r>
            <w:r w:rsidRPr="00EB1084">
              <w:rPr>
                <w:rFonts w:ascii="Arial" w:hAnsi="Arial" w:cs="Arial"/>
                <w:color w:val="010000"/>
                <w:sz w:val="20"/>
              </w:rPr>
              <w:t>investors and foreign-invested 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4690</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14</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Retail of food in specialized stores </w:t>
            </w:r>
            <w:r w:rsidRPr="00EB1084">
              <w:rPr>
                <w:rFonts w:ascii="Arial" w:hAnsi="Arial" w:cs="Arial"/>
                <w:color w:val="010000"/>
                <w:sz w:val="20"/>
              </w:rPr>
              <w:br/>
              <w:t>Details</w:t>
            </w:r>
            <w:r w:rsidRPr="00EB1084">
              <w:rPr>
                <w:rFonts w:ascii="Arial" w:hAnsi="Arial" w:cs="Arial"/>
                <w:color w:val="010000"/>
                <w:sz w:val="20"/>
              </w:rPr>
              <w:t>:</w:t>
            </w:r>
            <w:r w:rsidRPr="00EB1084">
              <w:rPr>
                <w:rFonts w:ascii="Arial" w:hAnsi="Arial" w:cs="Arial"/>
                <w:color w:val="010000"/>
                <w:sz w:val="20"/>
              </w:rPr>
              <w:t xml:space="preserve"> Buying and selling of wine, beer, confectionery</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distribution rights for goods on the</w:t>
            </w:r>
            <w:r w:rsidRPr="00EB1084">
              <w:rPr>
                <w:rFonts w:ascii="Arial" w:hAnsi="Arial" w:cs="Arial"/>
                <w:color w:val="010000"/>
                <w:sz w:val="20"/>
              </w:rPr>
              <w:t xml:space="preserve"> list of goods that foreign investors and foreign-invested 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4722</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15</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Market research and public opinion polling</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public opinion polling services)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7320</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r w:rsidR="00D56F75" w:rsidRPr="00EB1084" w:rsidTr="00DE4A1F">
        <w:tc>
          <w:tcPr>
            <w:tcW w:w="430"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lastRenderedPageBreak/>
              <w:t>16</w:t>
            </w:r>
          </w:p>
        </w:tc>
        <w:tc>
          <w:tcPr>
            <w:tcW w:w="3190" w:type="pct"/>
            <w:gridSpan w:val="2"/>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Other business support services n.e.c</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Details</w:t>
            </w:r>
            <w:r w:rsidRPr="00EB1084">
              <w:rPr>
                <w:rFonts w:ascii="Arial" w:hAnsi="Arial" w:cs="Arial"/>
                <w:color w:val="010000"/>
                <w:sz w:val="20"/>
              </w:rPr>
              <w:t>:</w:t>
            </w:r>
            <w:r w:rsidRPr="00EB1084">
              <w:rPr>
                <w:rFonts w:ascii="Arial" w:hAnsi="Arial" w:cs="Arial"/>
                <w:color w:val="010000"/>
                <w:sz w:val="20"/>
              </w:rPr>
              <w:t xml:space="preserve"> Import and export of goods</w:t>
            </w:r>
            <w:r w:rsidRPr="00EB1084">
              <w:rPr>
                <w:rFonts w:ascii="Arial" w:hAnsi="Arial" w:cs="Arial"/>
                <w:color w:val="010000"/>
                <w:sz w:val="20"/>
              </w:rPr>
              <w:t>:</w:t>
            </w:r>
            <w:r w:rsidRPr="00EB1084">
              <w:rPr>
                <w:rFonts w:ascii="Arial" w:hAnsi="Arial" w:cs="Arial"/>
                <w:color w:val="010000"/>
                <w:sz w:val="20"/>
              </w:rPr>
              <w:t xml:space="preserve"> Refrigeration equipment, electronics, electrical machinery, electrical appliances, devices, materials, other household goods, and products from mineral extraction and processing ser</w:t>
            </w:r>
            <w:r w:rsidRPr="00EB1084">
              <w:rPr>
                <w:rFonts w:ascii="Arial" w:hAnsi="Arial" w:cs="Arial"/>
                <w:color w:val="010000"/>
                <w:sz w:val="20"/>
              </w:rPr>
              <w:t xml:space="preserve">ving the production and business activities of the Company. Import and export of machinery, equipment and spare parts for industrial and agricultural machines. Export and trading of metal products and metal ores. </w:t>
            </w:r>
            <w:r w:rsidR="003831D5" w:rsidRPr="00EB1084">
              <w:rPr>
                <w:rFonts w:ascii="Arial" w:hAnsi="Arial" w:cs="Arial"/>
                <w:color w:val="010000"/>
                <w:sz w:val="20"/>
              </w:rPr>
              <w:t>Trading, i</w:t>
            </w:r>
            <w:r w:rsidRPr="00EB1084">
              <w:rPr>
                <w:rFonts w:ascii="Arial" w:hAnsi="Arial" w:cs="Arial"/>
                <w:color w:val="010000"/>
                <w:sz w:val="20"/>
              </w:rPr>
              <w:t>mport and export of motor vehicle</w:t>
            </w:r>
            <w:r w:rsidRPr="00EB1084">
              <w:rPr>
                <w:rFonts w:ascii="Arial" w:hAnsi="Arial" w:cs="Arial"/>
                <w:color w:val="010000"/>
                <w:sz w:val="20"/>
              </w:rPr>
              <w:t xml:space="preserve">s and spare parts of all kinds. </w:t>
            </w:r>
            <w:r w:rsidR="003831D5" w:rsidRPr="00EB1084">
              <w:rPr>
                <w:rFonts w:ascii="Arial" w:hAnsi="Arial" w:cs="Arial"/>
                <w:color w:val="010000"/>
                <w:sz w:val="20"/>
              </w:rPr>
              <w:t>Trading, i</w:t>
            </w:r>
            <w:r w:rsidRPr="00EB1084">
              <w:rPr>
                <w:rFonts w:ascii="Arial" w:hAnsi="Arial" w:cs="Arial"/>
                <w:color w:val="010000"/>
                <w:sz w:val="20"/>
              </w:rPr>
              <w:t>mport and export of automobiles and spare parts of all kinds.</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(Except for import and export of raw materials for gold bar production</w:t>
            </w:r>
            <w:r w:rsidRPr="00EB1084">
              <w:rPr>
                <w:rFonts w:ascii="Arial" w:hAnsi="Arial" w:cs="Arial"/>
                <w:color w:val="010000"/>
                <w:sz w:val="20"/>
              </w:rPr>
              <w:t>:</w:t>
            </w:r>
            <w:r w:rsidRPr="00EB1084">
              <w:rPr>
                <w:rFonts w:ascii="Arial" w:hAnsi="Arial" w:cs="Arial"/>
                <w:color w:val="010000"/>
                <w:sz w:val="20"/>
              </w:rPr>
              <w:t xml:space="preserve"> Distribution rights for goods on the list of goods that foreign investors and </w:t>
            </w:r>
            <w:r w:rsidRPr="00EB1084">
              <w:rPr>
                <w:rFonts w:ascii="Arial" w:hAnsi="Arial" w:cs="Arial"/>
                <w:color w:val="010000"/>
                <w:sz w:val="20"/>
              </w:rPr>
              <w:t>foreign-invested economic organizations are not allowed to exercise distribution rights)</w:t>
            </w:r>
          </w:p>
        </w:tc>
        <w:tc>
          <w:tcPr>
            <w:tcW w:w="485" w:type="pct"/>
            <w:shd w:val="clear" w:color="auto" w:fill="auto"/>
            <w:tcMar>
              <w:top w:w="0" w:type="dxa"/>
              <w:bottom w:w="0" w:type="dxa"/>
            </w:tcMar>
            <w:vAlign w:val="center"/>
          </w:tcPr>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8299</w:t>
            </w:r>
          </w:p>
        </w:tc>
        <w:tc>
          <w:tcPr>
            <w:tcW w:w="895" w:type="pct"/>
            <w:shd w:val="clear" w:color="auto" w:fill="auto"/>
            <w:tcMar>
              <w:top w:w="0" w:type="dxa"/>
              <w:bottom w:w="0" w:type="dxa"/>
            </w:tcMar>
            <w:vAlign w:val="center"/>
          </w:tcPr>
          <w:p w:rsidR="00D56F75" w:rsidRPr="00EB1084" w:rsidRDefault="00D56F75" w:rsidP="00DE4A1F">
            <w:pPr>
              <w:tabs>
                <w:tab w:val="left" w:pos="432"/>
              </w:tabs>
              <w:spacing w:after="120" w:line="360" w:lineRule="auto"/>
              <w:rPr>
                <w:rFonts w:ascii="Arial" w:eastAsia="Arial" w:hAnsi="Arial" w:cs="Arial"/>
                <w:color w:val="010000"/>
                <w:sz w:val="20"/>
                <w:szCs w:val="20"/>
              </w:rPr>
            </w:pPr>
          </w:p>
        </w:tc>
      </w:tr>
    </w:tbl>
    <w:p w:rsidR="00D56F75" w:rsidRPr="00EB1084" w:rsidRDefault="00EB1084" w:rsidP="00DE4A1F">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Article </w:t>
      </w:r>
      <w:r w:rsidRPr="00EB1084">
        <w:rPr>
          <w:rFonts w:ascii="Arial" w:hAnsi="Arial" w:cs="Arial"/>
          <w:color w:val="010000"/>
          <w:sz w:val="20"/>
        </w:rPr>
        <w:t>2:</w:t>
      </w:r>
      <w:r w:rsidRPr="00EB1084">
        <w:rPr>
          <w:rFonts w:ascii="Arial" w:hAnsi="Arial" w:cs="Arial"/>
          <w:color w:val="010000"/>
          <w:sz w:val="20"/>
        </w:rPr>
        <w:t xml:space="preserve"> Amend and supplement the Company’s Charter</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 xml:space="preserve">Amend Section I, Article </w:t>
      </w:r>
      <w:r w:rsidRPr="00EB1084">
        <w:rPr>
          <w:rFonts w:ascii="Arial" w:hAnsi="Arial" w:cs="Arial"/>
          <w:color w:val="010000"/>
          <w:sz w:val="20"/>
        </w:rPr>
        <w:t>4</w:t>
      </w:r>
      <w:r w:rsidRPr="00EB1084">
        <w:rPr>
          <w:rFonts w:ascii="Arial" w:hAnsi="Arial" w:cs="Arial"/>
          <w:color w:val="010000"/>
          <w:sz w:val="20"/>
        </w:rPr>
        <w:t xml:space="preserve"> of the Compan</w:t>
      </w:r>
      <w:bookmarkStart w:id="0" w:name="_GoBack"/>
      <w:bookmarkEnd w:id="0"/>
      <w:r w:rsidRPr="00EB1084">
        <w:rPr>
          <w:rFonts w:ascii="Arial" w:hAnsi="Arial" w:cs="Arial"/>
          <w:color w:val="010000"/>
          <w:sz w:val="20"/>
        </w:rPr>
        <w:t>y’s Charter (Business lines of the Company) in accordance with the</w:t>
      </w:r>
      <w:r w:rsidRPr="00EB1084">
        <w:rPr>
          <w:rFonts w:ascii="Arial" w:hAnsi="Arial" w:cs="Arial"/>
          <w:color w:val="010000"/>
          <w:sz w:val="20"/>
        </w:rPr>
        <w:t xml:space="preserve"> changes in Article </w:t>
      </w:r>
      <w:r w:rsidRPr="00EB1084">
        <w:rPr>
          <w:rFonts w:ascii="Arial" w:hAnsi="Arial" w:cs="Arial"/>
          <w:color w:val="010000"/>
          <w:sz w:val="20"/>
        </w:rPr>
        <w:t>1</w:t>
      </w:r>
      <w:r w:rsidRPr="00EB1084">
        <w:rPr>
          <w:rFonts w:ascii="Arial" w:hAnsi="Arial" w:cs="Arial"/>
          <w:color w:val="010000"/>
          <w:sz w:val="20"/>
        </w:rPr>
        <w:t>.</w:t>
      </w:r>
    </w:p>
    <w:p w:rsidR="00412137" w:rsidRPr="00EB1084" w:rsidRDefault="00EB1084" w:rsidP="00DE4A1F">
      <w:pPr>
        <w:keepNext/>
        <w:pBdr>
          <w:top w:val="nil"/>
          <w:left w:val="nil"/>
          <w:bottom w:val="nil"/>
          <w:right w:val="nil"/>
          <w:between w:val="nil"/>
        </w:pBdr>
        <w:tabs>
          <w:tab w:val="left" w:pos="432"/>
        </w:tabs>
        <w:spacing w:after="120" w:line="360" w:lineRule="auto"/>
        <w:rPr>
          <w:rFonts w:ascii="Arial" w:hAnsi="Arial" w:cs="Arial"/>
          <w:color w:val="010000"/>
          <w:sz w:val="20"/>
        </w:rPr>
      </w:pPr>
      <w:r w:rsidRPr="00EB1084">
        <w:rPr>
          <w:rFonts w:ascii="Arial" w:hAnsi="Arial" w:cs="Arial"/>
          <w:color w:val="010000"/>
          <w:sz w:val="20"/>
        </w:rPr>
        <w:t xml:space="preserve">Article </w:t>
      </w:r>
      <w:r w:rsidRPr="00EB1084">
        <w:rPr>
          <w:rFonts w:ascii="Arial" w:hAnsi="Arial" w:cs="Arial"/>
          <w:color w:val="010000"/>
          <w:sz w:val="20"/>
        </w:rPr>
        <w:t>3</w:t>
      </w:r>
      <w:r w:rsidRPr="00EB1084">
        <w:rPr>
          <w:rFonts w:ascii="Arial" w:hAnsi="Arial" w:cs="Arial"/>
          <w:color w:val="010000"/>
          <w:sz w:val="20"/>
        </w:rPr>
        <w:t xml:space="preserve">. Terms of enforcement </w:t>
      </w:r>
    </w:p>
    <w:p w:rsidR="00D56F75" w:rsidRPr="00EB1084" w:rsidRDefault="00412137" w:rsidP="00DE4A1F">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The Board of Directors, the Board of Management, and relevant functional divisions are responsible for implementing this Resolution.</w:t>
      </w:r>
    </w:p>
    <w:p w:rsidR="00D56F75" w:rsidRPr="00EB1084" w:rsidRDefault="00EB1084" w:rsidP="00DE4A1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B1084">
        <w:rPr>
          <w:rFonts w:ascii="Arial" w:hAnsi="Arial" w:cs="Arial"/>
          <w:color w:val="010000"/>
          <w:sz w:val="20"/>
        </w:rPr>
        <w:t>This Resolution takes effect from the date of its signing.</w:t>
      </w:r>
    </w:p>
    <w:sectPr w:rsidR="00D56F75" w:rsidRPr="00EB1084" w:rsidSect="00DE4A1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1C1"/>
    <w:multiLevelType w:val="multilevel"/>
    <w:tmpl w:val="D28A9736"/>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75"/>
    <w:rsid w:val="0018175C"/>
    <w:rsid w:val="003831D5"/>
    <w:rsid w:val="00412137"/>
    <w:rsid w:val="00700C4B"/>
    <w:rsid w:val="007D6DE4"/>
    <w:rsid w:val="00A21DF5"/>
    <w:rsid w:val="00B23EEA"/>
    <w:rsid w:val="00D56F75"/>
    <w:rsid w:val="00DE4A1F"/>
    <w:rsid w:val="00E06A0D"/>
    <w:rsid w:val="00EB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987A"/>
  <w15:docId w15:val="{254FBF3E-A67F-463E-93A1-597F08B8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Vnbnnidung0">
    <w:name w:val="Văn bản nội dung"/>
    <w:basedOn w:val="Normal"/>
    <w:link w:val="Vnbnnidung"/>
    <w:pPr>
      <w:spacing w:line="262" w:lineRule="auto"/>
    </w:pPr>
    <w:rPr>
      <w:rFonts w:ascii="Times New Roman" w:eastAsia="Times New Roman" w:hAnsi="Times New Roman" w:cs="Times New Roman"/>
      <w:i/>
      <w:iCs/>
    </w:rPr>
  </w:style>
  <w:style w:type="paragraph" w:customStyle="1" w:styleId="Tiu10">
    <w:name w:val="Tiêu đề #1"/>
    <w:basedOn w:val="Normal"/>
    <w:link w:val="Tiu1"/>
    <w:pPr>
      <w:spacing w:line="276" w:lineRule="auto"/>
      <w:outlineLvl w:val="0"/>
    </w:pPr>
    <w:rPr>
      <w:rFonts w:ascii="Times New Roman" w:eastAsia="Times New Roman" w:hAnsi="Times New Roman" w:cs="Times New Roman"/>
      <w:b/>
      <w:bCs/>
    </w:rPr>
  </w:style>
  <w:style w:type="paragraph" w:customStyle="1" w:styleId="Khc0">
    <w:name w:val="Khác"/>
    <w:basedOn w:val="Normal"/>
    <w:link w:val="Khc"/>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9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7fuulbFtI9VsydH0pL7HdyBU1Q==">CgMxLjA4AHIhMVNvVFA2cTNfc3pQOE5aZWFSZW54Z2gzMzFnTGFXSVlw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1095</Words>
  <Characters>6499</Characters>
  <Application>Microsoft Office Word</Application>
  <DocSecurity>0</DocSecurity>
  <Lines>324</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Sao Khue</cp:lastModifiedBy>
  <cp:revision>11</cp:revision>
  <dcterms:created xsi:type="dcterms:W3CDTF">2024-09-23T03:20:00Z</dcterms:created>
  <dcterms:modified xsi:type="dcterms:W3CDTF">2024-09-24T01:28:00Z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856dd67e13099955a8fb90719e33089c58857729685181db2c3c9971c6f748fd</vt:lpwstr>
  </property>
</Properties>
</file>