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0B4495">
        <w:rPr>
          <w:rFonts w:ascii="Arial" w:hAnsi="Arial" w:cs="Arial"/>
          <w:b/>
          <w:color w:val="010000"/>
          <w:sz w:val="20"/>
        </w:rPr>
        <w:t>OCH: Board Resolution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 xml:space="preserve">On September 20, 2024, One Capital Joint Stock Company announced Resolution </w:t>
      </w:r>
      <w:r w:rsidR="002B69CF" w:rsidRPr="000B4495">
        <w:rPr>
          <w:rFonts w:ascii="Arial" w:hAnsi="Arial" w:cs="Arial"/>
          <w:color w:val="010000"/>
          <w:sz w:val="20"/>
        </w:rPr>
        <w:t xml:space="preserve">No. </w:t>
      </w:r>
      <w:r w:rsidRPr="000B4495">
        <w:rPr>
          <w:rFonts w:ascii="Arial" w:hAnsi="Arial" w:cs="Arial"/>
          <w:color w:val="010000"/>
          <w:sz w:val="20"/>
        </w:rPr>
        <w:t>06/2024/NK24-29/NQ-HDQT-OCH as follows: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 xml:space="preserve">Article 1: Approve One Capital Joint Stock Company </w:t>
      </w:r>
      <w:r w:rsidR="002B69CF" w:rsidRPr="000B4495">
        <w:rPr>
          <w:rFonts w:ascii="Arial" w:hAnsi="Arial" w:cs="Arial"/>
          <w:color w:val="010000"/>
          <w:sz w:val="20"/>
        </w:rPr>
        <w:t xml:space="preserve">on </w:t>
      </w:r>
      <w:r w:rsidRPr="000B4495">
        <w:rPr>
          <w:rFonts w:ascii="Arial" w:hAnsi="Arial" w:cs="Arial"/>
          <w:color w:val="010000"/>
          <w:sz w:val="20"/>
        </w:rPr>
        <w:t>receiv</w:t>
      </w:r>
      <w:r w:rsidR="002B69CF" w:rsidRPr="000B4495">
        <w:rPr>
          <w:rFonts w:ascii="Arial" w:hAnsi="Arial" w:cs="Arial"/>
          <w:color w:val="010000"/>
          <w:sz w:val="20"/>
        </w:rPr>
        <w:t>ing a</w:t>
      </w:r>
      <w:r w:rsidRPr="000B4495">
        <w:rPr>
          <w:rFonts w:ascii="Arial" w:hAnsi="Arial" w:cs="Arial"/>
          <w:color w:val="010000"/>
          <w:sz w:val="20"/>
        </w:rPr>
        <w:t xml:space="preserve"> transfer of 16,625,600 common shares of </w:t>
      </w:r>
      <w:proofErr w:type="spellStart"/>
      <w:r w:rsidRPr="000B4495">
        <w:rPr>
          <w:rFonts w:ascii="Arial" w:hAnsi="Arial" w:cs="Arial"/>
          <w:color w:val="010000"/>
          <w:sz w:val="20"/>
        </w:rPr>
        <w:t>C</w:t>
      </w:r>
      <w:r w:rsidR="000B4495" w:rsidRPr="000B4495">
        <w:rPr>
          <w:rFonts w:ascii="Arial" w:hAnsi="Arial" w:cs="Arial"/>
          <w:color w:val="010000"/>
          <w:sz w:val="20"/>
        </w:rPr>
        <w:t>ô</w:t>
      </w:r>
      <w:r w:rsidRPr="000B4495">
        <w:rPr>
          <w:rFonts w:ascii="Arial" w:hAnsi="Arial" w:cs="Arial"/>
          <w:color w:val="010000"/>
          <w:sz w:val="20"/>
        </w:rPr>
        <w:t>ng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ty </w:t>
      </w:r>
      <w:proofErr w:type="spellStart"/>
      <w:r w:rsidRPr="000B4495">
        <w:rPr>
          <w:rFonts w:ascii="Arial" w:hAnsi="Arial" w:cs="Arial"/>
          <w:color w:val="010000"/>
          <w:sz w:val="20"/>
        </w:rPr>
        <w:t>Cổ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phần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Sao </w:t>
      </w:r>
      <w:proofErr w:type="spellStart"/>
      <w:r w:rsidRPr="000B4495">
        <w:rPr>
          <w:rFonts w:ascii="Arial" w:hAnsi="Arial" w:cs="Arial"/>
          <w:color w:val="010000"/>
          <w:sz w:val="20"/>
        </w:rPr>
        <w:t>H</w:t>
      </w:r>
      <w:r w:rsidR="000B4495" w:rsidRPr="000B4495">
        <w:rPr>
          <w:rFonts w:ascii="Arial" w:hAnsi="Arial" w:cs="Arial"/>
          <w:color w:val="010000"/>
          <w:sz w:val="20"/>
        </w:rPr>
        <w:t>ô</w:t>
      </w:r>
      <w:r w:rsidRPr="000B4495">
        <w:rPr>
          <w:rFonts w:ascii="Arial" w:hAnsi="Arial" w:cs="Arial"/>
          <w:color w:val="010000"/>
          <w:sz w:val="20"/>
        </w:rPr>
        <w:t>m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Nha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Trang (tentatively translated as Sao </w:t>
      </w:r>
      <w:proofErr w:type="spellStart"/>
      <w:r w:rsidRPr="000B4495">
        <w:rPr>
          <w:rFonts w:ascii="Arial" w:hAnsi="Arial" w:cs="Arial"/>
          <w:color w:val="010000"/>
          <w:sz w:val="20"/>
        </w:rPr>
        <w:t>Hom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Nha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Trang Joint Stock Company).</w:t>
      </w:r>
      <w:bookmarkStart w:id="0" w:name="_GoBack"/>
      <w:bookmarkEnd w:id="0"/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>The total value of the transfer shall not exceed 35% of the total assets in the most recent Reviewed/Audited Financial Statements.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 xml:space="preserve">After the transfer, One Capital Joint Stock Company owns 99.99% of the total shares with voting rights of Sao </w:t>
      </w:r>
      <w:proofErr w:type="spellStart"/>
      <w:r w:rsidRPr="000B4495">
        <w:rPr>
          <w:rFonts w:ascii="Arial" w:hAnsi="Arial" w:cs="Arial"/>
          <w:color w:val="010000"/>
          <w:sz w:val="20"/>
        </w:rPr>
        <w:t>Hom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Nha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Trang Joint Stock Company.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 xml:space="preserve">Article 2: Assign the Chair of the Board of Directors </w:t>
      </w:r>
      <w:r w:rsidR="002B69CF" w:rsidRPr="000B4495">
        <w:rPr>
          <w:rFonts w:ascii="Arial" w:hAnsi="Arial" w:cs="Arial"/>
          <w:color w:val="010000"/>
          <w:sz w:val="20"/>
        </w:rPr>
        <w:t>t</w:t>
      </w:r>
      <w:r w:rsidRPr="000B4495">
        <w:rPr>
          <w:rFonts w:ascii="Arial" w:hAnsi="Arial" w:cs="Arial"/>
          <w:color w:val="010000"/>
          <w:sz w:val="20"/>
        </w:rPr>
        <w:t xml:space="preserve">o direct the </w:t>
      </w:r>
      <w:r w:rsidR="002B69CF" w:rsidRPr="000B4495">
        <w:rPr>
          <w:rFonts w:ascii="Arial" w:hAnsi="Arial" w:cs="Arial"/>
          <w:color w:val="010000"/>
          <w:sz w:val="20"/>
        </w:rPr>
        <w:t>C</w:t>
      </w:r>
      <w:r w:rsidRPr="000B4495">
        <w:rPr>
          <w:rFonts w:ascii="Arial" w:hAnsi="Arial" w:cs="Arial"/>
          <w:color w:val="010000"/>
          <w:sz w:val="20"/>
        </w:rPr>
        <w:t xml:space="preserve">apital </w:t>
      </w:r>
      <w:r w:rsidR="002B69CF" w:rsidRPr="000B4495">
        <w:rPr>
          <w:rFonts w:ascii="Arial" w:hAnsi="Arial" w:cs="Arial"/>
          <w:color w:val="010000"/>
          <w:sz w:val="20"/>
        </w:rPr>
        <w:t>R</w:t>
      </w:r>
      <w:r w:rsidRPr="000B4495">
        <w:rPr>
          <w:rFonts w:ascii="Arial" w:hAnsi="Arial" w:cs="Arial"/>
          <w:color w:val="010000"/>
          <w:sz w:val="20"/>
        </w:rPr>
        <w:t xml:space="preserve">epresentative at Sao </w:t>
      </w:r>
      <w:proofErr w:type="spellStart"/>
      <w:r w:rsidRPr="000B4495">
        <w:rPr>
          <w:rFonts w:ascii="Arial" w:hAnsi="Arial" w:cs="Arial"/>
          <w:color w:val="010000"/>
          <w:sz w:val="20"/>
        </w:rPr>
        <w:t>Hom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Nha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Trang Joint Stock Company to implement necessary works to approve the transfer of approved shares, including but not limited to: Attending and voting at the General Meeting of Shareholders of Sao </w:t>
      </w:r>
      <w:proofErr w:type="spellStart"/>
      <w:r w:rsidRPr="000B4495">
        <w:rPr>
          <w:rFonts w:ascii="Arial" w:hAnsi="Arial" w:cs="Arial"/>
          <w:color w:val="010000"/>
          <w:sz w:val="20"/>
        </w:rPr>
        <w:t>Hom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0B4495">
        <w:rPr>
          <w:rFonts w:ascii="Arial" w:hAnsi="Arial" w:cs="Arial"/>
          <w:color w:val="010000"/>
          <w:sz w:val="20"/>
        </w:rPr>
        <w:t>Nha</w:t>
      </w:r>
      <w:proofErr w:type="spellEnd"/>
      <w:r w:rsidRPr="000B4495">
        <w:rPr>
          <w:rFonts w:ascii="Arial" w:hAnsi="Arial" w:cs="Arial"/>
          <w:color w:val="010000"/>
          <w:sz w:val="20"/>
        </w:rPr>
        <w:t xml:space="preserve"> Trang Joint Stock Company.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 xml:space="preserve">Assign and authorize the General Manager </w:t>
      </w:r>
      <w:r w:rsidR="002B69CF" w:rsidRPr="000B4495">
        <w:rPr>
          <w:rFonts w:ascii="Arial" w:hAnsi="Arial" w:cs="Arial"/>
          <w:color w:val="010000"/>
          <w:sz w:val="20"/>
        </w:rPr>
        <w:t>t</w:t>
      </w:r>
      <w:r w:rsidRPr="000B4495">
        <w:rPr>
          <w:rFonts w:ascii="Arial" w:hAnsi="Arial" w:cs="Arial"/>
          <w:color w:val="010000"/>
          <w:sz w:val="20"/>
        </w:rPr>
        <w:t xml:space="preserve">o implement necessary tasks to implement approved contents, including </w:t>
      </w:r>
      <w:r w:rsidR="002B69CF" w:rsidRPr="000B4495">
        <w:rPr>
          <w:rFonts w:ascii="Arial" w:hAnsi="Arial" w:cs="Arial"/>
          <w:color w:val="010000"/>
          <w:sz w:val="20"/>
        </w:rPr>
        <w:t>but</w:t>
      </w:r>
      <w:r w:rsidRPr="000B4495">
        <w:rPr>
          <w:rFonts w:ascii="Arial" w:hAnsi="Arial" w:cs="Arial"/>
          <w:color w:val="010000"/>
          <w:sz w:val="20"/>
        </w:rPr>
        <w:t xml:space="preserve"> not limited to: Negotiating and signing the transfer contract and other relevant documents.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>Article 3: This Resolution takes effect from the date of its signing.</w:t>
      </w:r>
    </w:p>
    <w:p w:rsidR="00493B63" w:rsidRPr="000B4495" w:rsidRDefault="00C90C55" w:rsidP="007A25A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4495">
        <w:rPr>
          <w:rFonts w:ascii="Arial" w:hAnsi="Arial" w:cs="Arial"/>
          <w:color w:val="010000"/>
          <w:sz w:val="20"/>
        </w:rPr>
        <w:t>Members of the Board of Directors, the Executive Board, relevant departments of the Company, individuals, and organizations are responsible for the implementation of this Resolution.</w:t>
      </w:r>
    </w:p>
    <w:sectPr w:rsidR="00493B63" w:rsidRPr="000B4495" w:rsidSect="002B69CF">
      <w:headerReference w:type="default" r:id="rId7"/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646" w:rsidRDefault="00942646">
      <w:r>
        <w:separator/>
      </w:r>
    </w:p>
  </w:endnote>
  <w:endnote w:type="continuationSeparator" w:id="0">
    <w:p w:rsidR="00942646" w:rsidRDefault="0094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auto"/>
    <w:pitch w:val="default"/>
    <w:embedRegular r:id="rId1" w:fontKey="{D465F2DB-3986-4C19-8BDC-08C8024FF867}"/>
    <w:embedBold r:id="rId2" w:fontKey="{BE0E4420-85EE-4B12-888E-C23E3D6E4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227108-C277-4965-911E-F80A985581D4}"/>
    <w:embedBold r:id="rId4" w:fontKey="{097021C2-EFD3-439B-8D4E-16451A2094FA}"/>
    <w:embedItalic r:id="rId5" w:fontKey="{B9981CF1-F917-42D2-B034-2EAD8BE7A9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D426D0-A327-4A8B-B7FA-D3E12EAAD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333E8F6-8445-48A8-B6E8-4C198B141E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1029E33-578D-4D61-A266-CCC46C74C22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646" w:rsidRDefault="00942646">
      <w:r>
        <w:separator/>
      </w:r>
    </w:p>
  </w:footnote>
  <w:footnote w:type="continuationSeparator" w:id="0">
    <w:p w:rsidR="00942646" w:rsidRDefault="0094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B63" w:rsidRDefault="00C90C55">
    <w:pPr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1978343</wp:posOffset>
              </wp:positionH>
              <wp:positionV relativeFrom="page">
                <wp:posOffset>953</wp:posOffset>
              </wp:positionV>
              <wp:extent cx="52070" cy="64135"/>
              <wp:effectExtent l="0" t="0" r="0" b="0"/>
              <wp:wrapNone/>
              <wp:docPr id="2" name="Freeform: 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4728" y="3752695"/>
                        <a:ext cx="42545" cy="546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45" h="54610" extrusionOk="0">
                            <a:moveTo>
                              <a:pt x="0" y="0"/>
                            </a:moveTo>
                            <a:lnTo>
                              <a:pt x="0" y="54610"/>
                            </a:lnTo>
                            <a:lnTo>
                              <a:pt x="42545" y="54610"/>
                            </a:lnTo>
                            <a:lnTo>
                              <a:pt x="4254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493B63" w:rsidRDefault="00493B6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63500" tIns="38100" rIns="635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1978343</wp:posOffset>
              </wp:positionH>
              <wp:positionV relativeFrom="page">
                <wp:posOffset>953</wp:posOffset>
              </wp:positionV>
              <wp:extent cx="52070" cy="6413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070" cy="64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B63"/>
    <w:rsid w:val="000B4495"/>
    <w:rsid w:val="002B69CF"/>
    <w:rsid w:val="00493B63"/>
    <w:rsid w:val="007A25A5"/>
    <w:rsid w:val="00942646"/>
    <w:rsid w:val="00C90C55"/>
    <w:rsid w:val="00CC2858"/>
    <w:rsid w:val="00E6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C834C-47E5-4E31-A786-DA0C2971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3Exact">
    <w:name w:val="Văn bản nội dung (3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4Exact">
    <w:name w:val="Văn bản nội dung (4) Exact"/>
    <w:basedOn w:val="DefaultParagraphFon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Vnbnnidung5Exact">
    <w:name w:val="Văn bản nội dung (5) Exact"/>
    <w:basedOn w:val="DefaultParagraphFon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Vnbnnidung5">
    <w:name w:val="Văn bản nội dung (5)_"/>
    <w:basedOn w:val="DefaultParagraphFont"/>
    <w:link w:val="Vnbnnidung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Vnbnnidung51">
    <w:name w:val="Văn bản nội dung (5)"/>
    <w:basedOn w:val="Vnbnnidung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Vnbnnidung610pt">
    <w:name w:val="Văn bản nội dung (6) + 10 pt"/>
    <w:aliases w:val="In đậm,Chữ hoa nhỏ"/>
    <w:basedOn w:val="Vnbnnidung6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vi-VN" w:bidi="vi-VN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2Inm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vi-VN" w:bidi="vi-VN"/>
    </w:rPr>
  </w:style>
  <w:style w:type="character" w:customStyle="1" w:styleId="Vnbnnidung7">
    <w:name w:val="Văn bản nội dung (7)_"/>
    <w:basedOn w:val="DefaultParagraphFont"/>
    <w:link w:val="Vnbnnidung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Vnbnnidung71">
    <w:name w:val="Văn bản nội dung (7)"/>
    <w:basedOn w:val="Vnbnnidung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vi-VN" w:bidi="vi-VN"/>
    </w:rPr>
  </w:style>
  <w:style w:type="character" w:customStyle="1" w:styleId="Vnbnnidung72">
    <w:name w:val="Văn bản nội dung (7)"/>
    <w:basedOn w:val="Vnbnnidung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vi-VN" w:bidi="vi-VN"/>
    </w:rPr>
  </w:style>
  <w:style w:type="character" w:customStyle="1" w:styleId="Vnbnnidung212pt">
    <w:name w:val="Văn bản nội dung (2) + 12 pt"/>
    <w:aliases w:val="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utranghocchntrang">
    <w:name w:val="Đầu trang hoặc chân trang_"/>
    <w:basedOn w:val="DefaultParagraphFont"/>
    <w:link w:val="utranghocchntra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utranghocchntrang1">
    <w:name w:val="Đầu trang hoặc chân trang"/>
    <w:basedOn w:val="utranghocchntrang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character" w:customStyle="1" w:styleId="ChthchnhExact">
    <w:name w:val="Chú thích ảnh Exact"/>
    <w:basedOn w:val="DefaultParagraphFont"/>
    <w:link w:val="Chthchnh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thchnhExact0">
    <w:name w:val="Chú thích ảnh Exact"/>
    <w:basedOn w:val="Chthchnh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vi-VN" w:bidi="vi-VN"/>
    </w:rPr>
  </w:style>
  <w:style w:type="character" w:customStyle="1" w:styleId="ChthchnhGeorgia">
    <w:name w:val="Chú thích ảnh + Georgia"/>
    <w:aliases w:val="15 pt,Không in đậm Exact"/>
    <w:basedOn w:val="ChthchnhExact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vi-VN" w:bidi="vi-VN"/>
    </w:rPr>
  </w:style>
  <w:style w:type="character" w:customStyle="1" w:styleId="Chthchnh2Exact">
    <w:name w:val="Chú thích ảnh (2) Exact"/>
    <w:basedOn w:val="DefaultParagraphFont"/>
    <w:link w:val="Chthchnh2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thchnh2Exact0">
    <w:name w:val="Chú thích ảnh (2) Exact"/>
    <w:basedOn w:val="Chthchnh2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character" w:customStyle="1" w:styleId="ChthchnhExact1">
    <w:name w:val="Chú thích ảnh Exact"/>
    <w:basedOn w:val="Chthchnh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vi-VN" w:bidi="vi-VN"/>
    </w:rPr>
  </w:style>
  <w:style w:type="character" w:customStyle="1" w:styleId="Chthchnh3Exact">
    <w:name w:val="Chú thích ảnh (3) Exact"/>
    <w:basedOn w:val="DefaultParagraphFont"/>
    <w:link w:val="Chthchnh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8">
    <w:name w:val="Văn bản nội dung (8)_"/>
    <w:basedOn w:val="DefaultParagraphFont"/>
    <w:link w:val="Vnbnnidung80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Vnbnnidung81">
    <w:name w:val="Văn bản nội dung (8)"/>
    <w:basedOn w:val="Vnbnnidung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vi-VN" w:bidi="vi-VN"/>
    </w:rPr>
  </w:style>
  <w:style w:type="character" w:customStyle="1" w:styleId="Vnbnnidung44pt">
    <w:name w:val="Văn bản nội dung (4) + 4 pt"/>
    <w:aliases w:val="In nghiêng"/>
    <w:basedOn w:val="Vnbnnidung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vi-VN" w:bidi="vi-VN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line="418" w:lineRule="exact"/>
      <w:ind w:hanging="1080"/>
    </w:pPr>
    <w:rPr>
      <w:rFonts w:ascii="Times New Roman" w:eastAsia="Times New Roman" w:hAnsi="Times New Roman" w:cs="Times New Roman"/>
      <w:b/>
      <w:bCs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line="418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Vnbnnidung50">
    <w:name w:val="Văn bản nội dung (5)"/>
    <w:basedOn w:val="Normal"/>
    <w:link w:val="Vnbnnidung5"/>
    <w:pPr>
      <w:shd w:val="clear" w:color="auto" w:fill="FFFFFF"/>
      <w:spacing w:after="1020" w:line="418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Tiu10">
    <w:name w:val="Tiêu đề #1"/>
    <w:basedOn w:val="Normal"/>
    <w:link w:val="Tiu1"/>
    <w:pPr>
      <w:shd w:val="clear" w:color="auto" w:fill="FFFFFF"/>
      <w:spacing w:before="1020" w:after="300" w:line="38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60">
    <w:name w:val="Văn bản nội dung (6)"/>
    <w:basedOn w:val="Normal"/>
    <w:link w:val="Vnbnnidung6"/>
    <w:pPr>
      <w:shd w:val="clear" w:color="auto" w:fill="FFFFFF"/>
      <w:spacing w:before="300" w:line="384" w:lineRule="exact"/>
      <w:jc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180" w:after="180" w:line="0" w:lineRule="atLeast"/>
      <w:ind w:hanging="108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Vnbnnidung70">
    <w:name w:val="Văn bản nội dung (7)"/>
    <w:basedOn w:val="Normal"/>
    <w:link w:val="Vnbnnidung7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utranghocchntrang0">
    <w:name w:val="Đầu trang hoặc chân trang"/>
    <w:basedOn w:val="Normal"/>
    <w:link w:val="utranghocchntrang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hthchnh2">
    <w:name w:val="Chú thích ảnh (2)"/>
    <w:basedOn w:val="Normal"/>
    <w:link w:val="Chthchnh2Exact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8"/>
      <w:szCs w:val="8"/>
    </w:rPr>
  </w:style>
  <w:style w:type="paragraph" w:customStyle="1" w:styleId="Chthchnh3">
    <w:name w:val="Chú thích ảnh (3)"/>
    <w:basedOn w:val="Normal"/>
    <w:link w:val="Chthchnh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Vnbnnidung80">
    <w:name w:val="Văn bản nội dung (8)"/>
    <w:basedOn w:val="Normal"/>
    <w:link w:val="Vnbnnidung8"/>
    <w:pPr>
      <w:shd w:val="clear" w:color="auto" w:fill="FFFFFF"/>
      <w:spacing w:line="379" w:lineRule="exac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iC3miVP180Bsx1zP0wW3lRDqA==">CgMxLjA4AHIhMXdYQ3k5dzJIa2pqYjBzZmZIVU00elBJZUlWR0xOTDRC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4</cp:revision>
  <dcterms:created xsi:type="dcterms:W3CDTF">2024-09-23T03:20:00Z</dcterms:created>
  <dcterms:modified xsi:type="dcterms:W3CDTF">2024-09-24T04:00:00Z</dcterms:modified>
</cp:coreProperties>
</file>