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b/>
          <w:color w:val="010000"/>
          <w:sz w:val="20"/>
          <w:szCs w:val="20"/>
        </w:rPr>
      </w:pPr>
      <w:bookmarkStart w:id="0" w:name="_heading=h.gjdgxs"/>
      <w:bookmarkEnd w:id="0"/>
      <w:r w:rsidRPr="00A04FB7">
        <w:rPr>
          <w:rFonts w:ascii="Arial" w:hAnsi="Arial" w:cs="Arial"/>
          <w:b/>
          <w:color w:val="010000"/>
          <w:sz w:val="20"/>
        </w:rPr>
        <w:t>VEF</w:t>
      </w:r>
      <w:r w:rsidRPr="00A04FB7">
        <w:rPr>
          <w:rFonts w:ascii="Arial" w:hAnsi="Arial" w:cs="Arial"/>
          <w:b/>
          <w:color w:val="010000"/>
          <w:sz w:val="20"/>
        </w:rPr>
        <w:t>:</w:t>
      </w:r>
      <w:r w:rsidRPr="00A04FB7">
        <w:rPr>
          <w:rFonts w:ascii="Arial" w:hAnsi="Arial" w:cs="Arial"/>
          <w:b/>
          <w:color w:val="010000"/>
          <w:sz w:val="20"/>
        </w:rPr>
        <w:t xml:space="preserve"> Extraordinary General Mandate </w:t>
      </w:r>
      <w:r w:rsidRPr="00A04FB7">
        <w:rPr>
          <w:rFonts w:ascii="Arial" w:hAnsi="Arial" w:cs="Arial"/>
          <w:b/>
          <w:color w:val="010000"/>
          <w:sz w:val="20"/>
        </w:rPr>
        <w:t>2024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On </w:t>
      </w:r>
      <w:r w:rsidRPr="00A04FB7">
        <w:rPr>
          <w:rFonts w:ascii="Arial" w:hAnsi="Arial" w:cs="Arial"/>
          <w:color w:val="010000"/>
          <w:sz w:val="20"/>
        </w:rPr>
        <w:t>September</w:t>
      </w:r>
      <w:r w:rsidRPr="00A04FB7">
        <w:rPr>
          <w:rFonts w:ascii="Arial" w:hAnsi="Arial" w:cs="Arial"/>
          <w:color w:val="010000"/>
          <w:sz w:val="20"/>
        </w:rPr>
        <w:t xml:space="preserve"> </w:t>
      </w:r>
      <w:r w:rsidRPr="00A04FB7">
        <w:rPr>
          <w:rFonts w:ascii="Arial" w:hAnsi="Arial" w:cs="Arial"/>
          <w:color w:val="010000"/>
          <w:sz w:val="20"/>
        </w:rPr>
        <w:t>18</w:t>
      </w:r>
      <w:r w:rsidRPr="00A04FB7">
        <w:rPr>
          <w:rFonts w:ascii="Arial" w:hAnsi="Arial" w:cs="Arial"/>
          <w:color w:val="010000"/>
          <w:sz w:val="20"/>
        </w:rPr>
        <w:t xml:space="preserve">, </w:t>
      </w:r>
      <w:r w:rsidRPr="00A04FB7">
        <w:rPr>
          <w:rFonts w:ascii="Arial" w:hAnsi="Arial" w:cs="Arial"/>
          <w:color w:val="010000"/>
          <w:sz w:val="20"/>
        </w:rPr>
        <w:t>2024</w:t>
      </w:r>
      <w:r w:rsidRPr="00A04FB7">
        <w:rPr>
          <w:rFonts w:ascii="Arial" w:hAnsi="Arial" w:cs="Arial"/>
          <w:color w:val="010000"/>
          <w:sz w:val="20"/>
        </w:rPr>
        <w:t xml:space="preserve">, Vietnam Exhibition Fair Center Joint Stock Company announced General Mandate </w:t>
      </w:r>
      <w:r w:rsidR="00005ABE" w:rsidRPr="00A04FB7">
        <w:rPr>
          <w:rFonts w:ascii="Arial" w:hAnsi="Arial" w:cs="Arial"/>
          <w:color w:val="010000"/>
          <w:sz w:val="20"/>
        </w:rPr>
        <w:t xml:space="preserve">No. </w:t>
      </w:r>
      <w:r w:rsidRPr="00A04FB7">
        <w:rPr>
          <w:rFonts w:ascii="Arial" w:hAnsi="Arial" w:cs="Arial"/>
          <w:color w:val="010000"/>
          <w:sz w:val="20"/>
        </w:rPr>
        <w:t>02</w:t>
      </w:r>
      <w:r w:rsidRPr="00A04FB7">
        <w:rPr>
          <w:rFonts w:ascii="Arial" w:hAnsi="Arial" w:cs="Arial"/>
          <w:color w:val="010000"/>
          <w:sz w:val="20"/>
        </w:rPr>
        <w:t>/</w:t>
      </w:r>
      <w:r w:rsidRPr="00A04FB7">
        <w:rPr>
          <w:rFonts w:ascii="Arial" w:hAnsi="Arial" w:cs="Arial"/>
          <w:color w:val="010000"/>
          <w:sz w:val="20"/>
        </w:rPr>
        <w:t>2024</w:t>
      </w:r>
      <w:r w:rsidRPr="00A04FB7">
        <w:rPr>
          <w:rFonts w:ascii="Arial" w:hAnsi="Arial" w:cs="Arial"/>
          <w:color w:val="010000"/>
          <w:sz w:val="20"/>
        </w:rPr>
        <w:t>/NQ-DHDCD-VEFAC JSC on amending and supplementing the Company’s Charter as follows</w:t>
      </w:r>
      <w:r w:rsidRPr="00A04FB7">
        <w:rPr>
          <w:rFonts w:ascii="Arial" w:hAnsi="Arial" w:cs="Arial"/>
          <w:color w:val="010000"/>
          <w:sz w:val="20"/>
        </w:rPr>
        <w:t>: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‎‎Article </w:t>
      </w:r>
      <w:r w:rsidRPr="00A04FB7">
        <w:rPr>
          <w:rFonts w:ascii="Arial" w:hAnsi="Arial" w:cs="Arial"/>
          <w:color w:val="010000"/>
          <w:sz w:val="20"/>
        </w:rPr>
        <w:t>1</w:t>
      </w:r>
      <w:r w:rsidRPr="00A04FB7">
        <w:rPr>
          <w:rFonts w:ascii="Arial" w:hAnsi="Arial" w:cs="Arial"/>
          <w:color w:val="010000"/>
          <w:sz w:val="20"/>
        </w:rPr>
        <w:t xml:space="preserve">. Approve </w:t>
      </w:r>
      <w:r w:rsidR="00005ABE" w:rsidRPr="00A04FB7">
        <w:rPr>
          <w:rFonts w:ascii="Arial" w:hAnsi="Arial" w:cs="Arial"/>
          <w:color w:val="010000"/>
          <w:sz w:val="20"/>
        </w:rPr>
        <w:t>on amending and supplementing the Company’s Charter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Approve </w:t>
      </w:r>
      <w:r w:rsidR="00005ABE" w:rsidRPr="00A04FB7">
        <w:rPr>
          <w:rFonts w:ascii="Arial" w:hAnsi="Arial" w:cs="Arial"/>
          <w:color w:val="010000"/>
          <w:sz w:val="20"/>
        </w:rPr>
        <w:t>on amending and supplementing the Company’s Charter</w:t>
      </w:r>
      <w:r w:rsidRPr="00A04FB7">
        <w:rPr>
          <w:rFonts w:ascii="Arial" w:hAnsi="Arial" w:cs="Arial"/>
          <w:color w:val="010000"/>
          <w:sz w:val="20"/>
        </w:rPr>
        <w:t xml:space="preserve">. 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In addition to the amendments according to the Appendix, the Charter has some adjustments in the structure of sentences, </w:t>
      </w:r>
      <w:r w:rsidRPr="00A04FB7">
        <w:rPr>
          <w:rFonts w:ascii="Arial" w:hAnsi="Arial" w:cs="Arial"/>
          <w:color w:val="010000"/>
          <w:sz w:val="20"/>
        </w:rPr>
        <w:t>words, abbreviations, spelling, etc. to ensure consistency in the form of the Charter without changing the content. Other articles of the Charter that are not amended nor supplemented remain in full force and effect.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The new Charter takes effect from the d</w:t>
      </w:r>
      <w:r w:rsidRPr="00A04FB7">
        <w:rPr>
          <w:rFonts w:ascii="Arial" w:hAnsi="Arial" w:cs="Arial"/>
          <w:color w:val="010000"/>
          <w:sz w:val="20"/>
        </w:rPr>
        <w:t xml:space="preserve">ate of its approval by the General Meeting of Shareholders and replaces the full text of the Charter promulgated on </w:t>
      </w:r>
      <w:r w:rsidRPr="00A04FB7">
        <w:rPr>
          <w:rFonts w:ascii="Arial" w:hAnsi="Arial" w:cs="Arial"/>
          <w:color w:val="010000"/>
          <w:sz w:val="20"/>
        </w:rPr>
        <w:t>May</w:t>
      </w:r>
      <w:r w:rsidRPr="00A04FB7">
        <w:rPr>
          <w:rFonts w:ascii="Arial" w:hAnsi="Arial" w:cs="Arial"/>
          <w:color w:val="010000"/>
          <w:sz w:val="20"/>
        </w:rPr>
        <w:t xml:space="preserve"> </w:t>
      </w:r>
      <w:r w:rsidRPr="00A04FB7">
        <w:rPr>
          <w:rFonts w:ascii="Arial" w:hAnsi="Arial" w:cs="Arial"/>
          <w:color w:val="010000"/>
          <w:sz w:val="20"/>
        </w:rPr>
        <w:t>6</w:t>
      </w:r>
      <w:r w:rsidRPr="00A04FB7">
        <w:rPr>
          <w:rFonts w:ascii="Arial" w:hAnsi="Arial" w:cs="Arial"/>
          <w:color w:val="010000"/>
          <w:sz w:val="20"/>
        </w:rPr>
        <w:t xml:space="preserve">, </w:t>
      </w:r>
      <w:r w:rsidRPr="00A04FB7">
        <w:rPr>
          <w:rFonts w:ascii="Arial" w:hAnsi="Arial" w:cs="Arial"/>
          <w:color w:val="010000"/>
          <w:sz w:val="20"/>
        </w:rPr>
        <w:t>2022</w:t>
      </w:r>
      <w:r w:rsidRPr="00A04FB7">
        <w:rPr>
          <w:rFonts w:ascii="Arial" w:hAnsi="Arial" w:cs="Arial"/>
          <w:color w:val="010000"/>
          <w:sz w:val="20"/>
        </w:rPr>
        <w:t xml:space="preserve"> </w:t>
      </w:r>
      <w:r w:rsidR="00E75476" w:rsidRPr="00A04FB7">
        <w:rPr>
          <w:rFonts w:ascii="Arial" w:hAnsi="Arial" w:cs="Arial"/>
          <w:color w:val="010000"/>
          <w:sz w:val="20"/>
        </w:rPr>
        <w:t xml:space="preserve">and the Appendices amending and supplementing the Charter previously </w:t>
      </w:r>
      <w:r w:rsidR="00292544" w:rsidRPr="00A04FB7">
        <w:rPr>
          <w:rFonts w:ascii="Arial" w:hAnsi="Arial" w:cs="Arial"/>
          <w:color w:val="010000"/>
          <w:sz w:val="20"/>
        </w:rPr>
        <w:t>promulgated</w:t>
      </w:r>
      <w:r w:rsidR="00E75476" w:rsidRPr="00A04FB7">
        <w:rPr>
          <w:rFonts w:ascii="Arial" w:hAnsi="Arial" w:cs="Arial"/>
          <w:color w:val="010000"/>
          <w:sz w:val="20"/>
        </w:rPr>
        <w:t>.</w:t>
      </w:r>
      <w:r w:rsidR="00865867" w:rsidRPr="00A04FB7">
        <w:rPr>
          <w:rFonts w:ascii="Arial" w:hAnsi="Arial" w:cs="Arial"/>
          <w:color w:val="010000"/>
          <w:sz w:val="20"/>
        </w:rPr>
        <w:t xml:space="preserve"> 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‎‎Article </w:t>
      </w:r>
      <w:r w:rsidRPr="00A04FB7">
        <w:rPr>
          <w:rFonts w:ascii="Arial" w:hAnsi="Arial" w:cs="Arial"/>
          <w:color w:val="010000"/>
          <w:sz w:val="20"/>
        </w:rPr>
        <w:t>2</w:t>
      </w:r>
      <w:r w:rsidRPr="00A04FB7">
        <w:rPr>
          <w:rFonts w:ascii="Arial" w:hAnsi="Arial" w:cs="Arial"/>
          <w:color w:val="010000"/>
          <w:sz w:val="20"/>
        </w:rPr>
        <w:t>. Approve the implementation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Assig</w:t>
      </w:r>
      <w:r w:rsidRPr="00A04FB7">
        <w:rPr>
          <w:rFonts w:ascii="Arial" w:hAnsi="Arial" w:cs="Arial"/>
          <w:color w:val="010000"/>
          <w:sz w:val="20"/>
        </w:rPr>
        <w:t>n the General Manager, the legal representative of the Company to complete and sign the promulgation of the new Charter in accordance with the regulations.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‎‎Article </w:t>
      </w:r>
      <w:r w:rsidRPr="00A04FB7">
        <w:rPr>
          <w:rFonts w:ascii="Arial" w:hAnsi="Arial" w:cs="Arial"/>
          <w:color w:val="010000"/>
          <w:sz w:val="20"/>
        </w:rPr>
        <w:t>3</w:t>
      </w:r>
      <w:r w:rsidRPr="00A04FB7">
        <w:rPr>
          <w:rFonts w:ascii="Arial" w:hAnsi="Arial" w:cs="Arial"/>
          <w:color w:val="010000"/>
          <w:sz w:val="20"/>
        </w:rPr>
        <w:t>. Implementation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This General Mandate takes effect from the date of its signing.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hAnsi="Arial" w:cs="Arial"/>
          <w:color w:val="010000"/>
          <w:sz w:val="20"/>
        </w:rPr>
      </w:pPr>
      <w:r w:rsidRPr="00A04FB7">
        <w:rPr>
          <w:rFonts w:ascii="Arial" w:hAnsi="Arial" w:cs="Arial"/>
          <w:color w:val="010000"/>
          <w:sz w:val="20"/>
        </w:rPr>
        <w:t xml:space="preserve">Members </w:t>
      </w:r>
      <w:r w:rsidRPr="00A04FB7">
        <w:rPr>
          <w:rFonts w:ascii="Arial" w:hAnsi="Arial" w:cs="Arial"/>
          <w:color w:val="010000"/>
          <w:sz w:val="20"/>
        </w:rPr>
        <w:t>of the Board of Directors, the Supervisory Board, the Board of Managers of the Company, and relevant Departments/Divisions/Units are responsible for implementing this General Mandate./.</w:t>
      </w:r>
    </w:p>
    <w:p w:rsidR="008F788A" w:rsidRPr="00A04FB7" w:rsidRDefault="008F788A" w:rsidP="00A04FB7">
      <w:pPr>
        <w:pBdr>
          <w:top w:val="nil"/>
          <w:left w:val="nil"/>
          <w:bottom w:val="single" w:sz="6" w:space="1" w:color="auto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hAnsi="Arial" w:cs="Arial"/>
          <w:color w:val="010000"/>
          <w:sz w:val="20"/>
          <w:u w:val="single"/>
        </w:rPr>
      </w:pP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On </w:t>
      </w:r>
      <w:r w:rsidRPr="00A04FB7">
        <w:rPr>
          <w:rFonts w:ascii="Arial" w:hAnsi="Arial" w:cs="Arial"/>
          <w:color w:val="010000"/>
          <w:sz w:val="20"/>
        </w:rPr>
        <w:t>September</w:t>
      </w:r>
      <w:r w:rsidRPr="00A04FB7">
        <w:rPr>
          <w:rFonts w:ascii="Arial" w:hAnsi="Arial" w:cs="Arial"/>
          <w:color w:val="010000"/>
          <w:sz w:val="20"/>
        </w:rPr>
        <w:t xml:space="preserve"> </w:t>
      </w:r>
      <w:r w:rsidRPr="00A04FB7">
        <w:rPr>
          <w:rFonts w:ascii="Arial" w:hAnsi="Arial" w:cs="Arial"/>
          <w:color w:val="010000"/>
          <w:sz w:val="20"/>
        </w:rPr>
        <w:t>18</w:t>
      </w:r>
      <w:r w:rsidRPr="00A04FB7">
        <w:rPr>
          <w:rFonts w:ascii="Arial" w:hAnsi="Arial" w:cs="Arial"/>
          <w:color w:val="010000"/>
          <w:sz w:val="20"/>
        </w:rPr>
        <w:t xml:space="preserve">, </w:t>
      </w:r>
      <w:r w:rsidRPr="00A04FB7">
        <w:rPr>
          <w:rFonts w:ascii="Arial" w:hAnsi="Arial" w:cs="Arial"/>
          <w:color w:val="010000"/>
          <w:sz w:val="20"/>
        </w:rPr>
        <w:t>2024</w:t>
      </w:r>
      <w:r w:rsidRPr="00A04FB7">
        <w:rPr>
          <w:rFonts w:ascii="Arial" w:hAnsi="Arial" w:cs="Arial"/>
          <w:color w:val="010000"/>
          <w:sz w:val="20"/>
        </w:rPr>
        <w:t xml:space="preserve">, Vietnam Exhibition Fair Center Joint Stock Company announced General Mandate </w:t>
      </w:r>
      <w:r w:rsidR="00005ABE" w:rsidRPr="00A04FB7">
        <w:rPr>
          <w:rFonts w:ascii="Arial" w:hAnsi="Arial" w:cs="Arial"/>
          <w:color w:val="010000"/>
          <w:sz w:val="20"/>
        </w:rPr>
        <w:t xml:space="preserve">No. </w:t>
      </w:r>
      <w:r w:rsidRPr="00A04FB7">
        <w:rPr>
          <w:rFonts w:ascii="Arial" w:hAnsi="Arial" w:cs="Arial"/>
          <w:color w:val="010000"/>
          <w:sz w:val="20"/>
        </w:rPr>
        <w:t>03</w:t>
      </w:r>
      <w:r w:rsidRPr="00A04FB7">
        <w:rPr>
          <w:rFonts w:ascii="Arial" w:hAnsi="Arial" w:cs="Arial"/>
          <w:color w:val="010000"/>
          <w:sz w:val="20"/>
        </w:rPr>
        <w:t>/</w:t>
      </w:r>
      <w:r w:rsidRPr="00A04FB7">
        <w:rPr>
          <w:rFonts w:ascii="Arial" w:hAnsi="Arial" w:cs="Arial"/>
          <w:color w:val="010000"/>
          <w:sz w:val="20"/>
        </w:rPr>
        <w:t>2024</w:t>
      </w:r>
      <w:r w:rsidRPr="00A04FB7">
        <w:rPr>
          <w:rFonts w:ascii="Arial" w:hAnsi="Arial" w:cs="Arial"/>
          <w:color w:val="010000"/>
          <w:sz w:val="20"/>
        </w:rPr>
        <w:t xml:space="preserve">/NQ-DHDCD-VEFAC JSC on dismissing and electing additional members of the Board of Directors for the term </w:t>
      </w:r>
      <w:r w:rsidRPr="00A04FB7">
        <w:rPr>
          <w:rFonts w:ascii="Arial" w:hAnsi="Arial" w:cs="Arial"/>
          <w:color w:val="010000"/>
          <w:sz w:val="20"/>
        </w:rPr>
        <w:t>2020</w:t>
      </w:r>
      <w:r w:rsidRPr="00A04FB7">
        <w:rPr>
          <w:rFonts w:ascii="Arial" w:hAnsi="Arial" w:cs="Arial"/>
          <w:color w:val="010000"/>
          <w:sz w:val="20"/>
        </w:rPr>
        <w:t>-</w:t>
      </w:r>
      <w:r w:rsidRPr="00A04FB7">
        <w:rPr>
          <w:rFonts w:ascii="Arial" w:hAnsi="Arial" w:cs="Arial"/>
          <w:color w:val="010000"/>
          <w:sz w:val="20"/>
        </w:rPr>
        <w:t>2025</w:t>
      </w:r>
      <w:r w:rsidRPr="00A04FB7">
        <w:rPr>
          <w:rFonts w:ascii="Arial" w:hAnsi="Arial" w:cs="Arial"/>
          <w:color w:val="010000"/>
          <w:sz w:val="20"/>
        </w:rPr>
        <w:t xml:space="preserve"> as follows</w:t>
      </w:r>
      <w:r w:rsidRPr="00A04FB7">
        <w:rPr>
          <w:rFonts w:ascii="Arial" w:hAnsi="Arial" w:cs="Arial"/>
          <w:color w:val="010000"/>
          <w:sz w:val="20"/>
        </w:rPr>
        <w:t>: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0147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Article </w:t>
      </w:r>
      <w:r w:rsidRPr="00A04FB7">
        <w:rPr>
          <w:rFonts w:ascii="Arial" w:hAnsi="Arial" w:cs="Arial"/>
          <w:color w:val="010000"/>
          <w:sz w:val="20"/>
        </w:rPr>
        <w:t>1</w:t>
      </w:r>
      <w:r w:rsidRPr="00A04FB7">
        <w:rPr>
          <w:rFonts w:ascii="Arial" w:hAnsi="Arial" w:cs="Arial"/>
          <w:color w:val="010000"/>
          <w:sz w:val="20"/>
        </w:rPr>
        <w:t>. Approve</w:t>
      </w:r>
      <w:r w:rsidRPr="00A04FB7">
        <w:rPr>
          <w:rFonts w:ascii="Arial" w:hAnsi="Arial" w:cs="Arial"/>
          <w:color w:val="010000"/>
          <w:sz w:val="20"/>
        </w:rPr>
        <w:t xml:space="preserve"> on di</w:t>
      </w:r>
      <w:r w:rsidR="00DA50BD" w:rsidRPr="00A04FB7">
        <w:rPr>
          <w:rFonts w:ascii="Arial" w:hAnsi="Arial" w:cs="Arial"/>
          <w:color w:val="010000"/>
          <w:sz w:val="20"/>
        </w:rPr>
        <w:t>s</w:t>
      </w:r>
      <w:r w:rsidRPr="00A04FB7">
        <w:rPr>
          <w:rFonts w:ascii="Arial" w:hAnsi="Arial" w:cs="Arial"/>
          <w:color w:val="010000"/>
          <w:sz w:val="20"/>
        </w:rPr>
        <w:t xml:space="preserve">missing Ms. Duong Hong Anh from the position of member of the Board of Directors according to the </w:t>
      </w:r>
      <w:r w:rsidR="00DA50BD" w:rsidRPr="00A04FB7">
        <w:rPr>
          <w:rFonts w:ascii="Arial" w:hAnsi="Arial" w:cs="Arial"/>
          <w:color w:val="010000"/>
          <w:sz w:val="20"/>
        </w:rPr>
        <w:t>R</w:t>
      </w:r>
      <w:r w:rsidRPr="00A04FB7">
        <w:rPr>
          <w:rFonts w:ascii="Arial" w:hAnsi="Arial" w:cs="Arial"/>
          <w:color w:val="010000"/>
          <w:sz w:val="20"/>
        </w:rPr>
        <w:t>esignation</w:t>
      </w:r>
      <w:r w:rsidRPr="00A04FB7">
        <w:rPr>
          <w:rFonts w:ascii="Arial" w:hAnsi="Arial" w:cs="Arial"/>
          <w:color w:val="010000"/>
          <w:sz w:val="20"/>
        </w:rPr>
        <w:t>.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9106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‎‎Article </w:t>
      </w:r>
      <w:r w:rsidRPr="00A04FB7">
        <w:rPr>
          <w:rFonts w:ascii="Arial" w:hAnsi="Arial" w:cs="Arial"/>
          <w:color w:val="010000"/>
          <w:sz w:val="20"/>
        </w:rPr>
        <w:t>2</w:t>
      </w:r>
      <w:r w:rsidRPr="00A04FB7">
        <w:rPr>
          <w:rFonts w:ascii="Arial" w:hAnsi="Arial" w:cs="Arial"/>
          <w:color w:val="010000"/>
          <w:sz w:val="20"/>
        </w:rPr>
        <w:t xml:space="preserve">. Approve the Regulations on </w:t>
      </w:r>
      <w:r w:rsidR="00DA50BD" w:rsidRPr="00A04FB7">
        <w:rPr>
          <w:rFonts w:ascii="Arial" w:hAnsi="Arial" w:cs="Arial"/>
          <w:color w:val="010000"/>
          <w:sz w:val="20"/>
        </w:rPr>
        <w:t xml:space="preserve">electing additional members </w:t>
      </w:r>
      <w:r w:rsidRPr="00A04FB7">
        <w:rPr>
          <w:rFonts w:ascii="Arial" w:hAnsi="Arial" w:cs="Arial"/>
          <w:color w:val="010000"/>
          <w:sz w:val="20"/>
        </w:rPr>
        <w:t xml:space="preserve">of the Board of Directors for the term </w:t>
      </w:r>
      <w:r w:rsidRPr="00A04FB7">
        <w:rPr>
          <w:rFonts w:ascii="Arial" w:hAnsi="Arial" w:cs="Arial"/>
          <w:color w:val="010000"/>
          <w:sz w:val="20"/>
        </w:rPr>
        <w:t>2020</w:t>
      </w:r>
      <w:r w:rsidRPr="00A04FB7">
        <w:rPr>
          <w:rFonts w:ascii="Arial" w:hAnsi="Arial" w:cs="Arial"/>
          <w:color w:val="010000"/>
          <w:sz w:val="20"/>
        </w:rPr>
        <w:t>-</w:t>
      </w:r>
      <w:r w:rsidRPr="00A04FB7">
        <w:rPr>
          <w:rFonts w:ascii="Arial" w:hAnsi="Arial" w:cs="Arial"/>
          <w:color w:val="010000"/>
          <w:sz w:val="20"/>
        </w:rPr>
        <w:t>2025</w:t>
      </w:r>
      <w:r w:rsidRPr="00A04FB7">
        <w:rPr>
          <w:rFonts w:ascii="Arial" w:hAnsi="Arial" w:cs="Arial"/>
          <w:color w:val="010000"/>
          <w:sz w:val="20"/>
        </w:rPr>
        <w:t xml:space="preserve">. 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Article </w:t>
      </w:r>
      <w:r w:rsidRPr="00A04FB7">
        <w:rPr>
          <w:rFonts w:ascii="Arial" w:hAnsi="Arial" w:cs="Arial"/>
          <w:color w:val="010000"/>
          <w:sz w:val="20"/>
        </w:rPr>
        <w:t>3</w:t>
      </w:r>
      <w:r w:rsidRPr="00A04FB7">
        <w:rPr>
          <w:rFonts w:ascii="Arial" w:hAnsi="Arial" w:cs="Arial"/>
          <w:color w:val="010000"/>
          <w:sz w:val="20"/>
        </w:rPr>
        <w:t>. E</w:t>
      </w:r>
      <w:r w:rsidRPr="00A04FB7">
        <w:rPr>
          <w:rFonts w:ascii="Arial" w:hAnsi="Arial" w:cs="Arial"/>
          <w:color w:val="010000"/>
          <w:sz w:val="20"/>
        </w:rPr>
        <w:t xml:space="preserve">lect additional members of the Board of Directors for the term </w:t>
      </w:r>
      <w:r w:rsidRPr="00A04FB7">
        <w:rPr>
          <w:rFonts w:ascii="Arial" w:hAnsi="Arial" w:cs="Arial"/>
          <w:color w:val="010000"/>
          <w:sz w:val="20"/>
        </w:rPr>
        <w:t>2020</w:t>
      </w:r>
      <w:r w:rsidRPr="00A04FB7">
        <w:rPr>
          <w:rFonts w:ascii="Arial" w:hAnsi="Arial" w:cs="Arial"/>
          <w:color w:val="010000"/>
          <w:sz w:val="20"/>
        </w:rPr>
        <w:t>-</w:t>
      </w:r>
      <w:r w:rsidRPr="00A04FB7">
        <w:rPr>
          <w:rFonts w:ascii="Arial" w:hAnsi="Arial" w:cs="Arial"/>
          <w:color w:val="010000"/>
          <w:sz w:val="20"/>
        </w:rPr>
        <w:t>2025</w:t>
      </w:r>
      <w:r w:rsidRPr="00A04FB7">
        <w:rPr>
          <w:rFonts w:ascii="Arial" w:hAnsi="Arial" w:cs="Arial"/>
          <w:color w:val="010000"/>
          <w:sz w:val="20"/>
        </w:rPr>
        <w:t xml:space="preserve"> by the method of cumulative voting with the following results</w:t>
      </w:r>
      <w:r w:rsidRPr="00A04FB7">
        <w:rPr>
          <w:rFonts w:ascii="Arial" w:hAnsi="Arial" w:cs="Arial"/>
          <w:color w:val="010000"/>
          <w:sz w:val="20"/>
        </w:rPr>
        <w:t>:</w:t>
      </w:r>
    </w:p>
    <w:tbl>
      <w:tblPr>
        <w:tblStyle w:val="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811"/>
        <w:gridCol w:w="7206"/>
      </w:tblGrid>
      <w:tr w:rsidR="00B5621E" w:rsidRPr="00A04FB7" w:rsidTr="00005ABE">
        <w:tc>
          <w:tcPr>
            <w:tcW w:w="100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005ABE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 xml:space="preserve">No. </w:t>
            </w:r>
          </w:p>
        </w:tc>
        <w:tc>
          <w:tcPr>
            <w:tcW w:w="39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A04FB7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 xml:space="preserve">Name of </w:t>
            </w:r>
            <w:r w:rsidR="00DA50BD" w:rsidRPr="00A04FB7">
              <w:rPr>
                <w:rFonts w:ascii="Arial" w:hAnsi="Arial" w:cs="Arial"/>
                <w:color w:val="010000"/>
                <w:sz w:val="20"/>
              </w:rPr>
              <w:t xml:space="preserve">the </w:t>
            </w:r>
            <w:r w:rsidRPr="00A04FB7">
              <w:rPr>
                <w:rFonts w:ascii="Arial" w:hAnsi="Arial" w:cs="Arial"/>
                <w:color w:val="010000"/>
                <w:sz w:val="20"/>
              </w:rPr>
              <w:t>member of the Board of Directors</w:t>
            </w:r>
          </w:p>
        </w:tc>
      </w:tr>
      <w:tr w:rsidR="00B5621E" w:rsidRPr="00A04FB7" w:rsidTr="00005ABE">
        <w:tc>
          <w:tcPr>
            <w:tcW w:w="100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A04FB7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39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A04FB7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Mr. Mac Van Tien</w:t>
            </w:r>
          </w:p>
        </w:tc>
      </w:tr>
    </w:tbl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The term of the elected additional member of the </w:t>
      </w:r>
      <w:r w:rsidRPr="00A04FB7">
        <w:rPr>
          <w:rFonts w:ascii="Arial" w:hAnsi="Arial" w:cs="Arial"/>
          <w:color w:val="010000"/>
          <w:sz w:val="20"/>
        </w:rPr>
        <w:t>Board of Directors is according to the remaining term of the Board of Directors (</w:t>
      </w:r>
      <w:r w:rsidRPr="00A04FB7">
        <w:rPr>
          <w:rFonts w:ascii="Arial" w:hAnsi="Arial" w:cs="Arial"/>
          <w:color w:val="010000"/>
          <w:sz w:val="20"/>
        </w:rPr>
        <w:t>2020</w:t>
      </w:r>
      <w:r w:rsidRPr="00A04FB7">
        <w:rPr>
          <w:rFonts w:ascii="Arial" w:hAnsi="Arial" w:cs="Arial"/>
          <w:color w:val="010000"/>
          <w:sz w:val="20"/>
        </w:rPr>
        <w:t>-</w:t>
      </w:r>
      <w:r w:rsidRPr="00A04FB7">
        <w:rPr>
          <w:rFonts w:ascii="Arial" w:hAnsi="Arial" w:cs="Arial"/>
          <w:color w:val="010000"/>
          <w:sz w:val="20"/>
        </w:rPr>
        <w:t>2025</w:t>
      </w:r>
      <w:r w:rsidRPr="00A04FB7">
        <w:rPr>
          <w:rFonts w:ascii="Arial" w:hAnsi="Arial" w:cs="Arial"/>
          <w:color w:val="010000"/>
          <w:sz w:val="20"/>
        </w:rPr>
        <w:t>)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lastRenderedPageBreak/>
        <w:t>After dismissing and electing additional members, the Board of Directors includes the following members</w:t>
      </w:r>
      <w:r w:rsidRPr="00A04FB7">
        <w:rPr>
          <w:rFonts w:ascii="Arial" w:hAnsi="Arial" w:cs="Arial"/>
          <w:color w:val="010000"/>
          <w:sz w:val="20"/>
        </w:rPr>
        <w:t>:</w:t>
      </w:r>
    </w:p>
    <w:p w:rsidR="00B5621E" w:rsidRPr="00A04FB7" w:rsidRDefault="00A04FB7" w:rsidP="00A04FB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653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Mr. Tran Le Phuong - The Chair of the Board of Directors</w:t>
      </w:r>
    </w:p>
    <w:p w:rsidR="00B5621E" w:rsidRPr="00A04FB7" w:rsidRDefault="00A04FB7" w:rsidP="00A04FB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653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Ms</w:t>
      </w:r>
      <w:r w:rsidRPr="00A04FB7">
        <w:rPr>
          <w:rFonts w:ascii="Arial" w:hAnsi="Arial" w:cs="Arial"/>
          <w:color w:val="010000"/>
          <w:sz w:val="20"/>
        </w:rPr>
        <w:t>. Nguyen Thi Bich Hanh - Member of the Board of Directors</w:t>
      </w:r>
    </w:p>
    <w:p w:rsidR="00B5621E" w:rsidRPr="00A04FB7" w:rsidRDefault="00A04FB7" w:rsidP="00A04FB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653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Ms. Ly Hoa Lien - Member of the Board of Directors.</w:t>
      </w:r>
    </w:p>
    <w:p w:rsidR="00B5621E" w:rsidRPr="00A04FB7" w:rsidRDefault="00A04FB7" w:rsidP="00A04FB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653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Mr. Le Thang Long - Member of the Board of Directors</w:t>
      </w:r>
    </w:p>
    <w:p w:rsidR="00B5621E" w:rsidRPr="00A04FB7" w:rsidRDefault="00A04FB7" w:rsidP="00A04FB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653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Mr. Mac Van Tien - Member of the Board of Directors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Article </w:t>
      </w:r>
      <w:r w:rsidRPr="00A04FB7">
        <w:rPr>
          <w:rFonts w:ascii="Arial" w:hAnsi="Arial" w:cs="Arial"/>
          <w:color w:val="010000"/>
          <w:sz w:val="20"/>
        </w:rPr>
        <w:t>4:</w:t>
      </w:r>
      <w:r w:rsidRPr="00A04FB7">
        <w:rPr>
          <w:rFonts w:ascii="Arial" w:hAnsi="Arial" w:cs="Arial"/>
          <w:color w:val="010000"/>
          <w:sz w:val="20"/>
        </w:rPr>
        <w:t xml:space="preserve"> Terms of enforcement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hAnsi="Arial" w:cs="Arial"/>
          <w:color w:val="010000"/>
          <w:sz w:val="20"/>
        </w:rPr>
      </w:pPr>
      <w:r w:rsidRPr="00A04FB7">
        <w:rPr>
          <w:rFonts w:ascii="Arial" w:hAnsi="Arial" w:cs="Arial"/>
          <w:color w:val="010000"/>
          <w:sz w:val="20"/>
        </w:rPr>
        <w:t>This Gene</w:t>
      </w:r>
      <w:r w:rsidRPr="00A04FB7">
        <w:rPr>
          <w:rFonts w:ascii="Arial" w:hAnsi="Arial" w:cs="Arial"/>
          <w:color w:val="010000"/>
          <w:sz w:val="20"/>
        </w:rPr>
        <w:t>ral Mandate takes effect from the date of its signing. Members of the Board of Directors, the Supervisory Board, the Board of Managers of the Company, and relevant Departments/Divisions/Units are responsible for implementing this General Mandate./.</w:t>
      </w:r>
    </w:p>
    <w:p w:rsidR="000B599C" w:rsidRPr="00A04FB7" w:rsidRDefault="000B599C" w:rsidP="00A04FB7">
      <w:pPr>
        <w:pBdr>
          <w:top w:val="nil"/>
          <w:left w:val="nil"/>
          <w:bottom w:val="single" w:sz="6" w:space="1" w:color="auto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hAnsi="Arial" w:cs="Arial"/>
          <w:color w:val="010000"/>
          <w:sz w:val="20"/>
          <w:u w:val="single"/>
        </w:rPr>
      </w:pP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741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On </w:t>
      </w:r>
      <w:r w:rsidRPr="00A04FB7">
        <w:rPr>
          <w:rFonts w:ascii="Arial" w:hAnsi="Arial" w:cs="Arial"/>
          <w:color w:val="010000"/>
          <w:sz w:val="20"/>
        </w:rPr>
        <w:t>September</w:t>
      </w:r>
      <w:r w:rsidRPr="00A04FB7">
        <w:rPr>
          <w:rFonts w:ascii="Arial" w:hAnsi="Arial" w:cs="Arial"/>
          <w:color w:val="010000"/>
          <w:sz w:val="20"/>
        </w:rPr>
        <w:t xml:space="preserve"> </w:t>
      </w:r>
      <w:r w:rsidRPr="00A04FB7">
        <w:rPr>
          <w:rFonts w:ascii="Arial" w:hAnsi="Arial" w:cs="Arial"/>
          <w:color w:val="010000"/>
          <w:sz w:val="20"/>
        </w:rPr>
        <w:t>18</w:t>
      </w:r>
      <w:r w:rsidRPr="00A04FB7">
        <w:rPr>
          <w:rFonts w:ascii="Arial" w:hAnsi="Arial" w:cs="Arial"/>
          <w:color w:val="010000"/>
          <w:sz w:val="20"/>
        </w:rPr>
        <w:t xml:space="preserve">, </w:t>
      </w:r>
      <w:r w:rsidRPr="00A04FB7">
        <w:rPr>
          <w:rFonts w:ascii="Arial" w:hAnsi="Arial" w:cs="Arial"/>
          <w:color w:val="010000"/>
          <w:sz w:val="20"/>
        </w:rPr>
        <w:t>2024</w:t>
      </w:r>
      <w:r w:rsidRPr="00A04FB7">
        <w:rPr>
          <w:rFonts w:ascii="Arial" w:hAnsi="Arial" w:cs="Arial"/>
          <w:color w:val="010000"/>
          <w:sz w:val="20"/>
        </w:rPr>
        <w:t xml:space="preserve">, Vietnam Exhibition Fair Center Joint Stock Company announced General Mandate </w:t>
      </w:r>
      <w:r w:rsidR="00005ABE" w:rsidRPr="00A04FB7">
        <w:rPr>
          <w:rFonts w:ascii="Arial" w:hAnsi="Arial" w:cs="Arial"/>
          <w:color w:val="010000"/>
          <w:sz w:val="20"/>
        </w:rPr>
        <w:t xml:space="preserve">No. </w:t>
      </w:r>
      <w:r w:rsidRPr="00A04FB7">
        <w:rPr>
          <w:rFonts w:ascii="Arial" w:hAnsi="Arial" w:cs="Arial"/>
          <w:color w:val="010000"/>
          <w:sz w:val="20"/>
        </w:rPr>
        <w:t>04</w:t>
      </w:r>
      <w:r w:rsidRPr="00A04FB7">
        <w:rPr>
          <w:rFonts w:ascii="Arial" w:hAnsi="Arial" w:cs="Arial"/>
          <w:color w:val="010000"/>
          <w:sz w:val="20"/>
        </w:rPr>
        <w:t>/</w:t>
      </w:r>
      <w:r w:rsidRPr="00A04FB7">
        <w:rPr>
          <w:rFonts w:ascii="Arial" w:hAnsi="Arial" w:cs="Arial"/>
          <w:color w:val="010000"/>
          <w:sz w:val="20"/>
        </w:rPr>
        <w:t>2024</w:t>
      </w:r>
      <w:r w:rsidRPr="00A04FB7">
        <w:rPr>
          <w:rFonts w:ascii="Arial" w:hAnsi="Arial" w:cs="Arial"/>
          <w:color w:val="010000"/>
          <w:sz w:val="20"/>
        </w:rPr>
        <w:t>/NQ-DHDCD-VEFAC JSC on approving the plan on selecting a contractor to implement the New Urban Area Construction Investment Project and the Natio</w:t>
      </w:r>
      <w:r w:rsidRPr="00A04FB7">
        <w:rPr>
          <w:rFonts w:ascii="Arial" w:hAnsi="Arial" w:cs="Arial"/>
          <w:color w:val="010000"/>
          <w:sz w:val="20"/>
        </w:rPr>
        <w:t>nal Exhibition Fair Center Project in Xuan Canh</w:t>
      </w:r>
      <w:r w:rsidR="00890BBB" w:rsidRPr="00A04FB7">
        <w:rPr>
          <w:rFonts w:ascii="Arial" w:hAnsi="Arial" w:cs="Arial"/>
          <w:color w:val="010000"/>
          <w:sz w:val="20"/>
        </w:rPr>
        <w:t xml:space="preserve"> Commune</w:t>
      </w:r>
      <w:r w:rsidRPr="00A04FB7">
        <w:rPr>
          <w:rFonts w:ascii="Arial" w:hAnsi="Arial" w:cs="Arial"/>
          <w:color w:val="010000"/>
          <w:sz w:val="20"/>
        </w:rPr>
        <w:t>, Dong Hoi</w:t>
      </w:r>
      <w:r w:rsidR="00890BBB" w:rsidRPr="00A04FB7">
        <w:rPr>
          <w:rFonts w:ascii="Arial" w:hAnsi="Arial" w:cs="Arial"/>
          <w:color w:val="010000"/>
          <w:sz w:val="20"/>
        </w:rPr>
        <w:t xml:space="preserve"> Commune</w:t>
      </w:r>
      <w:r w:rsidRPr="00A04FB7">
        <w:rPr>
          <w:rFonts w:ascii="Arial" w:hAnsi="Arial" w:cs="Arial"/>
          <w:color w:val="010000"/>
          <w:sz w:val="20"/>
        </w:rPr>
        <w:t>, Mai Lam Commune, Dong Anh District, Hanoi City in the form of a general contract for engineering, procurement, and construction (EPC Contract) as follows</w:t>
      </w:r>
      <w:r w:rsidRPr="00A04FB7">
        <w:rPr>
          <w:rFonts w:ascii="Arial" w:hAnsi="Arial" w:cs="Arial"/>
          <w:color w:val="010000"/>
          <w:sz w:val="20"/>
        </w:rPr>
        <w:t>: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‎‎Article </w:t>
      </w:r>
      <w:r w:rsidRPr="00A04FB7">
        <w:rPr>
          <w:rFonts w:ascii="Arial" w:hAnsi="Arial" w:cs="Arial"/>
          <w:color w:val="010000"/>
          <w:sz w:val="20"/>
        </w:rPr>
        <w:t>1</w:t>
      </w:r>
      <w:r w:rsidRPr="00A04FB7">
        <w:rPr>
          <w:rFonts w:ascii="Arial" w:hAnsi="Arial" w:cs="Arial"/>
          <w:color w:val="010000"/>
          <w:sz w:val="20"/>
        </w:rPr>
        <w:t>. Approve the p</w:t>
      </w:r>
      <w:r w:rsidRPr="00A04FB7">
        <w:rPr>
          <w:rFonts w:ascii="Arial" w:hAnsi="Arial" w:cs="Arial"/>
          <w:color w:val="010000"/>
          <w:sz w:val="20"/>
        </w:rPr>
        <w:t>lan on selecting a contractor to implement the New Urban Area Construction Investment Project and the National Exhibition Fair Center Project in Xuan Canh</w:t>
      </w:r>
      <w:r w:rsidR="00EB46EC" w:rsidRPr="00A04FB7">
        <w:rPr>
          <w:rFonts w:ascii="Arial" w:hAnsi="Arial" w:cs="Arial"/>
          <w:color w:val="010000"/>
          <w:sz w:val="20"/>
        </w:rPr>
        <w:t xml:space="preserve"> Commune</w:t>
      </w:r>
      <w:r w:rsidRPr="00A04FB7">
        <w:rPr>
          <w:rFonts w:ascii="Arial" w:hAnsi="Arial" w:cs="Arial"/>
          <w:color w:val="010000"/>
          <w:sz w:val="20"/>
        </w:rPr>
        <w:t>, Dong Hoi</w:t>
      </w:r>
      <w:r w:rsidR="00EB46EC" w:rsidRPr="00A04FB7">
        <w:rPr>
          <w:rFonts w:ascii="Arial" w:hAnsi="Arial" w:cs="Arial"/>
          <w:color w:val="010000"/>
          <w:sz w:val="20"/>
        </w:rPr>
        <w:t xml:space="preserve"> Commune</w:t>
      </w:r>
      <w:r w:rsidRPr="00A04FB7">
        <w:rPr>
          <w:rFonts w:ascii="Arial" w:hAnsi="Arial" w:cs="Arial"/>
          <w:color w:val="010000"/>
          <w:sz w:val="20"/>
        </w:rPr>
        <w:t>, Mai Lam Commune, Dong Anh District, Hanoi City in the form of a general co</w:t>
      </w:r>
      <w:r w:rsidRPr="00A04FB7">
        <w:rPr>
          <w:rFonts w:ascii="Arial" w:hAnsi="Arial" w:cs="Arial"/>
          <w:color w:val="010000"/>
          <w:sz w:val="20"/>
        </w:rPr>
        <w:t>ntract for engineering, procurement, and construction (EPC Contract) as follows</w:t>
      </w:r>
      <w:r w:rsidRPr="00A04FB7">
        <w:rPr>
          <w:rFonts w:ascii="Arial" w:hAnsi="Arial" w:cs="Arial"/>
          <w:color w:val="010000"/>
          <w:sz w:val="20"/>
        </w:rPr>
        <w:t>:</w:t>
      </w:r>
    </w:p>
    <w:p w:rsidR="00B5621E" w:rsidRPr="00A04FB7" w:rsidRDefault="00A04FB7" w:rsidP="00A04FB7">
      <w:pPr>
        <w:keepNext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10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The projects of the Company are being implemented</w:t>
      </w:r>
      <w:r w:rsidRPr="00A04FB7">
        <w:rPr>
          <w:rFonts w:ascii="Arial" w:hAnsi="Arial" w:cs="Arial"/>
          <w:color w:val="010000"/>
          <w:sz w:val="20"/>
        </w:rPr>
        <w:t>:</w:t>
      </w:r>
    </w:p>
    <w:p w:rsidR="00EC23EE" w:rsidRPr="00A04FB7" w:rsidRDefault="00A04FB7" w:rsidP="00A04FB7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The new urban area construction investment project in Xuan Canh</w:t>
      </w:r>
      <w:r w:rsidR="00EC23EE" w:rsidRPr="00A04FB7">
        <w:rPr>
          <w:rFonts w:ascii="Arial" w:hAnsi="Arial" w:cs="Arial"/>
          <w:color w:val="010000"/>
          <w:sz w:val="20"/>
        </w:rPr>
        <w:t xml:space="preserve"> Commune</w:t>
      </w:r>
      <w:r w:rsidRPr="00A04FB7">
        <w:rPr>
          <w:rFonts w:ascii="Arial" w:hAnsi="Arial" w:cs="Arial"/>
          <w:color w:val="010000"/>
          <w:sz w:val="20"/>
        </w:rPr>
        <w:t>, Dong Hoi</w:t>
      </w:r>
      <w:r w:rsidR="00EC23EE" w:rsidRPr="00A04FB7">
        <w:rPr>
          <w:rFonts w:ascii="Arial" w:hAnsi="Arial" w:cs="Arial"/>
          <w:color w:val="010000"/>
          <w:sz w:val="20"/>
        </w:rPr>
        <w:t xml:space="preserve"> Commune</w:t>
      </w:r>
      <w:r w:rsidRPr="00A04FB7">
        <w:rPr>
          <w:rFonts w:ascii="Arial" w:hAnsi="Arial" w:cs="Arial"/>
          <w:color w:val="010000"/>
          <w:sz w:val="20"/>
        </w:rPr>
        <w:t xml:space="preserve">, Mai Lam Commune, Dong Anh District, Hanoi City according to Investment Policy Decision </w:t>
      </w:r>
      <w:r w:rsidR="00005ABE" w:rsidRPr="00A04FB7">
        <w:rPr>
          <w:rFonts w:ascii="Arial" w:hAnsi="Arial" w:cs="Arial"/>
          <w:color w:val="010000"/>
          <w:sz w:val="20"/>
        </w:rPr>
        <w:t xml:space="preserve">No. </w:t>
      </w:r>
      <w:r w:rsidRPr="00A04FB7">
        <w:rPr>
          <w:rFonts w:ascii="Arial" w:hAnsi="Arial" w:cs="Arial"/>
          <w:color w:val="010000"/>
          <w:sz w:val="20"/>
        </w:rPr>
        <w:t>2729</w:t>
      </w:r>
      <w:r w:rsidRPr="00A04FB7">
        <w:rPr>
          <w:rFonts w:ascii="Arial" w:hAnsi="Arial" w:cs="Arial"/>
          <w:color w:val="010000"/>
          <w:sz w:val="20"/>
        </w:rPr>
        <w:t xml:space="preserve">/QD-UBND promulgated by the People's Committee of Hanoi City on </w:t>
      </w:r>
      <w:r w:rsidRPr="00A04FB7">
        <w:rPr>
          <w:rFonts w:ascii="Arial" w:hAnsi="Arial" w:cs="Arial"/>
          <w:color w:val="010000"/>
          <w:sz w:val="20"/>
        </w:rPr>
        <w:t>June</w:t>
      </w:r>
      <w:r w:rsidRPr="00A04FB7">
        <w:rPr>
          <w:rFonts w:ascii="Arial" w:hAnsi="Arial" w:cs="Arial"/>
          <w:color w:val="010000"/>
          <w:sz w:val="20"/>
        </w:rPr>
        <w:t xml:space="preserve"> </w:t>
      </w:r>
      <w:r w:rsidRPr="00A04FB7">
        <w:rPr>
          <w:rFonts w:ascii="Arial" w:hAnsi="Arial" w:cs="Arial"/>
          <w:color w:val="010000"/>
          <w:sz w:val="20"/>
        </w:rPr>
        <w:t>26</w:t>
      </w:r>
      <w:r w:rsidRPr="00A04FB7">
        <w:rPr>
          <w:rFonts w:ascii="Arial" w:hAnsi="Arial" w:cs="Arial"/>
          <w:color w:val="010000"/>
          <w:sz w:val="20"/>
        </w:rPr>
        <w:t xml:space="preserve">, </w:t>
      </w:r>
      <w:r w:rsidRPr="00A04FB7">
        <w:rPr>
          <w:rFonts w:ascii="Arial" w:hAnsi="Arial" w:cs="Arial"/>
          <w:color w:val="010000"/>
          <w:sz w:val="20"/>
        </w:rPr>
        <w:t>2020</w:t>
      </w:r>
      <w:r w:rsidRPr="00A04FB7">
        <w:rPr>
          <w:rFonts w:ascii="Arial" w:hAnsi="Arial" w:cs="Arial"/>
          <w:color w:val="010000"/>
          <w:sz w:val="20"/>
        </w:rPr>
        <w:t xml:space="preserve"> on approving the investment policy.</w:t>
      </w:r>
    </w:p>
    <w:p w:rsidR="00B5621E" w:rsidRPr="00A04FB7" w:rsidRDefault="00A04FB7" w:rsidP="00A04FB7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The National Exhibition Fair Center Project i</w:t>
      </w:r>
      <w:r w:rsidRPr="00A04FB7">
        <w:rPr>
          <w:rFonts w:ascii="Arial" w:hAnsi="Arial" w:cs="Arial"/>
          <w:color w:val="010000"/>
          <w:sz w:val="20"/>
        </w:rPr>
        <w:t>n Xuan Canh</w:t>
      </w:r>
      <w:r w:rsidR="00703049" w:rsidRPr="00A04FB7">
        <w:rPr>
          <w:rFonts w:ascii="Arial" w:hAnsi="Arial" w:cs="Arial"/>
          <w:color w:val="010000"/>
          <w:sz w:val="20"/>
        </w:rPr>
        <w:t xml:space="preserve"> Commune</w:t>
      </w:r>
      <w:r w:rsidRPr="00A04FB7">
        <w:rPr>
          <w:rFonts w:ascii="Arial" w:hAnsi="Arial" w:cs="Arial"/>
          <w:color w:val="010000"/>
          <w:sz w:val="20"/>
        </w:rPr>
        <w:t>, Dong Hoi</w:t>
      </w:r>
      <w:r w:rsidR="00703049" w:rsidRPr="00A04FB7">
        <w:rPr>
          <w:rFonts w:ascii="Arial" w:hAnsi="Arial" w:cs="Arial"/>
          <w:color w:val="010000"/>
          <w:sz w:val="20"/>
        </w:rPr>
        <w:t xml:space="preserve"> Commune</w:t>
      </w:r>
      <w:r w:rsidRPr="00A04FB7">
        <w:rPr>
          <w:rFonts w:ascii="Arial" w:hAnsi="Arial" w:cs="Arial"/>
          <w:color w:val="010000"/>
          <w:sz w:val="20"/>
        </w:rPr>
        <w:t xml:space="preserve">, Mai Lam Commune, Dong Anh District, Hanoi City according to Investment Policy Decision </w:t>
      </w:r>
      <w:r w:rsidR="00005ABE" w:rsidRPr="00A04FB7">
        <w:rPr>
          <w:rFonts w:ascii="Arial" w:hAnsi="Arial" w:cs="Arial"/>
          <w:color w:val="010000"/>
          <w:sz w:val="20"/>
        </w:rPr>
        <w:t xml:space="preserve">No. </w:t>
      </w:r>
      <w:r w:rsidRPr="00A04FB7">
        <w:rPr>
          <w:rFonts w:ascii="Arial" w:hAnsi="Arial" w:cs="Arial"/>
          <w:color w:val="010000"/>
          <w:sz w:val="20"/>
        </w:rPr>
        <w:t>2727</w:t>
      </w:r>
      <w:r w:rsidRPr="00A04FB7">
        <w:rPr>
          <w:rFonts w:ascii="Arial" w:hAnsi="Arial" w:cs="Arial"/>
          <w:color w:val="010000"/>
          <w:sz w:val="20"/>
        </w:rPr>
        <w:t xml:space="preserve">/QD-UBND promulgated by the People's Committee of Hanoi City on </w:t>
      </w:r>
      <w:r w:rsidRPr="00A04FB7">
        <w:rPr>
          <w:rFonts w:ascii="Arial" w:hAnsi="Arial" w:cs="Arial"/>
          <w:color w:val="010000"/>
          <w:sz w:val="20"/>
        </w:rPr>
        <w:t>June</w:t>
      </w:r>
      <w:r w:rsidRPr="00A04FB7">
        <w:rPr>
          <w:rFonts w:ascii="Arial" w:hAnsi="Arial" w:cs="Arial"/>
          <w:color w:val="010000"/>
          <w:sz w:val="20"/>
        </w:rPr>
        <w:t xml:space="preserve"> </w:t>
      </w:r>
      <w:r w:rsidRPr="00A04FB7">
        <w:rPr>
          <w:rFonts w:ascii="Arial" w:hAnsi="Arial" w:cs="Arial"/>
          <w:color w:val="010000"/>
          <w:sz w:val="20"/>
        </w:rPr>
        <w:t>26</w:t>
      </w:r>
      <w:r w:rsidRPr="00A04FB7">
        <w:rPr>
          <w:rFonts w:ascii="Arial" w:hAnsi="Arial" w:cs="Arial"/>
          <w:color w:val="010000"/>
          <w:sz w:val="20"/>
        </w:rPr>
        <w:t xml:space="preserve">, </w:t>
      </w:r>
      <w:r w:rsidRPr="00A04FB7">
        <w:rPr>
          <w:rFonts w:ascii="Arial" w:hAnsi="Arial" w:cs="Arial"/>
          <w:color w:val="010000"/>
          <w:sz w:val="20"/>
        </w:rPr>
        <w:t>2020</w:t>
      </w:r>
      <w:r w:rsidRPr="00A04FB7">
        <w:rPr>
          <w:rFonts w:ascii="Arial" w:hAnsi="Arial" w:cs="Arial"/>
          <w:color w:val="010000"/>
          <w:sz w:val="20"/>
        </w:rPr>
        <w:t xml:space="preserve"> on approving the investment policy.</w:t>
      </w:r>
    </w:p>
    <w:p w:rsidR="00B5621E" w:rsidRPr="00A04FB7" w:rsidRDefault="00A04FB7" w:rsidP="00A04FB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10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Information </w:t>
      </w:r>
      <w:r w:rsidR="00B666E3" w:rsidRPr="00A04FB7">
        <w:rPr>
          <w:rFonts w:ascii="Arial" w:hAnsi="Arial" w:cs="Arial"/>
          <w:color w:val="010000"/>
          <w:sz w:val="20"/>
        </w:rPr>
        <w:t>on</w:t>
      </w:r>
      <w:r w:rsidRPr="00A04FB7">
        <w:rPr>
          <w:rFonts w:ascii="Arial" w:hAnsi="Arial" w:cs="Arial"/>
          <w:color w:val="010000"/>
          <w:sz w:val="20"/>
        </w:rPr>
        <w:t xml:space="preserve"> the bid packages</w:t>
      </w:r>
      <w:r w:rsidRPr="00A04FB7">
        <w:rPr>
          <w:rFonts w:ascii="Arial" w:hAnsi="Arial" w:cs="Arial"/>
          <w:color w:val="010000"/>
          <w:sz w:val="20"/>
        </w:rPr>
        <w:t>:</w:t>
      </w:r>
    </w:p>
    <w:p w:rsidR="00B5621E" w:rsidRPr="00A04FB7" w:rsidRDefault="00B666E3" w:rsidP="00A04FB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The basis for calculating the expected maximum value:</w:t>
      </w:r>
    </w:p>
    <w:p w:rsidR="00B5621E" w:rsidRPr="00A04FB7" w:rsidRDefault="00A04FB7" w:rsidP="00A04FB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Rate of construction expense, provisional equipment expense according to Investment Rate Decision </w:t>
      </w:r>
      <w:r w:rsidR="00005ABE" w:rsidRPr="00A04FB7">
        <w:rPr>
          <w:rFonts w:ascii="Arial" w:hAnsi="Arial" w:cs="Arial"/>
          <w:color w:val="010000"/>
          <w:sz w:val="20"/>
        </w:rPr>
        <w:t xml:space="preserve">No. </w:t>
      </w:r>
      <w:r w:rsidRPr="00A04FB7">
        <w:rPr>
          <w:rFonts w:ascii="Arial" w:hAnsi="Arial" w:cs="Arial"/>
          <w:color w:val="010000"/>
          <w:sz w:val="20"/>
        </w:rPr>
        <w:t>510</w:t>
      </w:r>
      <w:r w:rsidRPr="00A04FB7">
        <w:rPr>
          <w:rFonts w:ascii="Arial" w:hAnsi="Arial" w:cs="Arial"/>
          <w:color w:val="010000"/>
          <w:sz w:val="20"/>
        </w:rPr>
        <w:t>/QD-BXD</w:t>
      </w:r>
    </w:p>
    <w:p w:rsidR="00B5621E" w:rsidRPr="00A04FB7" w:rsidRDefault="00A04FB7" w:rsidP="00A04FB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lastRenderedPageBreak/>
        <w:t xml:space="preserve">Construction investment consultancy expense norms according to Circular </w:t>
      </w:r>
      <w:r w:rsidR="00005ABE" w:rsidRPr="00A04FB7">
        <w:rPr>
          <w:rFonts w:ascii="Arial" w:hAnsi="Arial" w:cs="Arial"/>
          <w:color w:val="010000"/>
          <w:sz w:val="20"/>
        </w:rPr>
        <w:t xml:space="preserve">No. </w:t>
      </w:r>
      <w:r w:rsidRPr="00A04FB7">
        <w:rPr>
          <w:rFonts w:ascii="Arial" w:hAnsi="Arial" w:cs="Arial"/>
          <w:color w:val="010000"/>
          <w:sz w:val="20"/>
        </w:rPr>
        <w:t>12</w:t>
      </w:r>
      <w:r w:rsidRPr="00A04FB7">
        <w:rPr>
          <w:rFonts w:ascii="Arial" w:hAnsi="Arial" w:cs="Arial"/>
          <w:color w:val="010000"/>
          <w:sz w:val="20"/>
        </w:rPr>
        <w:t>/</w:t>
      </w:r>
      <w:r w:rsidRPr="00A04FB7">
        <w:rPr>
          <w:rFonts w:ascii="Arial" w:hAnsi="Arial" w:cs="Arial"/>
          <w:color w:val="010000"/>
          <w:sz w:val="20"/>
        </w:rPr>
        <w:t>2021</w:t>
      </w:r>
      <w:r w:rsidRPr="00A04FB7">
        <w:rPr>
          <w:rFonts w:ascii="Arial" w:hAnsi="Arial" w:cs="Arial"/>
          <w:color w:val="010000"/>
          <w:sz w:val="20"/>
        </w:rPr>
        <w:t xml:space="preserve">/TT-BXD and Decree </w:t>
      </w:r>
      <w:r w:rsidR="00005ABE" w:rsidRPr="00A04FB7">
        <w:rPr>
          <w:rFonts w:ascii="Arial" w:hAnsi="Arial" w:cs="Arial"/>
          <w:color w:val="010000"/>
          <w:sz w:val="20"/>
        </w:rPr>
        <w:t xml:space="preserve">No. </w:t>
      </w:r>
      <w:r w:rsidRPr="00A04FB7">
        <w:rPr>
          <w:rFonts w:ascii="Arial" w:hAnsi="Arial" w:cs="Arial"/>
          <w:color w:val="010000"/>
          <w:sz w:val="20"/>
        </w:rPr>
        <w:t>24</w:t>
      </w:r>
      <w:r w:rsidRPr="00A04FB7">
        <w:rPr>
          <w:rFonts w:ascii="Arial" w:hAnsi="Arial" w:cs="Arial"/>
          <w:color w:val="010000"/>
          <w:sz w:val="20"/>
        </w:rPr>
        <w:t>/</w:t>
      </w:r>
      <w:r w:rsidRPr="00A04FB7">
        <w:rPr>
          <w:rFonts w:ascii="Arial" w:hAnsi="Arial" w:cs="Arial"/>
          <w:color w:val="010000"/>
          <w:sz w:val="20"/>
        </w:rPr>
        <w:t>2024</w:t>
      </w:r>
      <w:r w:rsidRPr="00A04FB7">
        <w:rPr>
          <w:rFonts w:ascii="Arial" w:hAnsi="Arial" w:cs="Arial"/>
          <w:color w:val="010000"/>
          <w:sz w:val="20"/>
        </w:rPr>
        <w:t>/ND-CP;</w:t>
      </w:r>
    </w:p>
    <w:p w:rsidR="00B5621E" w:rsidRPr="00A04FB7" w:rsidRDefault="00A04FB7" w:rsidP="00A04FB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Expected bid packages</w:t>
      </w:r>
      <w:r w:rsidRPr="00A04FB7">
        <w:rPr>
          <w:rFonts w:ascii="Arial" w:hAnsi="Arial" w:cs="Arial"/>
          <w:color w:val="010000"/>
          <w:sz w:val="20"/>
        </w:rPr>
        <w:t>:</w:t>
      </w:r>
    </w:p>
    <w:tbl>
      <w:tblPr>
        <w:tblStyle w:val="a0"/>
        <w:tblW w:w="5000" w:type="pct"/>
        <w:tblLook w:val="0000" w:firstRow="0" w:lastRow="0" w:firstColumn="0" w:lastColumn="0" w:noHBand="0" w:noVBand="0"/>
      </w:tblPr>
      <w:tblGrid>
        <w:gridCol w:w="503"/>
        <w:gridCol w:w="2281"/>
        <w:gridCol w:w="1625"/>
        <w:gridCol w:w="1122"/>
        <w:gridCol w:w="1080"/>
        <w:gridCol w:w="2406"/>
      </w:tblGrid>
      <w:tr w:rsidR="00B5621E" w:rsidRPr="00A04FB7" w:rsidTr="00026411">
        <w:tc>
          <w:tcPr>
            <w:tcW w:w="27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005ABE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 xml:space="preserve">No. </w:t>
            </w:r>
          </w:p>
        </w:tc>
        <w:tc>
          <w:tcPr>
            <w:tcW w:w="1265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A04FB7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Bid Package Item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A04FB7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Expected maximum value of the bid package (before VAT)</w:t>
            </w:r>
          </w:p>
          <w:p w:rsidR="00B5621E" w:rsidRPr="00A04FB7" w:rsidRDefault="00B5621E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A04FB7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Type of contract</w:t>
            </w:r>
          </w:p>
        </w:tc>
        <w:tc>
          <w:tcPr>
            <w:tcW w:w="59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A04FB7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 xml:space="preserve">Contractor </w:t>
            </w:r>
            <w:r w:rsidRPr="00A04FB7">
              <w:rPr>
                <w:rFonts w:ascii="Arial" w:hAnsi="Arial" w:cs="Arial"/>
                <w:color w:val="010000"/>
                <w:sz w:val="20"/>
              </w:rPr>
              <w:t>selection form</w:t>
            </w:r>
          </w:p>
        </w:tc>
        <w:tc>
          <w:tcPr>
            <w:tcW w:w="1334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A04FB7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Expected list of contractors</w:t>
            </w:r>
          </w:p>
        </w:tc>
      </w:tr>
      <w:tr w:rsidR="00B5621E" w:rsidRPr="00A04FB7" w:rsidTr="00026411">
        <w:tc>
          <w:tcPr>
            <w:tcW w:w="27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A04FB7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A.</w:t>
            </w:r>
          </w:p>
        </w:tc>
        <w:tc>
          <w:tcPr>
            <w:tcW w:w="4721" w:type="pct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A04FB7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The new urban area construction investment project in Xuan Canh</w:t>
            </w:r>
            <w:r w:rsidR="00026411" w:rsidRPr="00A04FB7">
              <w:rPr>
                <w:rFonts w:ascii="Arial" w:hAnsi="Arial" w:cs="Arial"/>
                <w:color w:val="010000"/>
                <w:sz w:val="20"/>
              </w:rPr>
              <w:t xml:space="preserve"> Commune</w:t>
            </w:r>
            <w:r w:rsidRPr="00A04FB7">
              <w:rPr>
                <w:rFonts w:ascii="Arial" w:hAnsi="Arial" w:cs="Arial"/>
                <w:color w:val="010000"/>
                <w:sz w:val="20"/>
              </w:rPr>
              <w:t>, Dong Hoi</w:t>
            </w:r>
            <w:r w:rsidR="00026411" w:rsidRPr="00A04FB7">
              <w:rPr>
                <w:rFonts w:ascii="Arial" w:hAnsi="Arial" w:cs="Arial"/>
                <w:color w:val="010000"/>
                <w:sz w:val="20"/>
              </w:rPr>
              <w:t xml:space="preserve"> Commune</w:t>
            </w:r>
            <w:r w:rsidRPr="00A04FB7">
              <w:rPr>
                <w:rFonts w:ascii="Arial" w:hAnsi="Arial" w:cs="Arial"/>
                <w:color w:val="010000"/>
                <w:sz w:val="20"/>
              </w:rPr>
              <w:t>, Mai Lam Commune, Dong Anh District, Hanoi City</w:t>
            </w:r>
          </w:p>
        </w:tc>
      </w:tr>
      <w:tr w:rsidR="00B5621E" w:rsidRPr="00A04FB7" w:rsidTr="00026411">
        <w:tc>
          <w:tcPr>
            <w:tcW w:w="27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B5621E" w:rsidP="00A04FB7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1265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987BED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General Contract for engineering, procurement, and construction (EPC Contract)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A04FB7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VND</w:t>
            </w:r>
            <w:r w:rsidRPr="00A04FB7">
              <w:rPr>
                <w:rFonts w:ascii="Arial" w:hAnsi="Arial" w:cs="Arial"/>
                <w:color w:val="010000"/>
                <w:sz w:val="20"/>
              </w:rPr>
              <w:t>41,000</w:t>
            </w:r>
            <w:r w:rsidRPr="00A04FB7">
              <w:rPr>
                <w:rFonts w:ascii="Arial" w:hAnsi="Arial" w:cs="Arial"/>
                <w:color w:val="010000"/>
                <w:sz w:val="20"/>
              </w:rPr>
              <w:t xml:space="preserve"> billion;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A04FB7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Lump-sum contract.</w:t>
            </w:r>
          </w:p>
        </w:tc>
        <w:tc>
          <w:tcPr>
            <w:tcW w:w="59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A04FB7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Restricted bidding</w:t>
            </w:r>
          </w:p>
        </w:tc>
        <w:tc>
          <w:tcPr>
            <w:tcW w:w="1334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A04FB7" w:rsidP="00A04FB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6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Consultant and Inspection Joint Stock Company of Construction Technology and Equipment;</w:t>
            </w:r>
          </w:p>
          <w:p w:rsidR="00B5621E" w:rsidRPr="00A04FB7" w:rsidRDefault="00A04FB7" w:rsidP="00A04FB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6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Vinhomes Joint Stock Company;</w:t>
            </w:r>
          </w:p>
          <w:p w:rsidR="00B5621E" w:rsidRPr="00A04FB7" w:rsidRDefault="00A04FB7" w:rsidP="00A04FB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Coteccons Construction Joint Stock Company;</w:t>
            </w:r>
          </w:p>
          <w:p w:rsidR="00B5621E" w:rsidRPr="00A04FB7" w:rsidRDefault="00A04FB7" w:rsidP="00A04FB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6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Vincons</w:t>
            </w:r>
            <w:r w:rsidRPr="00A04FB7">
              <w:rPr>
                <w:rFonts w:ascii="Arial" w:hAnsi="Arial" w:cs="Arial"/>
                <w:color w:val="010000"/>
                <w:sz w:val="20"/>
              </w:rPr>
              <w:t xml:space="preserve"> Construction Development and Investment Joint Stock Company;</w:t>
            </w:r>
          </w:p>
          <w:p w:rsidR="00B5621E" w:rsidRPr="00A04FB7" w:rsidRDefault="00A04FB7" w:rsidP="00A04FB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6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DELTA Construction Group Co., Ltd.;</w:t>
            </w:r>
          </w:p>
          <w:p w:rsidR="00B5621E" w:rsidRPr="00A04FB7" w:rsidRDefault="00A04FB7" w:rsidP="00A04FB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0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Pacific ACE Construction and Investment Joint Stock Company;</w:t>
            </w:r>
          </w:p>
          <w:p w:rsidR="00B5621E" w:rsidRPr="00A04FB7" w:rsidRDefault="00A04FB7" w:rsidP="00A04FB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Vietnam MIK GROUP Joint Stock Company.</w:t>
            </w:r>
          </w:p>
          <w:p w:rsidR="00B5621E" w:rsidRPr="00A04FB7" w:rsidRDefault="00A04FB7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 xml:space="preserve">- Contractors on the list are allowed to form a joint </w:t>
            </w:r>
            <w:r w:rsidRPr="00A04FB7">
              <w:rPr>
                <w:rFonts w:ascii="Arial" w:hAnsi="Arial" w:cs="Arial"/>
                <w:color w:val="010000"/>
                <w:sz w:val="20"/>
              </w:rPr>
              <w:lastRenderedPageBreak/>
              <w:t>venture when participating in bidding</w:t>
            </w:r>
          </w:p>
        </w:tc>
      </w:tr>
      <w:tr w:rsidR="00B5621E" w:rsidRPr="00A04FB7" w:rsidTr="001F0C80"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A04FB7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lastRenderedPageBreak/>
              <w:t>B.</w:t>
            </w:r>
          </w:p>
        </w:tc>
        <w:tc>
          <w:tcPr>
            <w:tcW w:w="472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A04FB7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The National Exhibition Fair Center Project</w:t>
            </w:r>
          </w:p>
        </w:tc>
      </w:tr>
      <w:tr w:rsidR="00B5621E" w:rsidRPr="00A04FB7" w:rsidTr="001F0C80">
        <w:tc>
          <w:tcPr>
            <w:tcW w:w="27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B5621E" w:rsidP="00A04FB7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1265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DA4C10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General Contract for engineering, procurement, and construction (EPC Contract)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A04FB7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VND</w:t>
            </w:r>
            <w:r w:rsidRPr="00A04FB7">
              <w:rPr>
                <w:rFonts w:ascii="Arial" w:hAnsi="Arial" w:cs="Arial"/>
                <w:color w:val="010000"/>
                <w:sz w:val="20"/>
              </w:rPr>
              <w:t>12,000</w:t>
            </w:r>
            <w:r w:rsidRPr="00A04FB7">
              <w:rPr>
                <w:rFonts w:ascii="Arial" w:hAnsi="Arial" w:cs="Arial"/>
                <w:color w:val="010000"/>
                <w:sz w:val="20"/>
              </w:rPr>
              <w:t xml:space="preserve"> billion;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A04FB7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 xml:space="preserve">Lump-sum </w:t>
            </w:r>
            <w:r w:rsidRPr="00A04FB7">
              <w:rPr>
                <w:rFonts w:ascii="Arial" w:hAnsi="Arial" w:cs="Arial"/>
                <w:color w:val="010000"/>
                <w:sz w:val="20"/>
              </w:rPr>
              <w:t>contract.</w:t>
            </w:r>
          </w:p>
        </w:tc>
        <w:tc>
          <w:tcPr>
            <w:tcW w:w="59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A04FB7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Restricted bidding</w:t>
            </w:r>
          </w:p>
        </w:tc>
        <w:tc>
          <w:tcPr>
            <w:tcW w:w="1334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A04FB7" w:rsidP="00A04F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Consultant and Inspection Joint Stock Company of Construction Technology and Equipment;</w:t>
            </w:r>
          </w:p>
          <w:p w:rsidR="00B5621E" w:rsidRPr="00A04FB7" w:rsidRDefault="00A04FB7" w:rsidP="00A04F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0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Vinhomes Joint Stock Company;</w:t>
            </w:r>
          </w:p>
          <w:p w:rsidR="00B5621E" w:rsidRPr="00A04FB7" w:rsidRDefault="00A04FB7" w:rsidP="00A04F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Coteccons Construction Joint Stock Company;</w:t>
            </w:r>
          </w:p>
        </w:tc>
      </w:tr>
    </w:tbl>
    <w:tbl>
      <w:tblPr>
        <w:tblStyle w:val="a1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98"/>
        <w:gridCol w:w="2285"/>
        <w:gridCol w:w="1619"/>
        <w:gridCol w:w="1118"/>
        <w:gridCol w:w="1082"/>
        <w:gridCol w:w="2415"/>
      </w:tblGrid>
      <w:tr w:rsidR="00B5621E" w:rsidRPr="00A04FB7" w:rsidTr="001F0C80">
        <w:tc>
          <w:tcPr>
            <w:tcW w:w="276" w:type="pct"/>
            <w:tcBorders>
              <w:top w:val="nil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B5621E" w:rsidP="00A04FB7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1267" w:type="pct"/>
            <w:tcBorders>
              <w:top w:val="nil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B5621E" w:rsidP="00A04FB7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898" w:type="pct"/>
            <w:tcBorders>
              <w:top w:val="nil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B5621E" w:rsidP="00A04FB7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620" w:type="pct"/>
            <w:tcBorders>
              <w:top w:val="nil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B5621E" w:rsidP="00A04FB7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B5621E" w:rsidP="00A04FB7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1339" w:type="pct"/>
            <w:tcBorders>
              <w:top w:val="nil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:rsidR="00B5621E" w:rsidRPr="00A04FB7" w:rsidRDefault="00A04FB7" w:rsidP="00A04F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6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Vincons</w:t>
            </w:r>
            <w:r w:rsidRPr="00A04FB7">
              <w:rPr>
                <w:rFonts w:ascii="Arial" w:hAnsi="Arial" w:cs="Arial"/>
                <w:color w:val="010000"/>
                <w:sz w:val="20"/>
              </w:rPr>
              <w:t xml:space="preserve"> Construction Development and Investment Joint Stock Company;</w:t>
            </w:r>
          </w:p>
          <w:p w:rsidR="00B5621E" w:rsidRPr="00A04FB7" w:rsidRDefault="00A04FB7" w:rsidP="00A04F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DELTA Construction Group Co., Ltd.;</w:t>
            </w:r>
          </w:p>
          <w:p w:rsidR="00B5621E" w:rsidRPr="00A04FB7" w:rsidRDefault="00A04FB7" w:rsidP="00A04F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6"/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Pacific ACE Construction and Investment Joint Stock Company;</w:t>
            </w:r>
          </w:p>
          <w:p w:rsidR="00B5621E" w:rsidRPr="00A04FB7" w:rsidRDefault="00A04FB7" w:rsidP="00A04F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7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>Vietnam MIK GROUP Joint Stock Company.</w:t>
            </w:r>
          </w:p>
          <w:p w:rsidR="00B5621E" w:rsidRPr="00A04FB7" w:rsidRDefault="00A04FB7" w:rsidP="00A0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A04FB7">
              <w:rPr>
                <w:rFonts w:ascii="Arial" w:hAnsi="Arial" w:cs="Arial"/>
                <w:color w:val="010000"/>
                <w:sz w:val="20"/>
              </w:rPr>
              <w:t xml:space="preserve">- Contractors on the list are allowed to form a joint </w:t>
            </w:r>
            <w:r w:rsidRPr="00A04FB7">
              <w:rPr>
                <w:rFonts w:ascii="Arial" w:hAnsi="Arial" w:cs="Arial"/>
                <w:color w:val="010000"/>
                <w:sz w:val="20"/>
              </w:rPr>
              <w:t>venture when participating in bidding</w:t>
            </w:r>
          </w:p>
        </w:tc>
      </w:tr>
    </w:tbl>
    <w:p w:rsidR="00B5621E" w:rsidRPr="00A04FB7" w:rsidRDefault="00A04FB7" w:rsidP="00A04FB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The expected value of the bid package does not include</w:t>
      </w:r>
      <w:r w:rsidRPr="00A04FB7">
        <w:rPr>
          <w:rFonts w:ascii="Arial" w:hAnsi="Arial" w:cs="Arial"/>
          <w:color w:val="010000"/>
          <w:sz w:val="20"/>
        </w:rPr>
        <w:t>:</w:t>
      </w:r>
    </w:p>
    <w:p w:rsidR="00B5621E" w:rsidRPr="00A04FB7" w:rsidRDefault="00A04FB7" w:rsidP="00A04FB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Expenses of complex geological treatment (if any);</w:t>
      </w:r>
    </w:p>
    <w:p w:rsidR="00B5621E" w:rsidRPr="00A04FB7" w:rsidRDefault="00A04FB7" w:rsidP="00A04FB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Contingency expenses for price fluctuations up to the time of construction implementation; </w:t>
      </w:r>
    </w:p>
    <w:p w:rsidR="00B5621E" w:rsidRPr="00A04FB7" w:rsidRDefault="00A04FB7" w:rsidP="00A04FB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Value-added Tax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‎‎Article </w:t>
      </w:r>
      <w:r w:rsidRPr="00A04FB7">
        <w:rPr>
          <w:rFonts w:ascii="Arial" w:hAnsi="Arial" w:cs="Arial"/>
          <w:color w:val="010000"/>
          <w:sz w:val="20"/>
        </w:rPr>
        <w:t>2</w:t>
      </w:r>
      <w:r w:rsidRPr="00A04FB7">
        <w:rPr>
          <w:rFonts w:ascii="Arial" w:hAnsi="Arial" w:cs="Arial"/>
          <w:color w:val="010000"/>
          <w:sz w:val="20"/>
        </w:rPr>
        <w:t>. Approve the implementation of the following contents</w:t>
      </w:r>
      <w:r w:rsidRPr="00A04FB7">
        <w:rPr>
          <w:rFonts w:ascii="Arial" w:hAnsi="Arial" w:cs="Arial"/>
          <w:color w:val="010000"/>
          <w:sz w:val="20"/>
        </w:rPr>
        <w:t>: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9949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Assign the General Manager - the legal representative of the Company to organize the </w:t>
      </w:r>
      <w:r w:rsidRPr="00A04FB7">
        <w:rPr>
          <w:rFonts w:ascii="Arial" w:hAnsi="Arial" w:cs="Arial"/>
          <w:color w:val="010000"/>
          <w:sz w:val="20"/>
        </w:rPr>
        <w:lastRenderedPageBreak/>
        <w:t>implementation of the following regulations</w:t>
      </w:r>
      <w:r w:rsidRPr="00A04FB7">
        <w:rPr>
          <w:rFonts w:ascii="Arial" w:hAnsi="Arial" w:cs="Arial"/>
          <w:color w:val="010000"/>
          <w:sz w:val="20"/>
        </w:rPr>
        <w:t>:</w:t>
      </w:r>
      <w:r w:rsidRPr="00A04FB7">
        <w:rPr>
          <w:rFonts w:ascii="Arial" w:hAnsi="Arial" w:cs="Arial"/>
          <w:color w:val="010000"/>
          <w:sz w:val="20"/>
        </w:rPr>
        <w:t xml:space="preserve"> </w:t>
      </w:r>
    </w:p>
    <w:p w:rsidR="00B5621E" w:rsidRPr="00A04FB7" w:rsidRDefault="00A04FB7" w:rsidP="00A04FB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9949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Decide on the detailed contents, size, and requirements of</w:t>
      </w:r>
      <w:r w:rsidRPr="00A04FB7">
        <w:rPr>
          <w:rFonts w:ascii="Arial" w:hAnsi="Arial" w:cs="Arial"/>
          <w:color w:val="010000"/>
          <w:sz w:val="20"/>
        </w:rPr>
        <w:t xml:space="preserve"> the bid packages on the basis of ensuring that they are consistent with the actual situation and that the total value of the bid packages does not exceed </w:t>
      </w:r>
      <w:r w:rsidRPr="00A04FB7">
        <w:rPr>
          <w:rFonts w:ascii="Arial" w:hAnsi="Arial" w:cs="Arial"/>
          <w:color w:val="010000"/>
          <w:sz w:val="20"/>
        </w:rPr>
        <w:t>10</w:t>
      </w:r>
      <w:r w:rsidRPr="00A04FB7">
        <w:rPr>
          <w:rFonts w:ascii="Arial" w:hAnsi="Arial" w:cs="Arial"/>
          <w:color w:val="010000"/>
          <w:sz w:val="20"/>
        </w:rPr>
        <w:t xml:space="preserve">% of the expected value of the corresponding bid package stated in Section </w:t>
      </w:r>
      <w:r w:rsidRPr="00A04FB7">
        <w:rPr>
          <w:rFonts w:ascii="Arial" w:hAnsi="Arial" w:cs="Arial"/>
          <w:color w:val="010000"/>
          <w:sz w:val="20"/>
        </w:rPr>
        <w:t>2</w:t>
      </w:r>
      <w:r w:rsidRPr="00A04FB7">
        <w:rPr>
          <w:rFonts w:ascii="Arial" w:hAnsi="Arial" w:cs="Arial"/>
          <w:color w:val="010000"/>
          <w:sz w:val="20"/>
        </w:rPr>
        <w:t xml:space="preserve"> above.</w:t>
      </w:r>
    </w:p>
    <w:p w:rsidR="00B5621E" w:rsidRPr="00A04FB7" w:rsidRDefault="00A04FB7" w:rsidP="00A04FB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2352"/>
          <w:tab w:val="left" w:pos="6341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Implement and d</w:t>
      </w:r>
      <w:r w:rsidRPr="00A04FB7">
        <w:rPr>
          <w:rFonts w:ascii="Arial" w:hAnsi="Arial" w:cs="Arial"/>
          <w:color w:val="010000"/>
          <w:sz w:val="20"/>
        </w:rPr>
        <w:t>ecide on the selection of bidding consultants to implement the procedures for selecting contractors.</w:t>
      </w:r>
    </w:p>
    <w:p w:rsidR="00B5621E" w:rsidRPr="00A04FB7" w:rsidRDefault="00A04FB7" w:rsidP="00A04FB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06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Exercise the rights and obligations of the authorized persons during the process of bidding for the bid packages regulated in Section </w:t>
      </w:r>
      <w:r w:rsidRPr="00A04FB7">
        <w:rPr>
          <w:rFonts w:ascii="Arial" w:hAnsi="Arial" w:cs="Arial"/>
          <w:color w:val="010000"/>
          <w:sz w:val="20"/>
        </w:rPr>
        <w:t>2</w:t>
      </w:r>
      <w:r w:rsidRPr="00A04FB7">
        <w:rPr>
          <w:rFonts w:ascii="Arial" w:hAnsi="Arial" w:cs="Arial"/>
          <w:color w:val="010000"/>
          <w:sz w:val="20"/>
        </w:rPr>
        <w:t xml:space="preserve"> above, including </w:t>
      </w:r>
      <w:r w:rsidRPr="00A04FB7">
        <w:rPr>
          <w:rFonts w:ascii="Arial" w:hAnsi="Arial" w:cs="Arial"/>
          <w:color w:val="010000"/>
          <w:sz w:val="20"/>
        </w:rPr>
        <w:t>approving the bidding results and the general contract based on the capacity dossiers and bid dossiers of the contractors.</w:t>
      </w:r>
    </w:p>
    <w:p w:rsidR="00B5621E" w:rsidRPr="00A04FB7" w:rsidRDefault="00A04FB7" w:rsidP="00A04FB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06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Negotiate, decide, and sign contracts (including adjusting, amending, supplementing, liquidating, etc. contracts) with the selected/w</w:t>
      </w:r>
      <w:r w:rsidRPr="00A04FB7">
        <w:rPr>
          <w:rFonts w:ascii="Arial" w:hAnsi="Arial" w:cs="Arial"/>
          <w:color w:val="010000"/>
          <w:sz w:val="20"/>
        </w:rPr>
        <w:t>inning contractors.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‎‎Article </w:t>
      </w:r>
      <w:r w:rsidRPr="00A04FB7">
        <w:rPr>
          <w:rFonts w:ascii="Arial" w:hAnsi="Arial" w:cs="Arial"/>
          <w:color w:val="010000"/>
          <w:sz w:val="20"/>
        </w:rPr>
        <w:t>3</w:t>
      </w:r>
      <w:r w:rsidRPr="00A04FB7">
        <w:rPr>
          <w:rFonts w:ascii="Arial" w:hAnsi="Arial" w:cs="Arial"/>
          <w:color w:val="010000"/>
          <w:sz w:val="20"/>
        </w:rPr>
        <w:t>. Terms of enforcement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This General Mandate takes effect from the date of its signing.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hAnsi="Arial" w:cs="Arial"/>
          <w:color w:val="010000"/>
          <w:sz w:val="20"/>
        </w:rPr>
      </w:pPr>
      <w:r w:rsidRPr="00A04FB7">
        <w:rPr>
          <w:rFonts w:ascii="Arial" w:hAnsi="Arial" w:cs="Arial"/>
          <w:color w:val="010000"/>
          <w:sz w:val="20"/>
        </w:rPr>
        <w:t xml:space="preserve">Members of the Board of Directors, the Supervisory Board, the Board of Managers of the Company, and relevant Departments/Divisions/Units </w:t>
      </w:r>
      <w:r w:rsidRPr="00A04FB7">
        <w:rPr>
          <w:rFonts w:ascii="Arial" w:hAnsi="Arial" w:cs="Arial"/>
          <w:color w:val="010000"/>
          <w:sz w:val="20"/>
        </w:rPr>
        <w:t>are responsible for implementing this General Mandate./.</w:t>
      </w:r>
    </w:p>
    <w:p w:rsidR="007C1431" w:rsidRPr="00A04FB7" w:rsidRDefault="007C1431" w:rsidP="00A04FB7">
      <w:pPr>
        <w:pBdr>
          <w:top w:val="nil"/>
          <w:left w:val="nil"/>
          <w:bottom w:val="single" w:sz="6" w:space="1" w:color="auto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hAnsi="Arial" w:cs="Arial"/>
          <w:color w:val="010000"/>
          <w:sz w:val="20"/>
          <w:u w:val="single"/>
        </w:rPr>
      </w:pP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On </w:t>
      </w:r>
      <w:r w:rsidRPr="00A04FB7">
        <w:rPr>
          <w:rFonts w:ascii="Arial" w:hAnsi="Arial" w:cs="Arial"/>
          <w:color w:val="010000"/>
          <w:sz w:val="20"/>
        </w:rPr>
        <w:t>September</w:t>
      </w:r>
      <w:r w:rsidRPr="00A04FB7">
        <w:rPr>
          <w:rFonts w:ascii="Arial" w:hAnsi="Arial" w:cs="Arial"/>
          <w:color w:val="010000"/>
          <w:sz w:val="20"/>
        </w:rPr>
        <w:t xml:space="preserve"> </w:t>
      </w:r>
      <w:r w:rsidRPr="00A04FB7">
        <w:rPr>
          <w:rFonts w:ascii="Arial" w:hAnsi="Arial" w:cs="Arial"/>
          <w:color w:val="010000"/>
          <w:sz w:val="20"/>
        </w:rPr>
        <w:t>18</w:t>
      </w:r>
      <w:r w:rsidRPr="00A04FB7">
        <w:rPr>
          <w:rFonts w:ascii="Arial" w:hAnsi="Arial" w:cs="Arial"/>
          <w:color w:val="010000"/>
          <w:sz w:val="20"/>
        </w:rPr>
        <w:t xml:space="preserve">, </w:t>
      </w:r>
      <w:r w:rsidRPr="00A04FB7">
        <w:rPr>
          <w:rFonts w:ascii="Arial" w:hAnsi="Arial" w:cs="Arial"/>
          <w:color w:val="010000"/>
          <w:sz w:val="20"/>
        </w:rPr>
        <w:t>2024</w:t>
      </w:r>
      <w:r w:rsidRPr="00A04FB7">
        <w:rPr>
          <w:rFonts w:ascii="Arial" w:hAnsi="Arial" w:cs="Arial"/>
          <w:color w:val="010000"/>
          <w:sz w:val="20"/>
        </w:rPr>
        <w:t xml:space="preserve">, Vietnam Exhibition Fair Center Joint Stock Company announced General Mandate </w:t>
      </w:r>
      <w:r w:rsidR="00005ABE" w:rsidRPr="00A04FB7">
        <w:rPr>
          <w:rFonts w:ascii="Arial" w:hAnsi="Arial" w:cs="Arial"/>
          <w:color w:val="010000"/>
          <w:sz w:val="20"/>
        </w:rPr>
        <w:t xml:space="preserve">No. </w:t>
      </w:r>
      <w:r w:rsidRPr="00A04FB7">
        <w:rPr>
          <w:rFonts w:ascii="Arial" w:hAnsi="Arial" w:cs="Arial"/>
          <w:color w:val="010000"/>
          <w:sz w:val="20"/>
        </w:rPr>
        <w:t>05</w:t>
      </w:r>
      <w:r w:rsidRPr="00A04FB7">
        <w:rPr>
          <w:rFonts w:ascii="Arial" w:hAnsi="Arial" w:cs="Arial"/>
          <w:color w:val="010000"/>
          <w:sz w:val="20"/>
        </w:rPr>
        <w:t>/</w:t>
      </w:r>
      <w:r w:rsidRPr="00A04FB7">
        <w:rPr>
          <w:rFonts w:ascii="Arial" w:hAnsi="Arial" w:cs="Arial"/>
          <w:color w:val="010000"/>
          <w:sz w:val="20"/>
        </w:rPr>
        <w:t>2024</w:t>
      </w:r>
      <w:r w:rsidRPr="00A04FB7">
        <w:rPr>
          <w:rFonts w:ascii="Arial" w:hAnsi="Arial" w:cs="Arial"/>
          <w:color w:val="010000"/>
          <w:sz w:val="20"/>
        </w:rPr>
        <w:t>/NQ-DHDCD-VEFAC JSC on approving the transactions under the authority of the General Me</w:t>
      </w:r>
      <w:r w:rsidRPr="00A04FB7">
        <w:rPr>
          <w:rFonts w:ascii="Arial" w:hAnsi="Arial" w:cs="Arial"/>
          <w:color w:val="010000"/>
          <w:sz w:val="20"/>
        </w:rPr>
        <w:t>eting of Shareholders as follows</w:t>
      </w:r>
      <w:r w:rsidRPr="00A04FB7">
        <w:rPr>
          <w:rFonts w:ascii="Arial" w:hAnsi="Arial" w:cs="Arial"/>
          <w:color w:val="010000"/>
          <w:sz w:val="20"/>
        </w:rPr>
        <w:t>: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‎‎Article </w:t>
      </w:r>
      <w:r w:rsidRPr="00A04FB7">
        <w:rPr>
          <w:rFonts w:ascii="Arial" w:hAnsi="Arial" w:cs="Arial"/>
          <w:color w:val="010000"/>
          <w:sz w:val="20"/>
        </w:rPr>
        <w:t>1</w:t>
      </w:r>
      <w:r w:rsidRPr="00A04FB7">
        <w:rPr>
          <w:rFonts w:ascii="Arial" w:hAnsi="Arial" w:cs="Arial"/>
          <w:color w:val="010000"/>
          <w:sz w:val="20"/>
        </w:rPr>
        <w:t xml:space="preserve">. Approve the transactions under the authority of the General Meeting of Shareholders with </w:t>
      </w:r>
      <w:r w:rsidR="00716907" w:rsidRPr="00A04FB7">
        <w:rPr>
          <w:rFonts w:ascii="Arial" w:hAnsi="Arial" w:cs="Arial"/>
          <w:color w:val="010000"/>
          <w:sz w:val="20"/>
        </w:rPr>
        <w:t xml:space="preserve">the </w:t>
      </w:r>
      <w:r w:rsidRPr="00A04FB7">
        <w:rPr>
          <w:rFonts w:ascii="Arial" w:hAnsi="Arial" w:cs="Arial"/>
          <w:color w:val="010000"/>
          <w:sz w:val="20"/>
        </w:rPr>
        <w:t>main contents as follows</w:t>
      </w:r>
      <w:r w:rsidRPr="00A04FB7">
        <w:rPr>
          <w:rFonts w:ascii="Arial" w:hAnsi="Arial" w:cs="Arial"/>
          <w:color w:val="010000"/>
          <w:sz w:val="20"/>
        </w:rPr>
        <w:t>:</w:t>
      </w:r>
    </w:p>
    <w:p w:rsidR="00B5621E" w:rsidRPr="00A04FB7" w:rsidRDefault="00A04FB7" w:rsidP="00A04FB7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691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Information of the Project of the Company</w:t>
      </w:r>
      <w:r w:rsidRPr="00A04FB7">
        <w:rPr>
          <w:rFonts w:ascii="Arial" w:hAnsi="Arial" w:cs="Arial"/>
          <w:color w:val="010000"/>
          <w:sz w:val="20"/>
        </w:rPr>
        <w:t>: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Name of the Project</w:t>
      </w:r>
      <w:r w:rsidRPr="00A04FB7">
        <w:rPr>
          <w:rFonts w:ascii="Arial" w:hAnsi="Arial" w:cs="Arial"/>
          <w:color w:val="010000"/>
          <w:sz w:val="20"/>
        </w:rPr>
        <w:t>:</w:t>
      </w:r>
      <w:r w:rsidRPr="00A04FB7">
        <w:rPr>
          <w:rFonts w:ascii="Arial" w:hAnsi="Arial" w:cs="Arial"/>
          <w:color w:val="010000"/>
          <w:sz w:val="20"/>
        </w:rPr>
        <w:t xml:space="preserve"> The new urban area </w:t>
      </w:r>
      <w:r w:rsidRPr="00A04FB7">
        <w:rPr>
          <w:rFonts w:ascii="Arial" w:hAnsi="Arial" w:cs="Arial"/>
          <w:color w:val="010000"/>
          <w:sz w:val="20"/>
        </w:rPr>
        <w:t>construction investment project in Xuan Canh</w:t>
      </w:r>
      <w:r w:rsidR="00A96E66" w:rsidRPr="00A04FB7">
        <w:rPr>
          <w:rFonts w:ascii="Arial" w:hAnsi="Arial" w:cs="Arial"/>
          <w:color w:val="010000"/>
          <w:sz w:val="20"/>
        </w:rPr>
        <w:t xml:space="preserve"> Commune</w:t>
      </w:r>
      <w:r w:rsidRPr="00A04FB7">
        <w:rPr>
          <w:rFonts w:ascii="Arial" w:hAnsi="Arial" w:cs="Arial"/>
          <w:color w:val="010000"/>
          <w:sz w:val="20"/>
        </w:rPr>
        <w:t>, Dong Hoi</w:t>
      </w:r>
      <w:r w:rsidR="00A96E66" w:rsidRPr="00A04FB7">
        <w:rPr>
          <w:rFonts w:ascii="Arial" w:hAnsi="Arial" w:cs="Arial"/>
          <w:color w:val="010000"/>
          <w:sz w:val="20"/>
        </w:rPr>
        <w:t xml:space="preserve"> Commune</w:t>
      </w:r>
      <w:r w:rsidRPr="00A04FB7">
        <w:rPr>
          <w:rFonts w:ascii="Arial" w:hAnsi="Arial" w:cs="Arial"/>
          <w:color w:val="010000"/>
          <w:sz w:val="20"/>
        </w:rPr>
        <w:t>, Mai Lam Commune, Dong Anh District, Hanoi City that the People’s Committee of Hanoi City</w:t>
      </w:r>
      <w:r w:rsidRPr="00A04FB7">
        <w:rPr>
          <w:rFonts w:ascii="Arial" w:hAnsi="Arial" w:cs="Arial"/>
          <w:color w:val="010000"/>
          <w:sz w:val="20"/>
        </w:rPr>
        <w:t>:</w:t>
      </w:r>
    </w:p>
    <w:p w:rsidR="00B5621E" w:rsidRPr="00A04FB7" w:rsidRDefault="00A04FB7" w:rsidP="00A04FB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Approved on detailed planning at </w:t>
      </w:r>
      <w:r w:rsidR="00B06B83" w:rsidRPr="00A04FB7">
        <w:rPr>
          <w:rFonts w:ascii="Arial" w:hAnsi="Arial" w:cs="Arial"/>
          <w:color w:val="010000"/>
          <w:sz w:val="20"/>
        </w:rPr>
        <w:t xml:space="preserve">a </w:t>
      </w:r>
      <w:r w:rsidRPr="00A04FB7">
        <w:rPr>
          <w:rFonts w:ascii="Arial" w:hAnsi="Arial" w:cs="Arial"/>
          <w:color w:val="010000"/>
          <w:sz w:val="20"/>
        </w:rPr>
        <w:t xml:space="preserve">rate of </w:t>
      </w:r>
      <w:r w:rsidRPr="00A04FB7">
        <w:rPr>
          <w:rFonts w:ascii="Arial" w:hAnsi="Arial" w:cs="Arial"/>
          <w:color w:val="010000"/>
          <w:sz w:val="20"/>
        </w:rPr>
        <w:t>1</w:t>
      </w:r>
      <w:r w:rsidRPr="00A04FB7">
        <w:rPr>
          <w:rFonts w:ascii="Arial" w:hAnsi="Arial" w:cs="Arial"/>
          <w:color w:val="010000"/>
          <w:sz w:val="20"/>
        </w:rPr>
        <w:t>/</w:t>
      </w:r>
      <w:r w:rsidRPr="00A04FB7">
        <w:rPr>
          <w:rFonts w:ascii="Arial" w:hAnsi="Arial" w:cs="Arial"/>
          <w:color w:val="010000"/>
          <w:sz w:val="20"/>
        </w:rPr>
        <w:t>500</w:t>
      </w:r>
      <w:r w:rsidRPr="00A04FB7">
        <w:rPr>
          <w:rFonts w:ascii="Arial" w:hAnsi="Arial" w:cs="Arial"/>
          <w:color w:val="010000"/>
          <w:sz w:val="20"/>
        </w:rPr>
        <w:t xml:space="preserve"> according to Decision </w:t>
      </w:r>
      <w:r w:rsidR="00005ABE" w:rsidRPr="00A04FB7">
        <w:rPr>
          <w:rFonts w:ascii="Arial" w:hAnsi="Arial" w:cs="Arial"/>
          <w:color w:val="010000"/>
          <w:sz w:val="20"/>
        </w:rPr>
        <w:t xml:space="preserve">No. </w:t>
      </w:r>
      <w:r w:rsidRPr="00A04FB7">
        <w:rPr>
          <w:rFonts w:ascii="Arial" w:hAnsi="Arial" w:cs="Arial"/>
          <w:color w:val="010000"/>
          <w:sz w:val="20"/>
        </w:rPr>
        <w:t>2588</w:t>
      </w:r>
      <w:r w:rsidRPr="00A04FB7">
        <w:rPr>
          <w:rFonts w:ascii="Arial" w:hAnsi="Arial" w:cs="Arial"/>
          <w:color w:val="010000"/>
          <w:sz w:val="20"/>
        </w:rPr>
        <w:t xml:space="preserve">/QD-UBND dated </w:t>
      </w:r>
      <w:r w:rsidRPr="00A04FB7">
        <w:rPr>
          <w:rFonts w:ascii="Arial" w:hAnsi="Arial" w:cs="Arial"/>
          <w:color w:val="010000"/>
          <w:sz w:val="20"/>
        </w:rPr>
        <w:t>June</w:t>
      </w:r>
      <w:r w:rsidRPr="00A04FB7">
        <w:rPr>
          <w:rFonts w:ascii="Arial" w:hAnsi="Arial" w:cs="Arial"/>
          <w:color w:val="010000"/>
          <w:sz w:val="20"/>
        </w:rPr>
        <w:t xml:space="preserve"> </w:t>
      </w:r>
      <w:r w:rsidRPr="00A04FB7">
        <w:rPr>
          <w:rFonts w:ascii="Arial" w:hAnsi="Arial" w:cs="Arial"/>
          <w:color w:val="010000"/>
          <w:sz w:val="20"/>
        </w:rPr>
        <w:t>19</w:t>
      </w:r>
      <w:r w:rsidRPr="00A04FB7">
        <w:rPr>
          <w:rFonts w:ascii="Arial" w:hAnsi="Arial" w:cs="Arial"/>
          <w:color w:val="010000"/>
          <w:sz w:val="20"/>
        </w:rPr>
        <w:t xml:space="preserve">, </w:t>
      </w:r>
      <w:r w:rsidRPr="00A04FB7">
        <w:rPr>
          <w:rFonts w:ascii="Arial" w:hAnsi="Arial" w:cs="Arial"/>
          <w:color w:val="010000"/>
          <w:sz w:val="20"/>
        </w:rPr>
        <w:t>2020</w:t>
      </w:r>
      <w:r w:rsidRPr="00A04FB7">
        <w:rPr>
          <w:rFonts w:ascii="Arial" w:hAnsi="Arial" w:cs="Arial"/>
          <w:color w:val="010000"/>
          <w:sz w:val="20"/>
        </w:rPr>
        <w:t xml:space="preserve"> on approval of detailed planning, rate of </w:t>
      </w:r>
      <w:r w:rsidRPr="00A04FB7">
        <w:rPr>
          <w:rFonts w:ascii="Arial" w:hAnsi="Arial" w:cs="Arial"/>
          <w:color w:val="010000"/>
          <w:sz w:val="20"/>
        </w:rPr>
        <w:t>1</w:t>
      </w:r>
      <w:r w:rsidRPr="00A04FB7">
        <w:rPr>
          <w:rFonts w:ascii="Arial" w:hAnsi="Arial" w:cs="Arial"/>
          <w:color w:val="010000"/>
          <w:sz w:val="20"/>
        </w:rPr>
        <w:t>/</w:t>
      </w:r>
      <w:r w:rsidRPr="00A04FB7">
        <w:rPr>
          <w:rFonts w:ascii="Arial" w:hAnsi="Arial" w:cs="Arial"/>
          <w:color w:val="010000"/>
          <w:sz w:val="20"/>
        </w:rPr>
        <w:t>500</w:t>
      </w:r>
      <w:r w:rsidRPr="00A04FB7">
        <w:rPr>
          <w:rFonts w:ascii="Arial" w:hAnsi="Arial" w:cs="Arial"/>
          <w:color w:val="010000"/>
          <w:sz w:val="20"/>
        </w:rPr>
        <w:t>;</w:t>
      </w:r>
    </w:p>
    <w:p w:rsidR="00B5621E" w:rsidRPr="00A04FB7" w:rsidRDefault="00A04FB7" w:rsidP="00A04FB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Decided on approving the investment policy according to Investment Policy Decision </w:t>
      </w:r>
      <w:r w:rsidR="00005ABE" w:rsidRPr="00A04FB7">
        <w:rPr>
          <w:rFonts w:ascii="Arial" w:hAnsi="Arial" w:cs="Arial"/>
          <w:color w:val="010000"/>
          <w:sz w:val="20"/>
        </w:rPr>
        <w:t xml:space="preserve">No. </w:t>
      </w:r>
      <w:r w:rsidRPr="00A04FB7">
        <w:rPr>
          <w:rFonts w:ascii="Arial" w:hAnsi="Arial" w:cs="Arial"/>
          <w:color w:val="010000"/>
          <w:sz w:val="20"/>
        </w:rPr>
        <w:t>2729</w:t>
      </w:r>
      <w:r w:rsidRPr="00A04FB7">
        <w:rPr>
          <w:rFonts w:ascii="Arial" w:hAnsi="Arial" w:cs="Arial"/>
          <w:color w:val="010000"/>
          <w:sz w:val="20"/>
        </w:rPr>
        <w:t xml:space="preserve">/QD-UBND dated </w:t>
      </w:r>
      <w:r w:rsidRPr="00A04FB7">
        <w:rPr>
          <w:rFonts w:ascii="Arial" w:hAnsi="Arial" w:cs="Arial"/>
          <w:color w:val="010000"/>
          <w:sz w:val="20"/>
        </w:rPr>
        <w:t>June</w:t>
      </w:r>
      <w:r w:rsidRPr="00A04FB7">
        <w:rPr>
          <w:rFonts w:ascii="Arial" w:hAnsi="Arial" w:cs="Arial"/>
          <w:color w:val="010000"/>
          <w:sz w:val="20"/>
        </w:rPr>
        <w:t xml:space="preserve"> </w:t>
      </w:r>
      <w:r w:rsidRPr="00A04FB7">
        <w:rPr>
          <w:rFonts w:ascii="Arial" w:hAnsi="Arial" w:cs="Arial"/>
          <w:color w:val="010000"/>
          <w:sz w:val="20"/>
        </w:rPr>
        <w:t>26</w:t>
      </w:r>
      <w:r w:rsidRPr="00A04FB7">
        <w:rPr>
          <w:rFonts w:ascii="Arial" w:hAnsi="Arial" w:cs="Arial"/>
          <w:color w:val="010000"/>
          <w:sz w:val="20"/>
        </w:rPr>
        <w:t xml:space="preserve">, </w:t>
      </w:r>
      <w:r w:rsidRPr="00A04FB7">
        <w:rPr>
          <w:rFonts w:ascii="Arial" w:hAnsi="Arial" w:cs="Arial"/>
          <w:color w:val="010000"/>
          <w:sz w:val="20"/>
        </w:rPr>
        <w:t>2020</w:t>
      </w:r>
      <w:r w:rsidRPr="00A04FB7">
        <w:rPr>
          <w:rFonts w:ascii="Arial" w:hAnsi="Arial" w:cs="Arial"/>
          <w:color w:val="010000"/>
          <w:sz w:val="20"/>
        </w:rPr>
        <w:t xml:space="preserve"> on approving the investment policy;</w:t>
      </w:r>
    </w:p>
    <w:p w:rsidR="00FA051B" w:rsidRPr="00A04FB7" w:rsidRDefault="00A04FB7" w:rsidP="00A04FB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Assigned </w:t>
      </w:r>
      <w:r w:rsidRPr="00A04FB7">
        <w:rPr>
          <w:rFonts w:ascii="Arial" w:hAnsi="Arial" w:cs="Arial"/>
          <w:color w:val="010000"/>
          <w:sz w:val="20"/>
        </w:rPr>
        <w:t>2,525,814.5</w:t>
      </w:r>
      <w:r w:rsidRPr="00A04FB7">
        <w:rPr>
          <w:rFonts w:ascii="Arial" w:hAnsi="Arial" w:cs="Arial"/>
          <w:color w:val="010000"/>
          <w:sz w:val="20"/>
        </w:rPr>
        <w:t xml:space="preserve"> m</w:t>
      </w:r>
      <w:r w:rsidRPr="00A04FB7">
        <w:rPr>
          <w:rFonts w:ascii="Arial" w:hAnsi="Arial" w:cs="Arial"/>
          <w:color w:val="010000"/>
          <w:sz w:val="20"/>
          <w:vertAlign w:val="superscript"/>
        </w:rPr>
        <w:t>2</w:t>
      </w:r>
      <w:r w:rsidRPr="00A04FB7">
        <w:rPr>
          <w:rFonts w:ascii="Arial" w:hAnsi="Arial" w:cs="Arial"/>
          <w:color w:val="010000"/>
          <w:sz w:val="20"/>
        </w:rPr>
        <w:t xml:space="preserve"> of land </w:t>
      </w:r>
      <w:r w:rsidRPr="00A04FB7">
        <w:rPr>
          <w:rFonts w:ascii="Arial" w:hAnsi="Arial" w:cs="Arial"/>
          <w:color w:val="010000"/>
          <w:sz w:val="20"/>
        </w:rPr>
        <w:t xml:space="preserve">(round </w:t>
      </w:r>
      <w:r w:rsidRPr="00A04FB7">
        <w:rPr>
          <w:rFonts w:ascii="Arial" w:hAnsi="Arial" w:cs="Arial"/>
          <w:color w:val="010000"/>
          <w:sz w:val="20"/>
        </w:rPr>
        <w:t>1</w:t>
      </w:r>
      <w:r w:rsidRPr="00A04FB7">
        <w:rPr>
          <w:rFonts w:ascii="Arial" w:hAnsi="Arial" w:cs="Arial"/>
          <w:color w:val="010000"/>
          <w:sz w:val="20"/>
        </w:rPr>
        <w:t>) in Xuan Canh</w:t>
      </w:r>
      <w:r w:rsidR="000D1532" w:rsidRPr="00A04FB7">
        <w:rPr>
          <w:rFonts w:ascii="Arial" w:hAnsi="Arial" w:cs="Arial"/>
          <w:color w:val="010000"/>
          <w:sz w:val="20"/>
        </w:rPr>
        <w:t xml:space="preserve"> Commune</w:t>
      </w:r>
      <w:r w:rsidRPr="00A04FB7">
        <w:rPr>
          <w:rFonts w:ascii="Arial" w:hAnsi="Arial" w:cs="Arial"/>
          <w:color w:val="010000"/>
          <w:sz w:val="20"/>
        </w:rPr>
        <w:t>, Dong Hoi</w:t>
      </w:r>
      <w:r w:rsidR="000D1532" w:rsidRPr="00A04FB7">
        <w:rPr>
          <w:rFonts w:ascii="Arial" w:hAnsi="Arial" w:cs="Arial"/>
          <w:color w:val="010000"/>
          <w:sz w:val="20"/>
        </w:rPr>
        <w:t xml:space="preserve"> Commune</w:t>
      </w:r>
      <w:r w:rsidRPr="00A04FB7">
        <w:rPr>
          <w:rFonts w:ascii="Arial" w:hAnsi="Arial" w:cs="Arial"/>
          <w:color w:val="010000"/>
          <w:sz w:val="20"/>
        </w:rPr>
        <w:t xml:space="preserve">, and Mai Lam Commune, Dong Anh District to Vietnam Exhibition Fair Center Joint Stock Company to implement the New Urban Area Construction Investment Project according to Decision </w:t>
      </w:r>
      <w:r w:rsidR="00005ABE" w:rsidRPr="00A04FB7">
        <w:rPr>
          <w:rFonts w:ascii="Arial" w:hAnsi="Arial" w:cs="Arial"/>
          <w:color w:val="010000"/>
          <w:sz w:val="20"/>
        </w:rPr>
        <w:t xml:space="preserve">No. </w:t>
      </w:r>
      <w:r w:rsidRPr="00A04FB7">
        <w:rPr>
          <w:rFonts w:ascii="Arial" w:hAnsi="Arial" w:cs="Arial"/>
          <w:color w:val="010000"/>
          <w:sz w:val="20"/>
        </w:rPr>
        <w:t>2214</w:t>
      </w:r>
      <w:r w:rsidRPr="00A04FB7">
        <w:rPr>
          <w:rFonts w:ascii="Arial" w:hAnsi="Arial" w:cs="Arial"/>
          <w:color w:val="010000"/>
          <w:sz w:val="20"/>
        </w:rPr>
        <w:t xml:space="preserve">/QD-UBND dated </w:t>
      </w:r>
      <w:r w:rsidRPr="00A04FB7">
        <w:rPr>
          <w:rFonts w:ascii="Arial" w:hAnsi="Arial" w:cs="Arial"/>
          <w:color w:val="010000"/>
          <w:sz w:val="20"/>
        </w:rPr>
        <w:t>April</w:t>
      </w:r>
      <w:r w:rsidRPr="00A04FB7">
        <w:rPr>
          <w:rFonts w:ascii="Arial" w:hAnsi="Arial" w:cs="Arial"/>
          <w:color w:val="010000"/>
          <w:sz w:val="20"/>
        </w:rPr>
        <w:t xml:space="preserve"> </w:t>
      </w:r>
      <w:r w:rsidRPr="00A04FB7">
        <w:rPr>
          <w:rFonts w:ascii="Arial" w:hAnsi="Arial" w:cs="Arial"/>
          <w:color w:val="010000"/>
          <w:sz w:val="20"/>
        </w:rPr>
        <w:t>26</w:t>
      </w:r>
      <w:r w:rsidRPr="00A04FB7">
        <w:rPr>
          <w:rFonts w:ascii="Arial" w:hAnsi="Arial" w:cs="Arial"/>
          <w:color w:val="010000"/>
          <w:sz w:val="20"/>
        </w:rPr>
        <w:t xml:space="preserve">, </w:t>
      </w:r>
      <w:r w:rsidRPr="00A04FB7">
        <w:rPr>
          <w:rFonts w:ascii="Arial" w:hAnsi="Arial" w:cs="Arial"/>
          <w:color w:val="010000"/>
          <w:sz w:val="20"/>
        </w:rPr>
        <w:t>2024</w:t>
      </w:r>
      <w:r w:rsidRPr="00A04FB7">
        <w:rPr>
          <w:rFonts w:ascii="Arial" w:hAnsi="Arial" w:cs="Arial"/>
          <w:color w:val="010000"/>
          <w:sz w:val="20"/>
        </w:rPr>
        <w:t>.</w:t>
      </w:r>
    </w:p>
    <w:p w:rsidR="00FA051B" w:rsidRPr="00A04FB7" w:rsidRDefault="00FA051B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eastAsia="Arial" w:hAnsi="Arial" w:cs="Arial"/>
          <w:color w:val="010000"/>
          <w:sz w:val="20"/>
          <w:szCs w:val="20"/>
        </w:rPr>
        <w:t>Hereinafter referred to as "</w:t>
      </w:r>
      <w:r w:rsidR="00DB4F9A" w:rsidRPr="00A04FB7">
        <w:rPr>
          <w:rFonts w:ascii="Arial" w:eastAsia="Arial" w:hAnsi="Arial" w:cs="Arial"/>
          <w:color w:val="010000"/>
          <w:sz w:val="20"/>
          <w:szCs w:val="20"/>
        </w:rPr>
        <w:t xml:space="preserve">the </w:t>
      </w:r>
      <w:r w:rsidRPr="00A04FB7">
        <w:rPr>
          <w:rFonts w:ascii="Arial" w:eastAsia="Arial" w:hAnsi="Arial" w:cs="Arial"/>
          <w:color w:val="010000"/>
          <w:sz w:val="20"/>
          <w:szCs w:val="20"/>
        </w:rPr>
        <w:t>Urban Project"</w:t>
      </w:r>
    </w:p>
    <w:p w:rsidR="00B5621E" w:rsidRPr="00A04FB7" w:rsidRDefault="00A04FB7" w:rsidP="00A04FB7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00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lastRenderedPageBreak/>
        <w:t>Approved the transactions under the authority of the General Meeting of Shareholders for approval related to the implementation of the Urban Project</w:t>
      </w:r>
      <w:r w:rsidRPr="00A04FB7">
        <w:rPr>
          <w:rFonts w:ascii="Arial" w:hAnsi="Arial" w:cs="Arial"/>
          <w:color w:val="010000"/>
          <w:sz w:val="20"/>
        </w:rPr>
        <w:t>:</w:t>
      </w:r>
    </w:p>
    <w:p w:rsidR="00B5621E" w:rsidRPr="00A04FB7" w:rsidRDefault="00A04FB7" w:rsidP="00A04F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00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Signing of the Business Cooperation Contract between Vietnam Exhibition Fair Center Joint Stock Company and Vinhomes Joint Stock Company.</w:t>
      </w:r>
    </w:p>
    <w:p w:rsidR="00B5621E" w:rsidRPr="00A04FB7" w:rsidRDefault="00A04FB7" w:rsidP="00A04F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00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Signing of </w:t>
      </w:r>
      <w:r w:rsidR="00BC26DE" w:rsidRPr="00A04FB7">
        <w:rPr>
          <w:rFonts w:ascii="Arial" w:hAnsi="Arial" w:cs="Arial"/>
          <w:color w:val="010000"/>
          <w:sz w:val="20"/>
        </w:rPr>
        <w:t xml:space="preserve">the </w:t>
      </w:r>
      <w:r w:rsidRPr="00A04FB7">
        <w:rPr>
          <w:rFonts w:ascii="Arial" w:hAnsi="Arial" w:cs="Arial"/>
          <w:color w:val="010000"/>
          <w:sz w:val="20"/>
        </w:rPr>
        <w:t>Service Provision Contracts between Vinhomes Joint Stock Company and Vietnam Exhibition Fair Center Joi</w:t>
      </w:r>
      <w:r w:rsidRPr="00A04FB7">
        <w:rPr>
          <w:rFonts w:ascii="Arial" w:hAnsi="Arial" w:cs="Arial"/>
          <w:color w:val="010000"/>
          <w:sz w:val="20"/>
        </w:rPr>
        <w:t>nt Stock Company.</w:t>
      </w:r>
    </w:p>
    <w:p w:rsidR="00B5621E" w:rsidRPr="00A04FB7" w:rsidRDefault="00A04FB7" w:rsidP="00A04F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00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Signing of the Trademark Use Contract between Vinhomes Joint Stock Company and Vietnam Exhibition Fair Center Joint Stock Company.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‎‎Article </w:t>
      </w:r>
      <w:r w:rsidRPr="00A04FB7">
        <w:rPr>
          <w:rFonts w:ascii="Arial" w:hAnsi="Arial" w:cs="Arial"/>
          <w:color w:val="010000"/>
          <w:sz w:val="20"/>
        </w:rPr>
        <w:t>2</w:t>
      </w:r>
      <w:r w:rsidRPr="00A04FB7">
        <w:rPr>
          <w:rFonts w:ascii="Arial" w:hAnsi="Arial" w:cs="Arial"/>
          <w:color w:val="010000"/>
          <w:sz w:val="20"/>
        </w:rPr>
        <w:t>. Approve the implementation of the following contents</w:t>
      </w:r>
      <w:r w:rsidRPr="00A04FB7">
        <w:rPr>
          <w:rFonts w:ascii="Arial" w:hAnsi="Arial" w:cs="Arial"/>
          <w:color w:val="010000"/>
          <w:sz w:val="20"/>
        </w:rPr>
        <w:t>: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Assign the General Manager - the legal r</w:t>
      </w:r>
      <w:r w:rsidRPr="00A04FB7">
        <w:rPr>
          <w:rFonts w:ascii="Arial" w:hAnsi="Arial" w:cs="Arial"/>
          <w:color w:val="010000"/>
          <w:sz w:val="20"/>
        </w:rPr>
        <w:t>epresentative of the Company to organize the implementation of the following regulations</w:t>
      </w:r>
      <w:r w:rsidRPr="00A04FB7">
        <w:rPr>
          <w:rFonts w:ascii="Arial" w:hAnsi="Arial" w:cs="Arial"/>
          <w:color w:val="010000"/>
          <w:sz w:val="20"/>
        </w:rPr>
        <w:t>:</w:t>
      </w:r>
    </w:p>
    <w:p w:rsidR="00B5621E" w:rsidRPr="00A04FB7" w:rsidRDefault="00A04FB7" w:rsidP="00A04FB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00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Negotiate, decide on the detailed content, terms, conditions, and sign the Contracts and other documents, agreements, commitments</w:t>
      </w:r>
      <w:bookmarkStart w:id="1" w:name="_GoBack"/>
      <w:bookmarkEnd w:id="1"/>
      <w:r w:rsidRPr="00A04FB7">
        <w:rPr>
          <w:rFonts w:ascii="Arial" w:hAnsi="Arial" w:cs="Arial"/>
          <w:color w:val="010000"/>
          <w:sz w:val="20"/>
        </w:rPr>
        <w:t>, etc. (including amendments, supplem</w:t>
      </w:r>
      <w:r w:rsidRPr="00A04FB7">
        <w:rPr>
          <w:rFonts w:ascii="Arial" w:hAnsi="Arial" w:cs="Arial"/>
          <w:color w:val="010000"/>
          <w:sz w:val="20"/>
        </w:rPr>
        <w:t xml:space="preserve">ents, changes, liquidation, termination, etc. of these Contracts/documents) as approved in Article </w:t>
      </w:r>
      <w:r w:rsidRPr="00A04FB7">
        <w:rPr>
          <w:rFonts w:ascii="Arial" w:hAnsi="Arial" w:cs="Arial"/>
          <w:color w:val="010000"/>
          <w:sz w:val="20"/>
        </w:rPr>
        <w:t>1</w:t>
      </w:r>
      <w:r w:rsidRPr="00A04FB7">
        <w:rPr>
          <w:rFonts w:ascii="Arial" w:hAnsi="Arial" w:cs="Arial"/>
          <w:color w:val="010000"/>
          <w:sz w:val="20"/>
        </w:rPr>
        <w:t xml:space="preserve"> above.</w:t>
      </w:r>
    </w:p>
    <w:p w:rsidR="00B5621E" w:rsidRPr="00A04FB7" w:rsidRDefault="00A04FB7" w:rsidP="00A04FB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00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Organize the implementation of other necessary tasks, procedures and/or actions in accordance with the provisions of law and the Charter of Vietnam </w:t>
      </w:r>
      <w:r w:rsidRPr="00A04FB7">
        <w:rPr>
          <w:rFonts w:ascii="Arial" w:hAnsi="Arial" w:cs="Arial"/>
          <w:color w:val="010000"/>
          <w:sz w:val="20"/>
        </w:rPr>
        <w:t>Exhibition Fair Center Joint Stock Company to implement the above transactions.</w:t>
      </w:r>
    </w:p>
    <w:p w:rsidR="00B5621E" w:rsidRPr="00A04FB7" w:rsidRDefault="00A04FB7" w:rsidP="00A04FB7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‎‎Article </w:t>
      </w:r>
      <w:r w:rsidRPr="00A04FB7">
        <w:rPr>
          <w:rFonts w:ascii="Arial" w:hAnsi="Arial" w:cs="Arial"/>
          <w:color w:val="010000"/>
          <w:sz w:val="20"/>
        </w:rPr>
        <w:t>3</w:t>
      </w:r>
      <w:r w:rsidRPr="00A04FB7">
        <w:rPr>
          <w:rFonts w:ascii="Arial" w:hAnsi="Arial" w:cs="Arial"/>
          <w:color w:val="010000"/>
          <w:sz w:val="20"/>
        </w:rPr>
        <w:t>. Terms of enforcement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>This General Mandate takes effect from the date of its signing.</w:t>
      </w:r>
    </w:p>
    <w:p w:rsidR="00B5621E" w:rsidRPr="00A04FB7" w:rsidRDefault="00A04FB7" w:rsidP="00A04FB7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A04FB7">
        <w:rPr>
          <w:rFonts w:ascii="Arial" w:hAnsi="Arial" w:cs="Arial"/>
          <w:color w:val="010000"/>
          <w:sz w:val="20"/>
        </w:rPr>
        <w:t xml:space="preserve">Members of the Board of Directors, the Supervisory Board, the Board of </w:t>
      </w:r>
      <w:r w:rsidRPr="00A04FB7">
        <w:rPr>
          <w:rFonts w:ascii="Arial" w:hAnsi="Arial" w:cs="Arial"/>
          <w:color w:val="010000"/>
          <w:sz w:val="20"/>
        </w:rPr>
        <w:t>Managers of the Company, and relevant Departments/Divisions/Units are responsible for implementing this General Mandate./.</w:t>
      </w:r>
    </w:p>
    <w:sectPr w:rsidR="00B5621E" w:rsidRPr="00A04FB7" w:rsidSect="00005ABE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  <w:embedRegular r:id="rId1" w:fontKey="{234C7660-EB5F-42F3-8B61-F84957F005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80B8179-3E94-4B70-95CC-8F5A32D069F1}"/>
    <w:embedItalic r:id="rId3" w:fontKey="{2CFB2525-F42B-4953-A57A-1AE125586E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FCF98EB-4C24-4790-9986-A107EB5B05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91FE9E2-5553-4663-AE5F-FB8CDF6F9F6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D3CAA"/>
    <w:multiLevelType w:val="multilevel"/>
    <w:tmpl w:val="6B007B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574D52"/>
    <w:multiLevelType w:val="hybridMultilevel"/>
    <w:tmpl w:val="AF2840AA"/>
    <w:lvl w:ilvl="0" w:tplc="47FAB24E">
      <w:start w:val="1"/>
      <w:numFmt w:val="bullet"/>
      <w:lvlText w:val="-"/>
      <w:lvlJc w:val="left"/>
      <w:pPr>
        <w:ind w:left="720" w:hanging="360"/>
      </w:pPr>
      <w:rPr>
        <w:rFonts w:ascii="Arial" w:eastAsia="Courier New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27DE6"/>
    <w:multiLevelType w:val="multilevel"/>
    <w:tmpl w:val="812040B8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341122B3"/>
    <w:multiLevelType w:val="multilevel"/>
    <w:tmpl w:val="CCFC87D8"/>
    <w:lvl w:ilvl="0">
      <w:start w:val="1"/>
      <w:numFmt w:val="lowerLetter"/>
      <w:lvlText w:val="%1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37DC326D"/>
    <w:multiLevelType w:val="multilevel"/>
    <w:tmpl w:val="9F2E2060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384602AC"/>
    <w:multiLevelType w:val="multilevel"/>
    <w:tmpl w:val="4ABC714C"/>
    <w:lvl w:ilvl="0">
      <w:start w:val="1"/>
      <w:numFmt w:val="lowerRoman"/>
      <w:lvlText w:val="(%1)"/>
      <w:lvlJc w:val="left"/>
      <w:pPr>
        <w:ind w:left="1080" w:hanging="720"/>
      </w:pPr>
      <w:rPr>
        <w:rFonts w:ascii="Arial" w:eastAsia="Arial" w:hAnsi="Arial" w:cs="Arial"/>
        <w:b w:val="0"/>
        <w:i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C15AF5"/>
    <w:multiLevelType w:val="multilevel"/>
    <w:tmpl w:val="7150782C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5BA056FA"/>
    <w:multiLevelType w:val="multilevel"/>
    <w:tmpl w:val="01F8E068"/>
    <w:lvl w:ilvl="0">
      <w:start w:val="4"/>
      <w:numFmt w:val="lowerRoman"/>
      <w:lvlText w:val="(%1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5D0B33E1"/>
    <w:multiLevelType w:val="multilevel"/>
    <w:tmpl w:val="F4029854"/>
    <w:lvl w:ilvl="0">
      <w:start w:val="1"/>
      <w:numFmt w:val="lowerRoman"/>
      <w:lvlText w:val="(%1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5FD068B0"/>
    <w:multiLevelType w:val="multilevel"/>
    <w:tmpl w:val="FE606434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66D4273C"/>
    <w:multiLevelType w:val="multilevel"/>
    <w:tmpl w:val="D1AC5D7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C5E2411"/>
    <w:multiLevelType w:val="multilevel"/>
    <w:tmpl w:val="ABC4E7F2"/>
    <w:lvl w:ilvl="0">
      <w:start w:val="1"/>
      <w:numFmt w:val="bullet"/>
      <w:lvlText w:val="-"/>
      <w:lvlJc w:val="left"/>
      <w:pPr>
        <w:ind w:left="758" w:hanging="360"/>
      </w:pPr>
      <w:rPr>
        <w:rFonts w:ascii="Arial" w:eastAsia="Arial" w:hAnsi="Arial" w:cs="Arial"/>
        <w:b w:val="0"/>
        <w:i w:val="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78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start w:val="1"/>
      <w:numFmt w:val="bullet"/>
      <w:lvlText w:val=""/>
      <w:lvlJc w:val="left"/>
      <w:pPr>
        <w:ind w:left="2198" w:hanging="36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start w:val="1"/>
      <w:numFmt w:val="bullet"/>
      <w:lvlText w:val="●"/>
      <w:lvlJc w:val="left"/>
      <w:pPr>
        <w:ind w:left="29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8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4EC4DBE"/>
    <w:multiLevelType w:val="multilevel"/>
    <w:tmpl w:val="5A001A22"/>
    <w:lvl w:ilvl="0">
      <w:start w:val="1"/>
      <w:numFmt w:val="lowerRoman"/>
      <w:lvlText w:val="(%1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7863486E"/>
    <w:multiLevelType w:val="multilevel"/>
    <w:tmpl w:val="B372AB4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2"/>
  </w:num>
  <w:num w:numId="2">
    <w:abstractNumId w:val="7"/>
  </w:num>
  <w:num w:numId="3">
    <w:abstractNumId w:val="2"/>
  </w:num>
  <w:num w:numId="4">
    <w:abstractNumId w:val="11"/>
  </w:num>
  <w:num w:numId="5">
    <w:abstractNumId w:val="3"/>
  </w:num>
  <w:num w:numId="6">
    <w:abstractNumId w:val="5"/>
  </w:num>
  <w:num w:numId="7">
    <w:abstractNumId w:val="9"/>
  </w:num>
  <w:num w:numId="8">
    <w:abstractNumId w:val="0"/>
  </w:num>
  <w:num w:numId="9">
    <w:abstractNumId w:val="13"/>
  </w:num>
  <w:num w:numId="10">
    <w:abstractNumId w:val="4"/>
  </w:num>
  <w:num w:numId="11">
    <w:abstractNumId w:val="6"/>
  </w:num>
  <w:num w:numId="12">
    <w:abstractNumId w:val="8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21E"/>
    <w:rsid w:val="00005ABE"/>
    <w:rsid w:val="000140D1"/>
    <w:rsid w:val="00026411"/>
    <w:rsid w:val="00065A87"/>
    <w:rsid w:val="00076E39"/>
    <w:rsid w:val="000B599C"/>
    <w:rsid w:val="000D1532"/>
    <w:rsid w:val="00122A4A"/>
    <w:rsid w:val="001F0C80"/>
    <w:rsid w:val="00292544"/>
    <w:rsid w:val="002D67AF"/>
    <w:rsid w:val="00430C66"/>
    <w:rsid w:val="00486A89"/>
    <w:rsid w:val="004A1FC4"/>
    <w:rsid w:val="004E13C9"/>
    <w:rsid w:val="005674FF"/>
    <w:rsid w:val="00703049"/>
    <w:rsid w:val="007053D7"/>
    <w:rsid w:val="00716907"/>
    <w:rsid w:val="007C1431"/>
    <w:rsid w:val="007C15B9"/>
    <w:rsid w:val="00865867"/>
    <w:rsid w:val="00890BBB"/>
    <w:rsid w:val="008F788A"/>
    <w:rsid w:val="00987BED"/>
    <w:rsid w:val="009D246E"/>
    <w:rsid w:val="00A04FB7"/>
    <w:rsid w:val="00A96E66"/>
    <w:rsid w:val="00B06B83"/>
    <w:rsid w:val="00B5621E"/>
    <w:rsid w:val="00B666E3"/>
    <w:rsid w:val="00BC26DE"/>
    <w:rsid w:val="00C752DC"/>
    <w:rsid w:val="00CB408B"/>
    <w:rsid w:val="00DA4C10"/>
    <w:rsid w:val="00DA50BD"/>
    <w:rsid w:val="00DB4F9A"/>
    <w:rsid w:val="00E356BB"/>
    <w:rsid w:val="00E75476"/>
    <w:rsid w:val="00EB46EC"/>
    <w:rsid w:val="00EC23EE"/>
    <w:rsid w:val="00F42049"/>
    <w:rsid w:val="00F64DF2"/>
    <w:rsid w:val="00FA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1EF226"/>
  <w15:docId w15:val="{E0B08C6B-29AF-4B9D-8F07-456E75A6C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Heading10">
    <w:name w:val="Heading #1_"/>
    <w:basedOn w:val="DefaultParagraphFont"/>
    <w:link w:val="Heading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/>
      <w:bCs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character" w:customStyle="1" w:styleId="Tablecaption">
    <w:name w:val="Table caption_"/>
    <w:basedOn w:val="DefaultParagraphFont"/>
    <w:link w:val="Tablecaption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Other">
    <w:name w:val="Other_"/>
    <w:basedOn w:val="DefaultParagraphFont"/>
    <w:link w:val="Oth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Tableofcontents">
    <w:name w:val="Table of contents_"/>
    <w:basedOn w:val="DefaultParagraphFont"/>
    <w:link w:val="Tableofcontents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/>
      <w:bCs/>
      <w:i w:val="0"/>
      <w:iCs w:val="0"/>
      <w:smallCaps w:val="0"/>
      <w:strike w:val="0"/>
      <w:color w:val="AF5F7A"/>
      <w:sz w:val="14"/>
      <w:szCs w:val="14"/>
      <w:u w:val="none"/>
      <w:shd w:val="clear" w:color="auto" w:fill="auto"/>
    </w:rPr>
  </w:style>
  <w:style w:type="paragraph" w:styleId="BodyText">
    <w:name w:val="Body Text"/>
    <w:basedOn w:val="Normal"/>
    <w:link w:val="BodyTextChar"/>
    <w:qFormat/>
    <w:pPr>
      <w:spacing w:line="317" w:lineRule="auto"/>
      <w:ind w:firstLine="2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Heading11">
    <w:name w:val="Heading #1"/>
    <w:basedOn w:val="Normal"/>
    <w:link w:val="Heading10"/>
    <w:pPr>
      <w:spacing w:line="317" w:lineRule="auto"/>
      <w:ind w:left="360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Bodytext30">
    <w:name w:val="Body text (3)"/>
    <w:basedOn w:val="Normal"/>
    <w:link w:val="Bodytext3"/>
    <w:pPr>
      <w:ind w:left="1040"/>
    </w:pPr>
    <w:rPr>
      <w:rFonts w:ascii="Arial" w:eastAsia="Arial" w:hAnsi="Arial" w:cs="Arial"/>
      <w:b/>
      <w:bCs/>
      <w:sz w:val="8"/>
      <w:szCs w:val="8"/>
    </w:rPr>
  </w:style>
  <w:style w:type="paragraph" w:customStyle="1" w:styleId="Tablecaption0">
    <w:name w:val="Table caption"/>
    <w:basedOn w:val="Normal"/>
    <w:link w:val="Tablecaption"/>
    <w:pPr>
      <w:spacing w:line="377" w:lineRule="auto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Other0">
    <w:name w:val="Other"/>
    <w:basedOn w:val="Normal"/>
    <w:link w:val="Other"/>
    <w:pPr>
      <w:spacing w:line="317" w:lineRule="auto"/>
      <w:ind w:firstLine="2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ableofcontents0">
    <w:name w:val="Table of contents"/>
    <w:basedOn w:val="Normal"/>
    <w:link w:val="Tableofcontents"/>
    <w:pPr>
      <w:spacing w:line="206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Bodytext20">
    <w:name w:val="Body text (2)"/>
    <w:basedOn w:val="Normal"/>
    <w:link w:val="Bodytext2"/>
    <w:pPr>
      <w:spacing w:line="334" w:lineRule="auto"/>
    </w:pPr>
    <w:rPr>
      <w:rFonts w:ascii="Arial" w:eastAsia="Arial" w:hAnsi="Arial" w:cs="Arial"/>
      <w:b/>
      <w:bCs/>
      <w:color w:val="AF5F7A"/>
      <w:sz w:val="14"/>
      <w:szCs w:val="1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ListParagraph">
    <w:name w:val="List Paragraph"/>
    <w:basedOn w:val="Normal"/>
    <w:uiPriority w:val="34"/>
    <w:qFormat/>
    <w:rsid w:val="00EC23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V8N4/rDCIKblBoRiXfmMA5PrsA==">CgMxLjAyCGguZ2pkZ3hzOAByITE2RTJXdFgzbG1XTHNMNjhvbGo2cHo4ZngxZ1R6YmVVcQ==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1608</Words>
  <Characters>9104</Characters>
  <Application>Microsoft Office Word</Application>
  <DocSecurity>0</DocSecurity>
  <Lines>239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Sao Khue</cp:lastModifiedBy>
  <cp:revision>50</cp:revision>
  <dcterms:created xsi:type="dcterms:W3CDTF">2024-09-23T04:23:00Z</dcterms:created>
  <dcterms:modified xsi:type="dcterms:W3CDTF">2024-09-25T01:44:00Z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306208b0de6aa1084bee0d8f30858e65e46f2ce3b77f8404c2f953c0e02bd19d</vt:lpwstr>
  </property>
</Properties>
</file>