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74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C04C4">
        <w:rPr>
          <w:rFonts w:ascii="Arial" w:hAnsi="Arial" w:cs="Arial"/>
          <w:b/>
          <w:color w:val="010000"/>
          <w:sz w:val="20"/>
        </w:rPr>
        <w:t>HRT: Board Resolution</w:t>
      </w:r>
    </w:p>
    <w:p w14:paraId="00000002" w14:textId="4CBE155F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 xml:space="preserve">On September 24, 2024, </w:t>
      </w:r>
      <w:proofErr w:type="spellStart"/>
      <w:r w:rsidRPr="006C04C4">
        <w:rPr>
          <w:rFonts w:ascii="Arial" w:hAnsi="Arial" w:cs="Arial"/>
          <w:color w:val="010000"/>
          <w:sz w:val="20"/>
        </w:rPr>
        <w:t>HaNoi</w:t>
      </w:r>
      <w:proofErr w:type="spellEnd"/>
      <w:r w:rsidRPr="006C04C4">
        <w:rPr>
          <w:rFonts w:ascii="Arial" w:hAnsi="Arial" w:cs="Arial"/>
          <w:color w:val="010000"/>
          <w:sz w:val="20"/>
        </w:rPr>
        <w:t xml:space="preserve"> Railway Transport Joint Stock Company announced Resolution </w:t>
      </w:r>
      <w:r w:rsidR="00B30687" w:rsidRPr="006C04C4">
        <w:rPr>
          <w:rFonts w:ascii="Arial" w:hAnsi="Arial" w:cs="Arial"/>
          <w:color w:val="010000"/>
          <w:sz w:val="20"/>
        </w:rPr>
        <w:t xml:space="preserve">No. </w:t>
      </w:r>
      <w:r w:rsidRPr="006C04C4">
        <w:rPr>
          <w:rFonts w:ascii="Arial" w:hAnsi="Arial" w:cs="Arial"/>
          <w:color w:val="010000"/>
          <w:sz w:val="20"/>
        </w:rPr>
        <w:t>13-24/NQ-HDQT on record</w:t>
      </w:r>
      <w:r w:rsidR="00B30687" w:rsidRPr="006C04C4">
        <w:rPr>
          <w:rFonts w:ascii="Arial" w:hAnsi="Arial" w:cs="Arial"/>
          <w:color w:val="010000"/>
          <w:sz w:val="20"/>
        </w:rPr>
        <w:t>ing</w:t>
      </w:r>
      <w:r w:rsidRPr="006C04C4">
        <w:rPr>
          <w:rFonts w:ascii="Arial" w:hAnsi="Arial" w:cs="Arial"/>
          <w:color w:val="010000"/>
          <w:sz w:val="20"/>
        </w:rPr>
        <w:t xml:space="preserve"> the list of shareholders to </w:t>
      </w:r>
      <w:proofErr w:type="gramStart"/>
      <w:r w:rsidR="00B30687" w:rsidRPr="006C04C4">
        <w:rPr>
          <w:rFonts w:ascii="Arial" w:hAnsi="Arial" w:cs="Arial"/>
          <w:color w:val="010000"/>
          <w:sz w:val="20"/>
        </w:rPr>
        <w:t>exercise</w:t>
      </w:r>
      <w:r w:rsidRPr="006C04C4">
        <w:rPr>
          <w:rFonts w:ascii="Arial" w:hAnsi="Arial" w:cs="Arial"/>
          <w:color w:val="010000"/>
          <w:sz w:val="20"/>
        </w:rPr>
        <w:t xml:space="preserve"> </w:t>
      </w:r>
      <w:r w:rsidR="00C91121" w:rsidRPr="006C04C4">
        <w:rPr>
          <w:rFonts w:ascii="Arial" w:hAnsi="Arial" w:cs="Arial"/>
          <w:color w:val="010000"/>
          <w:sz w:val="20"/>
        </w:rPr>
        <w:t xml:space="preserve"> </w:t>
      </w:r>
      <w:r w:rsidRPr="006C04C4">
        <w:rPr>
          <w:rFonts w:ascii="Arial" w:hAnsi="Arial" w:cs="Arial"/>
          <w:color w:val="010000"/>
          <w:sz w:val="20"/>
        </w:rPr>
        <w:t>share</w:t>
      </w:r>
      <w:proofErr w:type="gramEnd"/>
      <w:r w:rsidRPr="006C04C4">
        <w:rPr>
          <w:rFonts w:ascii="Arial" w:hAnsi="Arial" w:cs="Arial"/>
          <w:color w:val="010000"/>
          <w:sz w:val="20"/>
        </w:rPr>
        <w:t xml:space="preserve"> swaps according to the </w:t>
      </w:r>
      <w:r w:rsidR="00947F59">
        <w:rPr>
          <w:rFonts w:ascii="Arial" w:hAnsi="Arial" w:cs="Arial"/>
          <w:color w:val="010000"/>
          <w:sz w:val="20"/>
        </w:rPr>
        <w:t>Consolidation</w:t>
      </w:r>
      <w:r w:rsidR="00123938" w:rsidRPr="006C04C4">
        <w:rPr>
          <w:rFonts w:ascii="Arial" w:hAnsi="Arial" w:cs="Arial"/>
          <w:color w:val="010000"/>
          <w:sz w:val="20"/>
        </w:rPr>
        <w:t xml:space="preserve"> </w:t>
      </w:r>
      <w:r w:rsidR="00B30687" w:rsidRPr="006C04C4">
        <w:rPr>
          <w:rFonts w:ascii="Arial" w:hAnsi="Arial" w:cs="Arial"/>
          <w:color w:val="010000"/>
          <w:sz w:val="20"/>
        </w:rPr>
        <w:t>C</w:t>
      </w:r>
      <w:r w:rsidRPr="006C04C4">
        <w:rPr>
          <w:rFonts w:ascii="Arial" w:hAnsi="Arial" w:cs="Arial"/>
          <w:color w:val="010000"/>
          <w:sz w:val="20"/>
        </w:rPr>
        <w:t>ontract as follows:</w:t>
      </w:r>
    </w:p>
    <w:p w14:paraId="00000003" w14:textId="05632A05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 xml:space="preserve">‎‎Article 1. Pursuant to </w:t>
      </w:r>
      <w:r w:rsidR="004A72FA" w:rsidRPr="006C04C4">
        <w:rPr>
          <w:rFonts w:ascii="Arial" w:hAnsi="Arial" w:cs="Arial"/>
          <w:color w:val="010000"/>
          <w:sz w:val="20"/>
        </w:rPr>
        <w:t>Registration Certificate</w:t>
      </w:r>
      <w:r w:rsidRPr="006C04C4">
        <w:rPr>
          <w:rFonts w:ascii="Arial" w:hAnsi="Arial" w:cs="Arial"/>
          <w:color w:val="010000"/>
          <w:sz w:val="20"/>
        </w:rPr>
        <w:t xml:space="preserve"> on the share issuance</w:t>
      </w:r>
      <w:r w:rsidR="004A72FA" w:rsidRPr="006C04C4">
        <w:rPr>
          <w:rFonts w:ascii="Arial" w:hAnsi="Arial" w:cs="Arial"/>
          <w:color w:val="010000"/>
          <w:sz w:val="20"/>
        </w:rPr>
        <w:t xml:space="preserve"> </w:t>
      </w:r>
      <w:r w:rsidRPr="006C04C4">
        <w:rPr>
          <w:rFonts w:ascii="Arial" w:hAnsi="Arial" w:cs="Arial"/>
          <w:color w:val="010000"/>
          <w:sz w:val="20"/>
        </w:rPr>
        <w:t xml:space="preserve">for </w:t>
      </w:r>
      <w:r w:rsidR="004A72FA" w:rsidRPr="006C04C4">
        <w:rPr>
          <w:rFonts w:ascii="Arial" w:hAnsi="Arial" w:cs="Arial"/>
          <w:color w:val="010000"/>
          <w:sz w:val="20"/>
        </w:rPr>
        <w:t>swap</w:t>
      </w:r>
      <w:r w:rsidRPr="006C04C4">
        <w:rPr>
          <w:rFonts w:ascii="Arial" w:hAnsi="Arial" w:cs="Arial"/>
          <w:color w:val="010000"/>
          <w:sz w:val="20"/>
        </w:rPr>
        <w:t xml:space="preserve"> </w:t>
      </w:r>
      <w:r w:rsidR="004A72FA" w:rsidRPr="006C04C4">
        <w:rPr>
          <w:rFonts w:ascii="Arial" w:hAnsi="Arial" w:cs="Arial"/>
          <w:color w:val="010000"/>
          <w:sz w:val="20"/>
        </w:rPr>
        <w:t xml:space="preserve">according to </w:t>
      </w:r>
      <w:r w:rsidRPr="006C04C4">
        <w:rPr>
          <w:rFonts w:ascii="Arial" w:hAnsi="Arial" w:cs="Arial"/>
          <w:color w:val="010000"/>
          <w:sz w:val="20"/>
        </w:rPr>
        <w:t xml:space="preserve">the </w:t>
      </w:r>
      <w:r w:rsidR="00947F59">
        <w:rPr>
          <w:rFonts w:ascii="Arial" w:hAnsi="Arial" w:cs="Arial"/>
          <w:color w:val="010000"/>
          <w:sz w:val="20"/>
        </w:rPr>
        <w:t>Consolidation Contract</w:t>
      </w:r>
      <w:r w:rsidRPr="006C04C4">
        <w:rPr>
          <w:rFonts w:ascii="Arial" w:hAnsi="Arial" w:cs="Arial"/>
          <w:color w:val="010000"/>
          <w:sz w:val="20"/>
        </w:rPr>
        <w:t xml:space="preserve"> </w:t>
      </w:r>
      <w:r w:rsidR="00B30687" w:rsidRPr="006C04C4">
        <w:rPr>
          <w:rFonts w:ascii="Arial" w:hAnsi="Arial" w:cs="Arial"/>
          <w:color w:val="010000"/>
          <w:sz w:val="20"/>
        </w:rPr>
        <w:t xml:space="preserve">No. </w:t>
      </w:r>
      <w:r w:rsidRPr="006C04C4">
        <w:rPr>
          <w:rFonts w:ascii="Arial" w:hAnsi="Arial" w:cs="Arial"/>
          <w:color w:val="010000"/>
          <w:sz w:val="20"/>
        </w:rPr>
        <w:t xml:space="preserve">127/GCN-UBCK on September 18, 2024 of the State Securities Commission, the Board of Directors of </w:t>
      </w:r>
      <w:proofErr w:type="spellStart"/>
      <w:r w:rsidRPr="006C04C4">
        <w:rPr>
          <w:rFonts w:ascii="Arial" w:hAnsi="Arial" w:cs="Arial"/>
          <w:color w:val="010000"/>
          <w:sz w:val="20"/>
        </w:rPr>
        <w:t>HaNoi</w:t>
      </w:r>
      <w:proofErr w:type="spellEnd"/>
      <w:r w:rsidRPr="006C04C4">
        <w:rPr>
          <w:rFonts w:ascii="Arial" w:hAnsi="Arial" w:cs="Arial"/>
          <w:color w:val="010000"/>
          <w:sz w:val="20"/>
        </w:rPr>
        <w:t xml:space="preserve"> Railway Transport Joint Stock Company discussed and approve</w:t>
      </w:r>
      <w:r w:rsidR="00C91121" w:rsidRPr="006C04C4">
        <w:rPr>
          <w:rFonts w:ascii="Arial" w:hAnsi="Arial" w:cs="Arial"/>
          <w:color w:val="010000"/>
          <w:sz w:val="20"/>
        </w:rPr>
        <w:t>d</w:t>
      </w:r>
      <w:r w:rsidRPr="006C04C4">
        <w:rPr>
          <w:rFonts w:ascii="Arial" w:hAnsi="Arial" w:cs="Arial"/>
          <w:color w:val="010000"/>
          <w:sz w:val="20"/>
        </w:rPr>
        <w:t xml:space="preserve"> the record date for the list of shareholders to </w:t>
      </w:r>
      <w:r w:rsidR="00C91121" w:rsidRPr="006C04C4">
        <w:rPr>
          <w:rFonts w:ascii="Arial" w:hAnsi="Arial" w:cs="Arial"/>
          <w:color w:val="010000"/>
          <w:sz w:val="20"/>
        </w:rPr>
        <w:t xml:space="preserve">exercise </w:t>
      </w:r>
      <w:r w:rsidRPr="006C04C4">
        <w:rPr>
          <w:rFonts w:ascii="Arial" w:hAnsi="Arial" w:cs="Arial"/>
          <w:color w:val="010000"/>
          <w:sz w:val="20"/>
        </w:rPr>
        <w:t xml:space="preserve">the share swap </w:t>
      </w:r>
      <w:r w:rsidR="00C91121" w:rsidRPr="006C04C4">
        <w:rPr>
          <w:rFonts w:ascii="Arial" w:hAnsi="Arial" w:cs="Arial"/>
          <w:color w:val="010000"/>
          <w:sz w:val="20"/>
        </w:rPr>
        <w:t xml:space="preserve">according to </w:t>
      </w:r>
      <w:r w:rsidRPr="006C04C4">
        <w:rPr>
          <w:rFonts w:ascii="Arial" w:hAnsi="Arial" w:cs="Arial"/>
          <w:color w:val="010000"/>
          <w:sz w:val="20"/>
        </w:rPr>
        <w:t xml:space="preserve">the </w:t>
      </w:r>
      <w:r w:rsidR="00947F59">
        <w:rPr>
          <w:rFonts w:ascii="Arial" w:hAnsi="Arial" w:cs="Arial"/>
          <w:color w:val="010000"/>
          <w:sz w:val="20"/>
        </w:rPr>
        <w:t>Consolidation Contract</w:t>
      </w:r>
      <w:r w:rsidRPr="006C04C4">
        <w:rPr>
          <w:rFonts w:ascii="Arial" w:hAnsi="Arial" w:cs="Arial"/>
          <w:color w:val="010000"/>
          <w:sz w:val="20"/>
        </w:rPr>
        <w:t>, specifically as follows:</w:t>
      </w:r>
    </w:p>
    <w:p w14:paraId="00000004" w14:textId="5348207C" w:rsidR="00FF31A4" w:rsidRPr="006C04C4" w:rsidRDefault="00016DBB" w:rsidP="0094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>Record date for the list of shareholders to swap shares: November 1, 2024.</w:t>
      </w:r>
    </w:p>
    <w:p w14:paraId="00000005" w14:textId="50FDA9D0" w:rsidR="00FF31A4" w:rsidRPr="006C04C4" w:rsidRDefault="00016DBB" w:rsidP="0094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 xml:space="preserve">Trading cancellation date at </w:t>
      </w:r>
      <w:proofErr w:type="spellStart"/>
      <w:r w:rsidRPr="006C04C4">
        <w:rPr>
          <w:rFonts w:ascii="Arial" w:hAnsi="Arial" w:cs="Arial"/>
          <w:color w:val="010000"/>
          <w:sz w:val="20"/>
        </w:rPr>
        <w:t>UPCoM</w:t>
      </w:r>
      <w:proofErr w:type="spellEnd"/>
      <w:r w:rsidRPr="006C04C4">
        <w:rPr>
          <w:rFonts w:ascii="Arial" w:hAnsi="Arial" w:cs="Arial"/>
          <w:color w:val="010000"/>
          <w:sz w:val="20"/>
        </w:rPr>
        <w:t>: October 31, 2024</w:t>
      </w:r>
    </w:p>
    <w:p w14:paraId="00000006" w14:textId="703D41EA" w:rsidR="00FF31A4" w:rsidRPr="006C04C4" w:rsidRDefault="008E14E4" w:rsidP="00947F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 xml:space="preserve">Location for registration to swap shares: Shareholders of </w:t>
      </w:r>
      <w:proofErr w:type="spellStart"/>
      <w:r w:rsidRPr="006C04C4">
        <w:rPr>
          <w:rFonts w:ascii="Arial" w:hAnsi="Arial" w:cs="Arial"/>
          <w:color w:val="010000"/>
          <w:sz w:val="20"/>
        </w:rPr>
        <w:t>HaNoi</w:t>
      </w:r>
      <w:proofErr w:type="spellEnd"/>
      <w:r w:rsidRPr="006C04C4">
        <w:rPr>
          <w:rFonts w:ascii="Arial" w:hAnsi="Arial" w:cs="Arial"/>
          <w:color w:val="010000"/>
          <w:sz w:val="20"/>
        </w:rPr>
        <w:t xml:space="preserve"> Railway Transport Joint Stock Company contact to </w:t>
      </w:r>
      <w:r w:rsidR="008477BD" w:rsidRPr="006C04C4">
        <w:rPr>
          <w:rFonts w:ascii="Arial" w:hAnsi="Arial" w:cs="Arial"/>
          <w:color w:val="010000"/>
          <w:sz w:val="20"/>
        </w:rPr>
        <w:t>implement</w:t>
      </w:r>
      <w:r w:rsidRPr="006C04C4">
        <w:rPr>
          <w:rFonts w:ascii="Arial" w:hAnsi="Arial" w:cs="Arial"/>
          <w:color w:val="010000"/>
          <w:sz w:val="20"/>
        </w:rPr>
        <w:t xml:space="preserve"> procedures to receive swapped shares at: Railway Transport Joint Stock Company - Address: </w:t>
      </w:r>
      <w:r w:rsidR="008477BD" w:rsidRPr="006C04C4">
        <w:rPr>
          <w:rFonts w:ascii="Arial" w:hAnsi="Arial" w:cs="Arial"/>
          <w:color w:val="010000"/>
          <w:sz w:val="20"/>
        </w:rPr>
        <w:t xml:space="preserve">No. 130 Le </w:t>
      </w:r>
      <w:proofErr w:type="spellStart"/>
      <w:r w:rsidR="008477BD" w:rsidRPr="006C04C4">
        <w:rPr>
          <w:rFonts w:ascii="Arial" w:hAnsi="Arial" w:cs="Arial"/>
          <w:color w:val="010000"/>
          <w:sz w:val="20"/>
        </w:rPr>
        <w:t>Duan</w:t>
      </w:r>
      <w:proofErr w:type="spellEnd"/>
      <w:r w:rsidR="00947F59">
        <w:rPr>
          <w:rFonts w:ascii="Arial" w:hAnsi="Arial" w:cs="Arial"/>
          <w:color w:val="010000"/>
          <w:sz w:val="20"/>
        </w:rPr>
        <w:t xml:space="preserve"> Street</w:t>
      </w:r>
      <w:r w:rsidR="008477BD" w:rsidRPr="006C04C4">
        <w:rPr>
          <w:rFonts w:ascii="Arial" w:hAnsi="Arial" w:cs="Arial"/>
          <w:color w:val="010000"/>
          <w:sz w:val="20"/>
        </w:rPr>
        <w:t xml:space="preserve">, Nguyen Du Ward, Hai Ba </w:t>
      </w:r>
      <w:proofErr w:type="spellStart"/>
      <w:r w:rsidR="008477BD" w:rsidRPr="006C04C4">
        <w:rPr>
          <w:rFonts w:ascii="Arial" w:hAnsi="Arial" w:cs="Arial"/>
          <w:color w:val="010000"/>
          <w:sz w:val="20"/>
        </w:rPr>
        <w:t>Trung</w:t>
      </w:r>
      <w:proofErr w:type="spellEnd"/>
      <w:r w:rsidR="008477BD" w:rsidRPr="006C04C4">
        <w:rPr>
          <w:rFonts w:ascii="Arial" w:hAnsi="Arial" w:cs="Arial"/>
          <w:color w:val="010000"/>
          <w:sz w:val="20"/>
        </w:rPr>
        <w:t xml:space="preserve"> District, Hanoi City</w:t>
      </w:r>
      <w:r w:rsidRPr="006C04C4">
        <w:rPr>
          <w:rFonts w:ascii="Arial" w:hAnsi="Arial" w:cs="Arial"/>
          <w:color w:val="010000"/>
          <w:sz w:val="20"/>
        </w:rPr>
        <w:t xml:space="preserve"> - </w:t>
      </w:r>
      <w:r w:rsidR="008477BD" w:rsidRPr="006C04C4">
        <w:rPr>
          <w:rFonts w:ascii="Arial" w:hAnsi="Arial" w:cs="Arial"/>
          <w:color w:val="010000"/>
          <w:sz w:val="20"/>
        </w:rPr>
        <w:t>Phone: 024.3942 1117.</w:t>
      </w:r>
    </w:p>
    <w:p w14:paraId="00000007" w14:textId="77777777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>‎‎Article 2. Terms of enforcement</w:t>
      </w:r>
    </w:p>
    <w:p w14:paraId="00000008" w14:textId="1F2E2016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>This</w:t>
      </w:r>
      <w:r w:rsidR="00947F59">
        <w:rPr>
          <w:rFonts w:ascii="Arial" w:hAnsi="Arial" w:cs="Arial"/>
          <w:color w:val="010000"/>
          <w:sz w:val="20"/>
        </w:rPr>
        <w:t xml:space="preserve"> Board</w:t>
      </w:r>
      <w:r w:rsidRPr="006C04C4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00000009" w14:textId="10635567" w:rsidR="00FF31A4" w:rsidRPr="006C04C4" w:rsidRDefault="006C04C4" w:rsidP="00947F5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C04C4">
        <w:rPr>
          <w:rFonts w:ascii="Arial" w:hAnsi="Arial" w:cs="Arial"/>
          <w:color w:val="010000"/>
          <w:sz w:val="20"/>
        </w:rPr>
        <w:t>Mem</w:t>
      </w:r>
      <w:r w:rsidR="00947F59">
        <w:rPr>
          <w:rFonts w:ascii="Arial" w:hAnsi="Arial" w:cs="Arial"/>
          <w:color w:val="010000"/>
          <w:sz w:val="20"/>
        </w:rPr>
        <w:t xml:space="preserve">bers of the Board of Directors and Executive Board, </w:t>
      </w:r>
      <w:bookmarkStart w:id="0" w:name="_GoBack"/>
      <w:bookmarkEnd w:id="0"/>
      <w:r w:rsidRPr="006C04C4">
        <w:rPr>
          <w:rFonts w:ascii="Arial" w:hAnsi="Arial" w:cs="Arial"/>
          <w:color w:val="010000"/>
          <w:sz w:val="20"/>
        </w:rPr>
        <w:t xml:space="preserve">Chief Accountant, </w:t>
      </w:r>
      <w:r w:rsidR="000D21E9" w:rsidRPr="006C04C4">
        <w:rPr>
          <w:rFonts w:ascii="Arial" w:hAnsi="Arial" w:cs="Arial"/>
          <w:color w:val="010000"/>
          <w:sz w:val="20"/>
        </w:rPr>
        <w:t xml:space="preserve">the </w:t>
      </w:r>
      <w:r w:rsidRPr="006C04C4">
        <w:rPr>
          <w:rFonts w:ascii="Arial" w:hAnsi="Arial" w:cs="Arial"/>
          <w:color w:val="010000"/>
          <w:sz w:val="20"/>
        </w:rPr>
        <w:t>Heads of professional departments; and units under the Company are responsible for implementing this Resolution./.</w:t>
      </w:r>
    </w:p>
    <w:sectPr w:rsidR="00FF31A4" w:rsidRPr="006C04C4" w:rsidSect="00B30687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17C8"/>
    <w:multiLevelType w:val="multilevel"/>
    <w:tmpl w:val="0B5E63B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A4"/>
    <w:rsid w:val="00016DBB"/>
    <w:rsid w:val="000D21E9"/>
    <w:rsid w:val="00123938"/>
    <w:rsid w:val="004A72FA"/>
    <w:rsid w:val="00535474"/>
    <w:rsid w:val="00577F7B"/>
    <w:rsid w:val="006C04C4"/>
    <w:rsid w:val="008477BD"/>
    <w:rsid w:val="008B5A36"/>
    <w:rsid w:val="008E14E4"/>
    <w:rsid w:val="00947F59"/>
    <w:rsid w:val="00AC01A6"/>
    <w:rsid w:val="00B30687"/>
    <w:rsid w:val="00C91121"/>
    <w:rsid w:val="00D06D35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3C728"/>
  <w15:docId w15:val="{A79DF380-112B-423E-8AD1-D2E7D637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192" w:lineRule="auto"/>
    </w:pPr>
    <w:rPr>
      <w:rFonts w:ascii="Arial" w:eastAsia="Arial" w:hAnsi="Arial" w:cs="Arial"/>
      <w:sz w:val="8"/>
      <w:szCs w:val="8"/>
    </w:rPr>
  </w:style>
  <w:style w:type="paragraph" w:customStyle="1" w:styleId="Bodytext40">
    <w:name w:val="Body text (4)"/>
    <w:basedOn w:val="Normal"/>
    <w:link w:val="Bodytext4"/>
    <w:pPr>
      <w:spacing w:line="180" w:lineRule="auto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al"/>
    <w:link w:val="Bodytext2"/>
    <w:pPr>
      <w:ind w:left="19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sjiACgcsamqYwxO9HXKE+c5Zjg==">CgMxLjA4AHIhMWNtbDBLVTMwY2N0MUpqZTVWN1p4VGFsN2tGZkhKdXR0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2024-09-26T02:33:00Z</dcterms:created>
  <dcterms:modified xsi:type="dcterms:W3CDTF">2024-09-26T02:33:00Z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eb3959e818d73932a9838d73a306fd3aeaf5bbe6d4e03cbdb9f873f2f32d2f62</vt:lpwstr>
  </property>
</Properties>
</file>