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2389C" w:rsidRPr="002739C4" w:rsidRDefault="002739C4" w:rsidP="00EE7947">
      <w:pPr>
        <w:pBdr>
          <w:top w:val="nil"/>
          <w:left w:val="nil"/>
          <w:bottom w:val="nil"/>
          <w:right w:val="nil"/>
          <w:between w:val="nil"/>
        </w:pBdr>
        <w:spacing w:after="120" w:line="360" w:lineRule="auto"/>
        <w:jc w:val="both"/>
        <w:rPr>
          <w:rFonts w:ascii="Arial" w:eastAsia="Arial" w:hAnsi="Arial" w:cs="Arial"/>
          <w:b/>
          <w:color w:val="010000"/>
          <w:sz w:val="20"/>
          <w:szCs w:val="20"/>
        </w:rPr>
      </w:pPr>
      <w:r w:rsidRPr="002739C4">
        <w:rPr>
          <w:rFonts w:ascii="Arial" w:hAnsi="Arial" w:cs="Arial"/>
          <w:b/>
          <w:color w:val="010000"/>
          <w:sz w:val="20"/>
        </w:rPr>
        <w:t>SKH: Board Resolution</w:t>
      </w:r>
    </w:p>
    <w:p w14:paraId="00000002" w14:textId="047873CD" w:rsidR="00F2389C" w:rsidRPr="002739C4" w:rsidRDefault="002739C4" w:rsidP="00EE7947">
      <w:pPr>
        <w:pBdr>
          <w:top w:val="nil"/>
          <w:left w:val="nil"/>
          <w:bottom w:val="nil"/>
          <w:right w:val="nil"/>
          <w:between w:val="nil"/>
        </w:pBdr>
        <w:spacing w:after="120" w:line="360" w:lineRule="auto"/>
        <w:jc w:val="both"/>
        <w:rPr>
          <w:rFonts w:ascii="Arial" w:eastAsia="Arial" w:hAnsi="Arial" w:cs="Arial"/>
          <w:color w:val="010000"/>
          <w:sz w:val="20"/>
          <w:szCs w:val="20"/>
        </w:rPr>
      </w:pPr>
      <w:r w:rsidRPr="002739C4">
        <w:rPr>
          <w:rFonts w:ascii="Arial" w:hAnsi="Arial" w:cs="Arial"/>
          <w:color w:val="010000"/>
          <w:sz w:val="20"/>
        </w:rPr>
        <w:t>On September 24, 2024, Khanh Hoa Sanest Soft Drink Joint Stock Company announced Resolution No. 07/NQ-SKH on approving the contents of dividend payment 2023 in cash as follows:</w:t>
      </w:r>
    </w:p>
    <w:p w14:paraId="00000003" w14:textId="77777777" w:rsidR="00F2389C" w:rsidRPr="002739C4" w:rsidRDefault="002739C4" w:rsidP="00EE7947">
      <w:pPr>
        <w:pBdr>
          <w:top w:val="nil"/>
          <w:left w:val="nil"/>
          <w:bottom w:val="nil"/>
          <w:right w:val="nil"/>
          <w:between w:val="nil"/>
        </w:pBdr>
        <w:spacing w:after="120" w:line="360" w:lineRule="auto"/>
        <w:jc w:val="both"/>
        <w:rPr>
          <w:rFonts w:ascii="Arial" w:eastAsia="Arial" w:hAnsi="Arial" w:cs="Arial"/>
          <w:color w:val="010000"/>
          <w:sz w:val="20"/>
          <w:szCs w:val="20"/>
        </w:rPr>
      </w:pPr>
      <w:r w:rsidRPr="002739C4">
        <w:rPr>
          <w:rFonts w:ascii="Arial" w:hAnsi="Arial" w:cs="Arial"/>
          <w:color w:val="010000"/>
          <w:sz w:val="20"/>
        </w:rPr>
        <w:t>Article 1: Approve the plan on dividend payment 2023 in cash as follows:</w:t>
      </w:r>
    </w:p>
    <w:p w14:paraId="00000004" w14:textId="77777777" w:rsidR="00F2389C" w:rsidRPr="002739C4" w:rsidRDefault="002739C4" w:rsidP="00EE7947">
      <w:pPr>
        <w:numPr>
          <w:ilvl w:val="0"/>
          <w:numId w:val="1"/>
        </w:numPr>
        <w:pBdr>
          <w:top w:val="nil"/>
          <w:left w:val="nil"/>
          <w:bottom w:val="nil"/>
          <w:right w:val="nil"/>
          <w:between w:val="nil"/>
        </w:pBdr>
        <w:tabs>
          <w:tab w:val="left" w:pos="572"/>
        </w:tabs>
        <w:spacing w:after="120" w:line="360" w:lineRule="auto"/>
        <w:jc w:val="both"/>
        <w:rPr>
          <w:rFonts w:ascii="Arial" w:eastAsia="Arial" w:hAnsi="Arial" w:cs="Arial"/>
          <w:color w:val="010000"/>
          <w:sz w:val="20"/>
          <w:szCs w:val="20"/>
        </w:rPr>
      </w:pPr>
      <w:r w:rsidRPr="002739C4">
        <w:rPr>
          <w:rFonts w:ascii="Arial" w:hAnsi="Arial" w:cs="Arial"/>
          <w:color w:val="010000"/>
          <w:sz w:val="20"/>
        </w:rPr>
        <w:t>Record date: October 10, 2024.</w:t>
      </w:r>
    </w:p>
    <w:p w14:paraId="00000005" w14:textId="77777777" w:rsidR="00F2389C" w:rsidRPr="002739C4" w:rsidRDefault="002739C4" w:rsidP="00EE7947">
      <w:pPr>
        <w:numPr>
          <w:ilvl w:val="0"/>
          <w:numId w:val="1"/>
        </w:numPr>
        <w:pBdr>
          <w:top w:val="nil"/>
          <w:left w:val="nil"/>
          <w:bottom w:val="nil"/>
          <w:right w:val="nil"/>
          <w:between w:val="nil"/>
        </w:pBdr>
        <w:tabs>
          <w:tab w:val="left" w:pos="576"/>
        </w:tabs>
        <w:spacing w:after="120" w:line="360" w:lineRule="auto"/>
        <w:jc w:val="both"/>
        <w:rPr>
          <w:rFonts w:ascii="Arial" w:eastAsia="Arial" w:hAnsi="Arial" w:cs="Arial"/>
          <w:color w:val="010000"/>
          <w:sz w:val="20"/>
          <w:szCs w:val="20"/>
        </w:rPr>
      </w:pPr>
      <w:r w:rsidRPr="002739C4">
        <w:rPr>
          <w:rFonts w:ascii="Arial" w:hAnsi="Arial" w:cs="Arial"/>
          <w:color w:val="010000"/>
          <w:sz w:val="20"/>
        </w:rPr>
        <w:t>Exercise rate: 21.12%/par value (shareholders receive VND2</w:t>
      </w:r>
      <w:proofErr w:type="gramStart"/>
      <w:r w:rsidRPr="002739C4">
        <w:rPr>
          <w:rFonts w:ascii="Arial" w:hAnsi="Arial" w:cs="Arial"/>
          <w:color w:val="010000"/>
          <w:sz w:val="20"/>
        </w:rPr>
        <w:t>,112</w:t>
      </w:r>
      <w:proofErr w:type="gramEnd"/>
      <w:r w:rsidRPr="002739C4">
        <w:rPr>
          <w:rFonts w:ascii="Arial" w:hAnsi="Arial" w:cs="Arial"/>
          <w:color w:val="010000"/>
          <w:sz w:val="20"/>
        </w:rPr>
        <w:t xml:space="preserve"> for every share they own).</w:t>
      </w:r>
    </w:p>
    <w:p w14:paraId="00000006" w14:textId="77777777" w:rsidR="00F2389C" w:rsidRPr="002739C4" w:rsidRDefault="002739C4" w:rsidP="00EE7947">
      <w:pPr>
        <w:numPr>
          <w:ilvl w:val="0"/>
          <w:numId w:val="1"/>
        </w:numPr>
        <w:pBdr>
          <w:top w:val="nil"/>
          <w:left w:val="nil"/>
          <w:bottom w:val="nil"/>
          <w:right w:val="nil"/>
          <w:between w:val="nil"/>
        </w:pBdr>
        <w:tabs>
          <w:tab w:val="left" w:pos="576"/>
        </w:tabs>
        <w:spacing w:after="120" w:line="360" w:lineRule="auto"/>
        <w:jc w:val="both"/>
        <w:rPr>
          <w:rFonts w:ascii="Arial" w:eastAsia="Arial" w:hAnsi="Arial" w:cs="Arial"/>
          <w:color w:val="010000"/>
          <w:sz w:val="20"/>
          <w:szCs w:val="20"/>
        </w:rPr>
      </w:pPr>
      <w:r w:rsidRPr="002739C4">
        <w:rPr>
          <w:rFonts w:ascii="Arial" w:hAnsi="Arial" w:cs="Arial"/>
          <w:color w:val="010000"/>
          <w:sz w:val="20"/>
        </w:rPr>
        <w:t>Date of payment: October 30, 2024</w:t>
      </w:r>
    </w:p>
    <w:p w14:paraId="00000007" w14:textId="03A7DD2C" w:rsidR="00F2389C" w:rsidRPr="002739C4" w:rsidRDefault="002739C4" w:rsidP="00EE7947">
      <w:pPr>
        <w:pBdr>
          <w:top w:val="nil"/>
          <w:left w:val="nil"/>
          <w:bottom w:val="nil"/>
          <w:right w:val="nil"/>
          <w:between w:val="nil"/>
        </w:pBdr>
        <w:spacing w:after="120" w:line="360" w:lineRule="auto"/>
        <w:jc w:val="both"/>
        <w:rPr>
          <w:rFonts w:ascii="Arial" w:eastAsia="Arial" w:hAnsi="Arial" w:cs="Arial"/>
          <w:color w:val="010000"/>
          <w:sz w:val="20"/>
          <w:szCs w:val="20"/>
        </w:rPr>
      </w:pPr>
      <w:r w:rsidRPr="002739C4">
        <w:rPr>
          <w:rFonts w:ascii="Arial" w:hAnsi="Arial" w:cs="Arial"/>
          <w:color w:val="010000"/>
          <w:sz w:val="20"/>
        </w:rPr>
        <w:t>Article 2: Members of the Board of Directors, the Board of Management, management positions of Khanh Hoa Sanest Soft Drink Joint Stock Company, relevant units, and individuals are responsible for implementing the contents mentioned in this Resolution, at the same time, inspecting and supervising the implementation of the Resolution in accordance with their functions and duties.</w:t>
      </w:r>
    </w:p>
    <w:p w14:paraId="00000008" w14:textId="77777777" w:rsidR="00F2389C" w:rsidRPr="002739C4" w:rsidRDefault="002739C4" w:rsidP="00EE7947">
      <w:pPr>
        <w:pBdr>
          <w:top w:val="nil"/>
          <w:left w:val="nil"/>
          <w:bottom w:val="nil"/>
          <w:right w:val="nil"/>
          <w:between w:val="nil"/>
        </w:pBdr>
        <w:spacing w:after="120" w:line="360" w:lineRule="auto"/>
        <w:jc w:val="both"/>
        <w:rPr>
          <w:rFonts w:ascii="Arial" w:eastAsia="Arial" w:hAnsi="Arial" w:cs="Arial"/>
          <w:color w:val="010000"/>
          <w:sz w:val="20"/>
          <w:szCs w:val="20"/>
        </w:rPr>
      </w:pPr>
      <w:r w:rsidRPr="002739C4">
        <w:rPr>
          <w:rFonts w:ascii="Arial" w:hAnsi="Arial" w:cs="Arial"/>
          <w:color w:val="010000"/>
          <w:sz w:val="20"/>
        </w:rPr>
        <w:t>This Resolution takes effect from the date of its signing</w:t>
      </w:r>
      <w:proofErr w:type="gramStart"/>
      <w:r w:rsidRPr="002739C4">
        <w:rPr>
          <w:rFonts w:ascii="Arial" w:hAnsi="Arial" w:cs="Arial"/>
          <w:color w:val="010000"/>
          <w:sz w:val="20"/>
        </w:rPr>
        <w:t>./</w:t>
      </w:r>
      <w:proofErr w:type="gramEnd"/>
      <w:r w:rsidRPr="002739C4">
        <w:rPr>
          <w:rFonts w:ascii="Arial" w:hAnsi="Arial" w:cs="Arial"/>
          <w:color w:val="010000"/>
          <w:sz w:val="20"/>
        </w:rPr>
        <w:t>.</w:t>
      </w:r>
      <w:bookmarkStart w:id="0" w:name="_GoBack"/>
      <w:bookmarkEnd w:id="0"/>
    </w:p>
    <w:sectPr w:rsidR="00F2389C" w:rsidRPr="002739C4" w:rsidSect="002739C4">
      <w:pgSz w:w="11909" w:h="16840"/>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62128" w14:textId="77777777" w:rsidR="001157D0" w:rsidRDefault="001157D0" w:rsidP="00EE7947">
      <w:r>
        <w:separator/>
      </w:r>
    </w:p>
  </w:endnote>
  <w:endnote w:type="continuationSeparator" w:id="0">
    <w:p w14:paraId="2C44F407" w14:textId="77777777" w:rsidR="001157D0" w:rsidRDefault="001157D0" w:rsidP="00EE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4F7DD" w14:textId="77777777" w:rsidR="001157D0" w:rsidRDefault="001157D0" w:rsidP="00EE7947">
      <w:r>
        <w:separator/>
      </w:r>
    </w:p>
  </w:footnote>
  <w:footnote w:type="continuationSeparator" w:id="0">
    <w:p w14:paraId="40C33227" w14:textId="77777777" w:rsidR="001157D0" w:rsidRDefault="001157D0" w:rsidP="00EE7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465A3"/>
    <w:multiLevelType w:val="multilevel"/>
    <w:tmpl w:val="520CEC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6"/>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9C"/>
    <w:rsid w:val="001157D0"/>
    <w:rsid w:val="002739C4"/>
    <w:rsid w:val="00EE7947"/>
    <w:rsid w:val="00F2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4"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semiHidden/>
    <w:unhideWhenUsed/>
    <w:rsid w:val="00013B0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E7947"/>
    <w:pPr>
      <w:tabs>
        <w:tab w:val="center" w:pos="4680"/>
        <w:tab w:val="right" w:pos="9360"/>
      </w:tabs>
    </w:pPr>
  </w:style>
  <w:style w:type="character" w:customStyle="1" w:styleId="HeaderChar">
    <w:name w:val="Header Char"/>
    <w:basedOn w:val="DefaultParagraphFont"/>
    <w:link w:val="Header"/>
    <w:uiPriority w:val="99"/>
    <w:rsid w:val="00EE7947"/>
    <w:rPr>
      <w:color w:val="000000"/>
    </w:rPr>
  </w:style>
  <w:style w:type="paragraph" w:styleId="Footer">
    <w:name w:val="footer"/>
    <w:basedOn w:val="Normal"/>
    <w:link w:val="FooterChar"/>
    <w:uiPriority w:val="99"/>
    <w:unhideWhenUsed/>
    <w:rsid w:val="00EE7947"/>
    <w:pPr>
      <w:tabs>
        <w:tab w:val="center" w:pos="4680"/>
        <w:tab w:val="right" w:pos="9360"/>
      </w:tabs>
    </w:pPr>
  </w:style>
  <w:style w:type="character" w:customStyle="1" w:styleId="FooterChar">
    <w:name w:val="Footer Char"/>
    <w:basedOn w:val="DefaultParagraphFont"/>
    <w:link w:val="Footer"/>
    <w:uiPriority w:val="99"/>
    <w:rsid w:val="00EE794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4"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semiHidden/>
    <w:unhideWhenUsed/>
    <w:rsid w:val="00013B0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E7947"/>
    <w:pPr>
      <w:tabs>
        <w:tab w:val="center" w:pos="4680"/>
        <w:tab w:val="right" w:pos="9360"/>
      </w:tabs>
    </w:pPr>
  </w:style>
  <w:style w:type="character" w:customStyle="1" w:styleId="HeaderChar">
    <w:name w:val="Header Char"/>
    <w:basedOn w:val="DefaultParagraphFont"/>
    <w:link w:val="Header"/>
    <w:uiPriority w:val="99"/>
    <w:rsid w:val="00EE7947"/>
    <w:rPr>
      <w:color w:val="000000"/>
    </w:rPr>
  </w:style>
  <w:style w:type="paragraph" w:styleId="Footer">
    <w:name w:val="footer"/>
    <w:basedOn w:val="Normal"/>
    <w:link w:val="FooterChar"/>
    <w:uiPriority w:val="99"/>
    <w:unhideWhenUsed/>
    <w:rsid w:val="00EE7947"/>
    <w:pPr>
      <w:tabs>
        <w:tab w:val="center" w:pos="4680"/>
        <w:tab w:val="right" w:pos="9360"/>
      </w:tabs>
    </w:pPr>
  </w:style>
  <w:style w:type="character" w:customStyle="1" w:styleId="FooterChar">
    <w:name w:val="Footer Char"/>
    <w:basedOn w:val="DefaultParagraphFont"/>
    <w:link w:val="Footer"/>
    <w:uiPriority w:val="99"/>
    <w:rsid w:val="00EE79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sNIjR3dHH+mXr31FBEU7n9Yqw==">CgMxLjA4AHIhMUI2WHdnQy02d1pQWW5OMmlGdEhYWEZWbXZmVE1iRVFh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2024-09-26T04:06:00Z</dcterms:created>
  <dcterms:modified xsi:type="dcterms:W3CDTF">2024-09-27T03:44:00Z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28c5c7dab0b2dbe3fb253e4eeead13922949b51764a135f0d0873ddfeb664f10</vt:lpwstr>
  </property>
</Properties>
</file>