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6A2A58">
        <w:rPr>
          <w:rFonts w:ascii="Arial" w:hAnsi="Arial" w:cs="Arial"/>
          <w:b/>
          <w:color w:val="010000"/>
          <w:sz w:val="20"/>
        </w:rPr>
        <w:t>THP: Board Resolution</w:t>
      </w:r>
    </w:p>
    <w:p w14:paraId="00000002" w14:textId="683AD616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 xml:space="preserve">On September 25, 2024, </w:t>
      </w:r>
      <w:proofErr w:type="spellStart"/>
      <w:r w:rsidRPr="006A2A58">
        <w:rPr>
          <w:rFonts w:ascii="Arial" w:hAnsi="Arial" w:cs="Arial"/>
          <w:color w:val="010000"/>
          <w:sz w:val="20"/>
        </w:rPr>
        <w:t>Thuan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A2A58">
        <w:rPr>
          <w:rFonts w:ascii="Arial" w:hAnsi="Arial" w:cs="Arial"/>
          <w:color w:val="010000"/>
          <w:sz w:val="20"/>
        </w:rPr>
        <w:t>Phuoc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A2A58">
        <w:rPr>
          <w:rFonts w:ascii="Arial" w:hAnsi="Arial" w:cs="Arial"/>
          <w:color w:val="010000"/>
          <w:sz w:val="20"/>
        </w:rPr>
        <w:t>Seafoods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and Trading Corporation announced Resolution </w:t>
      </w:r>
      <w:r w:rsidR="0043374E" w:rsidRPr="006A2A58">
        <w:rPr>
          <w:rFonts w:ascii="Arial" w:hAnsi="Arial" w:cs="Arial"/>
          <w:color w:val="010000"/>
          <w:sz w:val="20"/>
        </w:rPr>
        <w:t xml:space="preserve">No. </w:t>
      </w:r>
      <w:r w:rsidRPr="006A2A58">
        <w:rPr>
          <w:rFonts w:ascii="Arial" w:hAnsi="Arial" w:cs="Arial"/>
          <w:color w:val="010000"/>
          <w:sz w:val="20"/>
        </w:rPr>
        <w:t xml:space="preserve">14/NQ-HDQT on receiving the transfer of </w:t>
      </w:r>
      <w:r w:rsidR="0043374E" w:rsidRPr="006A2A58">
        <w:rPr>
          <w:rFonts w:ascii="Arial" w:hAnsi="Arial" w:cs="Arial"/>
          <w:color w:val="010000"/>
          <w:sz w:val="20"/>
        </w:rPr>
        <w:t xml:space="preserve">the </w:t>
      </w:r>
      <w:r w:rsidRPr="006A2A58">
        <w:rPr>
          <w:rFonts w:ascii="Arial" w:hAnsi="Arial" w:cs="Arial"/>
          <w:color w:val="010000"/>
          <w:sz w:val="20"/>
        </w:rPr>
        <w:t>personal car as follows:</w:t>
      </w:r>
    </w:p>
    <w:p w14:paraId="00000004" w14:textId="7577B933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A2A58">
        <w:rPr>
          <w:rFonts w:ascii="Arial" w:hAnsi="Arial" w:cs="Arial"/>
          <w:color w:val="010000"/>
          <w:sz w:val="20"/>
        </w:rPr>
        <w:t>‎‎Article 1.</w:t>
      </w:r>
      <w:proofErr w:type="gramEnd"/>
      <w:r w:rsidRPr="006A2A58">
        <w:rPr>
          <w:rFonts w:ascii="Arial" w:hAnsi="Arial" w:cs="Arial"/>
          <w:color w:val="010000"/>
          <w:sz w:val="20"/>
        </w:rPr>
        <w:t xml:space="preserve"> Approve </w:t>
      </w:r>
      <w:proofErr w:type="spellStart"/>
      <w:r w:rsidRPr="006A2A58">
        <w:rPr>
          <w:rFonts w:ascii="Arial" w:hAnsi="Arial" w:cs="Arial"/>
          <w:color w:val="010000"/>
          <w:sz w:val="20"/>
        </w:rPr>
        <w:t>Thuan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A2A58">
        <w:rPr>
          <w:rFonts w:ascii="Arial" w:hAnsi="Arial" w:cs="Arial"/>
          <w:color w:val="010000"/>
          <w:sz w:val="20"/>
        </w:rPr>
        <w:t>Phuoc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A2A58">
        <w:rPr>
          <w:rFonts w:ascii="Arial" w:hAnsi="Arial" w:cs="Arial"/>
          <w:color w:val="010000"/>
          <w:sz w:val="20"/>
        </w:rPr>
        <w:t>Seafoods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and Trading Corporation </w:t>
      </w:r>
      <w:r w:rsidR="0043374E" w:rsidRPr="006A2A58">
        <w:rPr>
          <w:rFonts w:ascii="Arial" w:hAnsi="Arial" w:cs="Arial"/>
          <w:color w:val="010000"/>
          <w:sz w:val="20"/>
        </w:rPr>
        <w:t xml:space="preserve">on receiving </w:t>
      </w:r>
      <w:r w:rsidRPr="006A2A58">
        <w:rPr>
          <w:rFonts w:ascii="Arial" w:hAnsi="Arial" w:cs="Arial"/>
          <w:color w:val="010000"/>
          <w:sz w:val="20"/>
        </w:rPr>
        <w:t xml:space="preserve">the </w:t>
      </w:r>
      <w:r w:rsidR="00204EF7" w:rsidRPr="006A2A58">
        <w:rPr>
          <w:rFonts w:ascii="Arial" w:hAnsi="Arial" w:cs="Arial"/>
          <w:color w:val="010000"/>
          <w:sz w:val="20"/>
        </w:rPr>
        <w:t>car transfer</w:t>
      </w:r>
      <w:r w:rsidRPr="006A2A58">
        <w:rPr>
          <w:rFonts w:ascii="Arial" w:hAnsi="Arial" w:cs="Arial"/>
          <w:color w:val="010000"/>
          <w:sz w:val="20"/>
        </w:rPr>
        <w:t xml:space="preserve"> from Mr. Le Van Cuong, </w:t>
      </w:r>
      <w:r w:rsidR="0043374E" w:rsidRPr="006A2A58">
        <w:rPr>
          <w:rFonts w:ascii="Arial" w:hAnsi="Arial" w:cs="Arial"/>
          <w:color w:val="010000"/>
          <w:sz w:val="20"/>
        </w:rPr>
        <w:t xml:space="preserve">Citizen ID Card No. </w:t>
      </w:r>
      <w:r w:rsidRPr="006A2A58">
        <w:rPr>
          <w:rFonts w:ascii="Arial" w:hAnsi="Arial" w:cs="Arial"/>
          <w:color w:val="010000"/>
          <w:sz w:val="20"/>
        </w:rPr>
        <w:t xml:space="preserve">: 035059008254 issued by the </w:t>
      </w:r>
      <w:r w:rsidR="00430AC9" w:rsidRPr="006A2A58">
        <w:rPr>
          <w:rFonts w:ascii="Arial" w:hAnsi="Arial" w:cs="Arial"/>
          <w:color w:val="010000"/>
          <w:sz w:val="20"/>
        </w:rPr>
        <w:t>Police Department for Administrative Management of Social Order</w:t>
      </w:r>
      <w:r w:rsidRPr="006A2A58">
        <w:rPr>
          <w:rFonts w:ascii="Arial" w:hAnsi="Arial" w:cs="Arial"/>
          <w:color w:val="010000"/>
          <w:sz w:val="20"/>
        </w:rPr>
        <w:t xml:space="preserve"> on </w:t>
      </w:r>
      <w:r w:rsidR="00430AC9" w:rsidRPr="006A2A58">
        <w:rPr>
          <w:rFonts w:ascii="Arial" w:hAnsi="Arial" w:cs="Arial"/>
          <w:color w:val="010000"/>
          <w:sz w:val="20"/>
        </w:rPr>
        <w:t>January 12,</w:t>
      </w:r>
      <w:r w:rsidRPr="006A2A58">
        <w:rPr>
          <w:rFonts w:ascii="Arial" w:hAnsi="Arial" w:cs="Arial"/>
          <w:color w:val="010000"/>
          <w:sz w:val="20"/>
        </w:rPr>
        <w:t xml:space="preserve"> 202</w:t>
      </w:r>
      <w:r w:rsidR="00B00A04" w:rsidRPr="006A2A58">
        <w:rPr>
          <w:rFonts w:ascii="Arial" w:hAnsi="Arial" w:cs="Arial"/>
          <w:color w:val="010000"/>
          <w:sz w:val="20"/>
        </w:rPr>
        <w:t>2</w:t>
      </w:r>
      <w:r w:rsidR="008F53BE" w:rsidRPr="006A2A58">
        <w:rPr>
          <w:rFonts w:ascii="Arial" w:eastAsia="Arial" w:hAnsi="Arial" w:cs="Arial"/>
          <w:color w:val="010000"/>
          <w:sz w:val="20"/>
          <w:szCs w:val="20"/>
        </w:rPr>
        <w:t xml:space="preserve">. </w:t>
      </w:r>
      <w:r w:rsidRPr="006A2A58">
        <w:rPr>
          <w:rFonts w:ascii="Arial" w:hAnsi="Arial" w:cs="Arial"/>
          <w:color w:val="010000"/>
          <w:sz w:val="20"/>
        </w:rPr>
        <w:t>In details:</w:t>
      </w:r>
    </w:p>
    <w:p w14:paraId="00000005" w14:textId="477DA3FD" w:rsidR="005A17D7" w:rsidRPr="006A2A58" w:rsidRDefault="006A2A58" w:rsidP="00B5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 xml:space="preserve">Information on </w:t>
      </w:r>
      <w:r w:rsidR="008F53BE" w:rsidRPr="006A2A58">
        <w:rPr>
          <w:rFonts w:ascii="Arial" w:hAnsi="Arial" w:cs="Arial"/>
          <w:color w:val="010000"/>
          <w:sz w:val="20"/>
        </w:rPr>
        <w:t xml:space="preserve">the </w:t>
      </w:r>
      <w:r w:rsidRPr="006A2A58">
        <w:rPr>
          <w:rFonts w:ascii="Arial" w:hAnsi="Arial" w:cs="Arial"/>
          <w:color w:val="010000"/>
          <w:sz w:val="20"/>
        </w:rPr>
        <w:t>transferred asset:</w:t>
      </w:r>
    </w:p>
    <w:p w14:paraId="00000006" w14:textId="77777777" w:rsidR="005A17D7" w:rsidRPr="006A2A58" w:rsidRDefault="006A2A58" w:rsidP="00B5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>Type of car: car</w:t>
      </w:r>
    </w:p>
    <w:p w14:paraId="00000007" w14:textId="78CA32FC" w:rsidR="005A17D7" w:rsidRPr="006A2A58" w:rsidRDefault="006A2A58" w:rsidP="00B5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 xml:space="preserve">Brand: </w:t>
      </w:r>
      <w:r w:rsidR="008F53BE" w:rsidRPr="006A2A58">
        <w:rPr>
          <w:rFonts w:ascii="Arial" w:hAnsi="Arial" w:cs="Arial"/>
          <w:color w:val="010000"/>
          <w:sz w:val="20"/>
        </w:rPr>
        <w:t>Toyota</w:t>
      </w:r>
      <w:r w:rsidRPr="006A2A58">
        <w:rPr>
          <w:rFonts w:ascii="Arial" w:hAnsi="Arial" w:cs="Arial"/>
          <w:color w:val="010000"/>
          <w:sz w:val="20"/>
        </w:rPr>
        <w:t xml:space="preserve">, model number: </w:t>
      </w:r>
      <w:r w:rsidR="008F53BE" w:rsidRPr="006A2A58">
        <w:rPr>
          <w:rFonts w:ascii="Arial" w:hAnsi="Arial" w:cs="Arial"/>
          <w:color w:val="010000"/>
          <w:sz w:val="20"/>
        </w:rPr>
        <w:t>Corolla</w:t>
      </w:r>
      <w:r w:rsidRPr="006A2A58">
        <w:rPr>
          <w:rFonts w:ascii="Arial" w:hAnsi="Arial" w:cs="Arial"/>
          <w:color w:val="010000"/>
          <w:sz w:val="20"/>
        </w:rPr>
        <w:t>. Color: Silver.</w:t>
      </w:r>
    </w:p>
    <w:p w14:paraId="00000008" w14:textId="2E437586" w:rsidR="005A17D7" w:rsidRPr="006A2A58" w:rsidRDefault="006A2A58" w:rsidP="00B5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 xml:space="preserve">Machine </w:t>
      </w:r>
      <w:r w:rsidR="008F53BE" w:rsidRPr="006A2A58">
        <w:rPr>
          <w:rFonts w:ascii="Arial" w:hAnsi="Arial" w:cs="Arial"/>
          <w:color w:val="010000"/>
          <w:sz w:val="20"/>
        </w:rPr>
        <w:t xml:space="preserve">No. </w:t>
      </w:r>
      <w:r w:rsidRPr="006A2A58">
        <w:rPr>
          <w:rFonts w:ascii="Arial" w:hAnsi="Arial" w:cs="Arial"/>
          <w:color w:val="010000"/>
          <w:sz w:val="20"/>
        </w:rPr>
        <w:t xml:space="preserve">: 068970. Frame </w:t>
      </w:r>
      <w:r w:rsidR="008F53BE" w:rsidRPr="006A2A58">
        <w:rPr>
          <w:rFonts w:ascii="Arial" w:hAnsi="Arial" w:cs="Arial"/>
          <w:color w:val="010000"/>
          <w:sz w:val="20"/>
        </w:rPr>
        <w:t xml:space="preserve">No. </w:t>
      </w:r>
      <w:r w:rsidRPr="006A2A58">
        <w:rPr>
          <w:rFonts w:ascii="Arial" w:hAnsi="Arial" w:cs="Arial"/>
          <w:color w:val="010000"/>
          <w:sz w:val="20"/>
        </w:rPr>
        <w:t>: 5002155.</w:t>
      </w:r>
    </w:p>
    <w:p w14:paraId="00000009" w14:textId="77777777" w:rsidR="005A17D7" w:rsidRPr="006A2A58" w:rsidRDefault="006A2A58" w:rsidP="00B5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>Production year: 2011.</w:t>
      </w:r>
    </w:p>
    <w:p w14:paraId="0000000A" w14:textId="77777777" w:rsidR="005A17D7" w:rsidRPr="006A2A58" w:rsidRDefault="006A2A58" w:rsidP="00B5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>Number of seats: 05 seats</w:t>
      </w:r>
    </w:p>
    <w:p w14:paraId="0000000B" w14:textId="093E89F3" w:rsidR="005A17D7" w:rsidRPr="006A2A58" w:rsidRDefault="00142C4F" w:rsidP="00B5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>License plate: 43A-012.97.</w:t>
      </w:r>
    </w:p>
    <w:p w14:paraId="0000000C" w14:textId="3027A272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 xml:space="preserve">Information </w:t>
      </w:r>
      <w:r w:rsidR="0055090A" w:rsidRPr="006A2A58">
        <w:rPr>
          <w:rFonts w:ascii="Arial" w:hAnsi="Arial" w:cs="Arial"/>
          <w:color w:val="010000"/>
          <w:sz w:val="20"/>
        </w:rPr>
        <w:t>of</w:t>
      </w:r>
      <w:r w:rsidRPr="006A2A58">
        <w:rPr>
          <w:rFonts w:ascii="Arial" w:hAnsi="Arial" w:cs="Arial"/>
          <w:color w:val="010000"/>
          <w:sz w:val="20"/>
        </w:rPr>
        <w:t xml:space="preserve"> </w:t>
      </w:r>
      <w:r w:rsidR="0055090A" w:rsidRPr="006A2A58">
        <w:rPr>
          <w:rFonts w:ascii="Arial" w:hAnsi="Arial" w:cs="Arial"/>
          <w:color w:val="010000"/>
          <w:sz w:val="20"/>
        </w:rPr>
        <w:t xml:space="preserve">the </w:t>
      </w:r>
      <w:r w:rsidRPr="006A2A58">
        <w:rPr>
          <w:rFonts w:ascii="Arial" w:hAnsi="Arial" w:cs="Arial"/>
          <w:color w:val="010000"/>
          <w:sz w:val="20"/>
        </w:rPr>
        <w:t xml:space="preserve">transferred asset according to Car Registration </w:t>
      </w:r>
      <w:r w:rsidR="0043374E" w:rsidRPr="006A2A58">
        <w:rPr>
          <w:rFonts w:ascii="Arial" w:hAnsi="Arial" w:cs="Arial"/>
          <w:color w:val="010000"/>
          <w:sz w:val="20"/>
        </w:rPr>
        <w:t xml:space="preserve">No. </w:t>
      </w:r>
      <w:r w:rsidRPr="006A2A58">
        <w:rPr>
          <w:rFonts w:ascii="Arial" w:hAnsi="Arial" w:cs="Arial"/>
          <w:color w:val="010000"/>
          <w:sz w:val="20"/>
        </w:rPr>
        <w:t>009167 issued by the Traffic Police Department - Da Nang City Police on March 25, 2011.</w:t>
      </w:r>
    </w:p>
    <w:p w14:paraId="0000000D" w14:textId="0E04E622" w:rsidR="005A17D7" w:rsidRPr="006A2A58" w:rsidRDefault="006A2A58" w:rsidP="00B5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 xml:space="preserve">Amount of </w:t>
      </w:r>
      <w:r w:rsidR="001B358F" w:rsidRPr="006A2A58">
        <w:rPr>
          <w:rFonts w:ascii="Arial" w:hAnsi="Arial" w:cs="Arial"/>
          <w:color w:val="010000"/>
          <w:sz w:val="20"/>
        </w:rPr>
        <w:t xml:space="preserve">the </w:t>
      </w:r>
      <w:r w:rsidRPr="006A2A58">
        <w:rPr>
          <w:rFonts w:ascii="Arial" w:hAnsi="Arial" w:cs="Arial"/>
          <w:color w:val="010000"/>
          <w:sz w:val="20"/>
        </w:rPr>
        <w:t>transfer received: VND200,000,000</w:t>
      </w:r>
    </w:p>
    <w:p w14:paraId="0000000E" w14:textId="77777777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2A58">
        <w:rPr>
          <w:rFonts w:ascii="Arial" w:hAnsi="Arial" w:cs="Arial"/>
          <w:color w:val="010000"/>
          <w:sz w:val="20"/>
        </w:rPr>
        <w:t>The transfer amount does not include personal income tax.</w:t>
      </w:r>
    </w:p>
    <w:p w14:paraId="0000000F" w14:textId="77777777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A2A58">
        <w:rPr>
          <w:rFonts w:ascii="Arial" w:hAnsi="Arial" w:cs="Arial"/>
          <w:color w:val="010000"/>
          <w:sz w:val="20"/>
        </w:rPr>
        <w:t>‎‎Article 2.</w:t>
      </w:r>
      <w:proofErr w:type="gramEnd"/>
      <w:r w:rsidRPr="006A2A58">
        <w:rPr>
          <w:rFonts w:ascii="Arial" w:hAnsi="Arial" w:cs="Arial"/>
          <w:color w:val="010000"/>
          <w:sz w:val="20"/>
        </w:rPr>
        <w:t xml:space="preserve"> Transfer purpose: To serve the production and business activities of the Company.</w:t>
      </w:r>
    </w:p>
    <w:p w14:paraId="00000010" w14:textId="718578F4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proofErr w:type="gramStart"/>
      <w:r w:rsidRPr="006A2A58">
        <w:rPr>
          <w:rFonts w:ascii="Arial" w:hAnsi="Arial" w:cs="Arial"/>
          <w:color w:val="010000"/>
          <w:sz w:val="20"/>
        </w:rPr>
        <w:t>‎‎Article 3.</w:t>
      </w:r>
      <w:proofErr w:type="gramEnd"/>
      <w:r w:rsidRPr="006A2A58">
        <w:rPr>
          <w:rFonts w:ascii="Arial" w:hAnsi="Arial" w:cs="Arial"/>
          <w:color w:val="010000"/>
          <w:sz w:val="20"/>
        </w:rPr>
        <w:t xml:space="preserve"> The Board of Directors assigned Ms. Duong Thi </w:t>
      </w:r>
      <w:proofErr w:type="spellStart"/>
      <w:r w:rsidRPr="006A2A58">
        <w:rPr>
          <w:rFonts w:ascii="Arial" w:hAnsi="Arial" w:cs="Arial"/>
          <w:color w:val="010000"/>
          <w:sz w:val="20"/>
        </w:rPr>
        <w:t>Tuyet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Hang, </w:t>
      </w:r>
      <w:r w:rsidR="001B358F" w:rsidRPr="006A2A58">
        <w:rPr>
          <w:rFonts w:ascii="Arial" w:hAnsi="Arial" w:cs="Arial"/>
          <w:color w:val="010000"/>
          <w:sz w:val="20"/>
        </w:rPr>
        <w:t xml:space="preserve">the </w:t>
      </w:r>
      <w:r w:rsidRPr="006A2A58">
        <w:rPr>
          <w:rFonts w:ascii="Arial" w:hAnsi="Arial" w:cs="Arial"/>
          <w:color w:val="010000"/>
          <w:sz w:val="20"/>
        </w:rPr>
        <w:t xml:space="preserve">Deputy General Manager of the Company, to organize and implement the contents approved by the Board of Directors, implement transactions, contracts, documents, </w:t>
      </w:r>
      <w:r w:rsidR="001B358F" w:rsidRPr="006A2A58">
        <w:rPr>
          <w:rFonts w:ascii="Arial" w:hAnsi="Arial" w:cs="Arial"/>
          <w:color w:val="010000"/>
          <w:sz w:val="20"/>
        </w:rPr>
        <w:t>dossiers</w:t>
      </w:r>
      <w:r w:rsidRPr="006A2A58">
        <w:rPr>
          <w:rFonts w:ascii="Arial" w:hAnsi="Arial" w:cs="Arial"/>
          <w:color w:val="010000"/>
          <w:sz w:val="20"/>
        </w:rPr>
        <w:t>, procedures relevant to buying, selling, and transferring name, registering ownership, identifying license plates, etc. for the transferred asset mentioned above.</w:t>
      </w:r>
    </w:p>
    <w:p w14:paraId="00000011" w14:textId="23963FC1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A2A58">
        <w:rPr>
          <w:rFonts w:ascii="Arial" w:hAnsi="Arial" w:cs="Arial"/>
          <w:color w:val="010000"/>
          <w:sz w:val="20"/>
        </w:rPr>
        <w:t>‎‎Article 4.</w:t>
      </w:r>
      <w:proofErr w:type="gramEnd"/>
      <w:r w:rsidRPr="006A2A58">
        <w:rPr>
          <w:rFonts w:ascii="Arial" w:hAnsi="Arial" w:cs="Arial"/>
          <w:color w:val="010000"/>
          <w:sz w:val="20"/>
        </w:rPr>
        <w:t xml:space="preserve"> This Resolution takes effect from the date of its signing and replaces Resolution </w:t>
      </w:r>
      <w:r w:rsidR="0043374E" w:rsidRPr="006A2A58">
        <w:rPr>
          <w:rFonts w:ascii="Arial" w:hAnsi="Arial" w:cs="Arial"/>
          <w:color w:val="010000"/>
          <w:sz w:val="20"/>
        </w:rPr>
        <w:t xml:space="preserve">No. </w:t>
      </w:r>
      <w:r w:rsidRPr="006A2A58">
        <w:rPr>
          <w:rFonts w:ascii="Arial" w:hAnsi="Arial" w:cs="Arial"/>
          <w:color w:val="010000"/>
          <w:sz w:val="20"/>
        </w:rPr>
        <w:t xml:space="preserve">12/NQ-HDQT on August 28, 2024, of the Board of Directors of </w:t>
      </w:r>
      <w:proofErr w:type="spellStart"/>
      <w:r w:rsidRPr="006A2A58">
        <w:rPr>
          <w:rFonts w:ascii="Arial" w:hAnsi="Arial" w:cs="Arial"/>
          <w:color w:val="010000"/>
          <w:sz w:val="20"/>
        </w:rPr>
        <w:t>Thuan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A2A58">
        <w:rPr>
          <w:rFonts w:ascii="Arial" w:hAnsi="Arial" w:cs="Arial"/>
          <w:color w:val="010000"/>
          <w:sz w:val="20"/>
        </w:rPr>
        <w:t>Phuoc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A2A58">
        <w:rPr>
          <w:rFonts w:ascii="Arial" w:hAnsi="Arial" w:cs="Arial"/>
          <w:color w:val="010000"/>
          <w:sz w:val="20"/>
        </w:rPr>
        <w:t>Seafoods</w:t>
      </w:r>
      <w:proofErr w:type="spellEnd"/>
      <w:r w:rsidRPr="006A2A58">
        <w:rPr>
          <w:rFonts w:ascii="Arial" w:hAnsi="Arial" w:cs="Arial"/>
          <w:color w:val="010000"/>
          <w:sz w:val="20"/>
        </w:rPr>
        <w:t xml:space="preserve"> and Trading Corporation on receiving the transfer of </w:t>
      </w:r>
      <w:r w:rsidR="001B358F" w:rsidRPr="006A2A58">
        <w:rPr>
          <w:rFonts w:ascii="Arial" w:hAnsi="Arial" w:cs="Arial"/>
          <w:color w:val="010000"/>
          <w:sz w:val="20"/>
        </w:rPr>
        <w:t xml:space="preserve">the personal </w:t>
      </w:r>
      <w:r w:rsidRPr="006A2A58">
        <w:rPr>
          <w:rFonts w:ascii="Arial" w:hAnsi="Arial" w:cs="Arial"/>
          <w:color w:val="010000"/>
          <w:sz w:val="20"/>
        </w:rPr>
        <w:t>car.</w:t>
      </w:r>
    </w:p>
    <w:p w14:paraId="00000012" w14:textId="6BC4BB75" w:rsidR="005A17D7" w:rsidRPr="006A2A58" w:rsidRDefault="006A2A58" w:rsidP="00B518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A2A58">
        <w:rPr>
          <w:rFonts w:ascii="Arial" w:hAnsi="Arial" w:cs="Arial"/>
          <w:color w:val="010000"/>
          <w:sz w:val="20"/>
        </w:rPr>
        <w:t>‎‎Article 5.</w:t>
      </w:r>
      <w:proofErr w:type="gramEnd"/>
      <w:r w:rsidRPr="006A2A58">
        <w:rPr>
          <w:rFonts w:ascii="Arial" w:hAnsi="Arial" w:cs="Arial"/>
          <w:color w:val="010000"/>
          <w:sz w:val="20"/>
        </w:rPr>
        <w:t xml:space="preserve"> Members of the Board of Directors, the Board of Managers, the Supervisory Board, </w:t>
      </w:r>
      <w:r w:rsidR="001B358F" w:rsidRPr="006A2A58">
        <w:rPr>
          <w:rFonts w:ascii="Arial" w:hAnsi="Arial" w:cs="Arial"/>
          <w:color w:val="010000"/>
          <w:sz w:val="20"/>
        </w:rPr>
        <w:t xml:space="preserve">the Chief Accountant, </w:t>
      </w:r>
      <w:r w:rsidRPr="006A2A58">
        <w:rPr>
          <w:rFonts w:ascii="Arial" w:hAnsi="Arial" w:cs="Arial"/>
          <w:color w:val="010000"/>
          <w:sz w:val="20"/>
        </w:rPr>
        <w:t>the Heads of relevant functional units, departments, and Ms. Nguyen Thi Phi Anh are responsible for implementing this Resolution./.</w:t>
      </w:r>
      <w:bookmarkEnd w:id="0"/>
    </w:p>
    <w:sectPr w:rsidR="005A17D7" w:rsidRPr="006A2A58" w:rsidSect="0043374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1699"/>
    <w:multiLevelType w:val="multilevel"/>
    <w:tmpl w:val="37587BD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6451F8"/>
    <w:multiLevelType w:val="multilevel"/>
    <w:tmpl w:val="A338086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D7"/>
    <w:rsid w:val="00142C4F"/>
    <w:rsid w:val="001B358F"/>
    <w:rsid w:val="00204EF7"/>
    <w:rsid w:val="00430AC9"/>
    <w:rsid w:val="0043374E"/>
    <w:rsid w:val="00443994"/>
    <w:rsid w:val="0055090A"/>
    <w:rsid w:val="005A17D7"/>
    <w:rsid w:val="006A2A58"/>
    <w:rsid w:val="008F53BE"/>
    <w:rsid w:val="00B00A04"/>
    <w:rsid w:val="00B5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9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252" w:lineRule="auto"/>
      <w:ind w:left="760" w:firstLine="39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252" w:lineRule="auto"/>
      <w:ind w:left="760" w:firstLine="39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hgP5PA6ZP12lTgbMGb5U/zrUMw==">CgMxLjAyCGguZ2pkZ3hzOAByITF3MUxYWWpVeUd5UHNWbHlrVm9Ib3dUYk9mSGFvM05LSw==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11</cp:revision>
  <dcterms:created xsi:type="dcterms:W3CDTF">2024-09-26T03:23:00Z</dcterms:created>
  <dcterms:modified xsi:type="dcterms:W3CDTF">2024-09-27T03:48:00Z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9d5169b1d1ef50c188887b961b0f3e323ee4693862c42e10c7f3226ceabbade0</vt:lpwstr>
  </property>
</Properties>
</file>