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9637E" w:rsidRPr="0090728E" w:rsidRDefault="00000000" w:rsidP="00D5096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b/>
          <w:color w:val="010000"/>
          <w:sz w:val="20"/>
          <w:szCs w:val="20"/>
        </w:rPr>
      </w:pPr>
      <w:r w:rsidRPr="0090728E">
        <w:rPr>
          <w:rFonts w:ascii="Arial" w:hAnsi="Arial" w:cs="Arial"/>
          <w:b/>
          <w:bCs/>
          <w:color w:val="010000"/>
          <w:sz w:val="20"/>
        </w:rPr>
        <w:t>BAB123032:</w:t>
      </w:r>
      <w:r w:rsidRPr="0090728E">
        <w:rPr>
          <w:rFonts w:ascii="Arial" w:hAnsi="Arial" w:cs="Arial"/>
          <w:b/>
          <w:color w:val="010000"/>
          <w:sz w:val="20"/>
        </w:rPr>
        <w:t xml:space="preserve"> Board Decision</w:t>
      </w:r>
    </w:p>
    <w:p w14:paraId="00000002" w14:textId="1237417E" w:rsidR="0079637E" w:rsidRPr="0090728E" w:rsidRDefault="00000000" w:rsidP="00D5096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0728E">
        <w:rPr>
          <w:rFonts w:ascii="Arial" w:hAnsi="Arial" w:cs="Arial"/>
          <w:color w:val="010000"/>
          <w:sz w:val="20"/>
        </w:rPr>
        <w:t xml:space="preserve">On August 29, 2024, Bac A Commercial Joint Stock Bank announced Decision </w:t>
      </w:r>
      <w:r w:rsidR="00D5096B" w:rsidRPr="0090728E">
        <w:rPr>
          <w:rFonts w:ascii="Arial" w:hAnsi="Arial" w:cs="Arial"/>
          <w:color w:val="010000"/>
          <w:sz w:val="20"/>
        </w:rPr>
        <w:t xml:space="preserve">No. </w:t>
      </w:r>
      <w:r w:rsidRPr="0090728E">
        <w:rPr>
          <w:rFonts w:ascii="Arial" w:hAnsi="Arial" w:cs="Arial"/>
          <w:color w:val="010000"/>
          <w:sz w:val="20"/>
        </w:rPr>
        <w:t xml:space="preserve">127/2024/QD-HDQT on the implementation of work relevant to the establishment and change of </w:t>
      </w:r>
      <w:r w:rsidR="00D5096B" w:rsidRPr="0090728E">
        <w:rPr>
          <w:rFonts w:ascii="Arial" w:hAnsi="Arial" w:cs="Arial"/>
          <w:color w:val="010000"/>
          <w:sz w:val="20"/>
        </w:rPr>
        <w:t>the H</w:t>
      </w:r>
      <w:r w:rsidRPr="0090728E">
        <w:rPr>
          <w:rFonts w:ascii="Arial" w:hAnsi="Arial" w:cs="Arial"/>
          <w:color w:val="010000"/>
          <w:sz w:val="20"/>
        </w:rPr>
        <w:t>eadquarters location of Bac A Commercial Joint Stock Bank - Binh Thuan Branch - La Gi Transaction Office as follows:</w:t>
      </w:r>
    </w:p>
    <w:p w14:paraId="00000003" w14:textId="6CA80C4B" w:rsidR="0079637E" w:rsidRPr="0090728E" w:rsidRDefault="00000000" w:rsidP="00D5096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0728E">
        <w:rPr>
          <w:rFonts w:ascii="Arial" w:hAnsi="Arial" w:cs="Arial"/>
          <w:color w:val="010000"/>
          <w:sz w:val="20"/>
        </w:rPr>
        <w:t xml:space="preserve">‎‎Article 1. Implementation of the work relevant to establishing a business location as </w:t>
      </w:r>
      <w:r w:rsidR="00D5096B" w:rsidRPr="0090728E">
        <w:rPr>
          <w:rFonts w:ascii="Arial" w:hAnsi="Arial" w:cs="Arial"/>
          <w:color w:val="010000"/>
          <w:sz w:val="20"/>
        </w:rPr>
        <w:t>the</w:t>
      </w:r>
      <w:r w:rsidRPr="0090728E">
        <w:rPr>
          <w:rFonts w:ascii="Arial" w:hAnsi="Arial" w:cs="Arial"/>
          <w:color w:val="010000"/>
          <w:sz w:val="20"/>
        </w:rPr>
        <w:t xml:space="preserve"> Transaction Office under </w:t>
      </w:r>
      <w:r w:rsidR="000868DD" w:rsidRPr="0090728E">
        <w:rPr>
          <w:rFonts w:ascii="Arial" w:hAnsi="Arial" w:cs="Arial"/>
          <w:color w:val="010000"/>
          <w:sz w:val="20"/>
        </w:rPr>
        <w:t xml:space="preserve">the </w:t>
      </w:r>
      <w:r w:rsidRPr="0090728E">
        <w:rPr>
          <w:rFonts w:ascii="Arial" w:hAnsi="Arial" w:cs="Arial"/>
          <w:color w:val="010000"/>
          <w:sz w:val="20"/>
        </w:rPr>
        <w:t>Binh Thuan Branch with the following information:</w:t>
      </w:r>
    </w:p>
    <w:p w14:paraId="00000004" w14:textId="6B787520" w:rsidR="0079637E" w:rsidRPr="0090728E" w:rsidRDefault="00000000" w:rsidP="00D509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90728E">
        <w:rPr>
          <w:rFonts w:ascii="Arial" w:hAnsi="Arial" w:cs="Arial"/>
          <w:color w:val="010000"/>
          <w:sz w:val="20"/>
        </w:rPr>
        <w:t xml:space="preserve">Name of </w:t>
      </w:r>
      <w:r w:rsidR="00D5096B" w:rsidRPr="0090728E">
        <w:rPr>
          <w:rFonts w:ascii="Arial" w:hAnsi="Arial" w:cs="Arial"/>
          <w:color w:val="010000"/>
          <w:sz w:val="20"/>
        </w:rPr>
        <w:t>b</w:t>
      </w:r>
      <w:r w:rsidRPr="0090728E">
        <w:rPr>
          <w:rFonts w:ascii="Arial" w:hAnsi="Arial" w:cs="Arial"/>
          <w:color w:val="010000"/>
          <w:sz w:val="20"/>
        </w:rPr>
        <w:t xml:space="preserve">usiness location in </w:t>
      </w:r>
      <w:r w:rsidR="003E64C8" w:rsidRPr="0090728E">
        <w:rPr>
          <w:rFonts w:ascii="Arial" w:hAnsi="Arial" w:cs="Arial"/>
          <w:color w:val="010000"/>
          <w:sz w:val="20"/>
        </w:rPr>
        <w:t>Vietnamese</w:t>
      </w:r>
      <w:r w:rsidRPr="0090728E">
        <w:rPr>
          <w:rFonts w:ascii="Arial" w:hAnsi="Arial" w:cs="Arial"/>
          <w:color w:val="010000"/>
          <w:sz w:val="20"/>
        </w:rPr>
        <w:t xml:space="preserve">: </w:t>
      </w:r>
      <w:r w:rsidR="003E64C8" w:rsidRPr="0090728E">
        <w:rPr>
          <w:rFonts w:ascii="Arial" w:hAnsi="Arial" w:cs="Arial"/>
          <w:color w:val="010000"/>
          <w:sz w:val="20"/>
        </w:rPr>
        <w:t xml:space="preserve">Ngân </w:t>
      </w:r>
      <w:proofErr w:type="spellStart"/>
      <w:r w:rsidR="003E64C8" w:rsidRPr="0090728E">
        <w:rPr>
          <w:rFonts w:ascii="Arial" w:hAnsi="Arial" w:cs="Arial"/>
          <w:color w:val="010000"/>
          <w:sz w:val="20"/>
        </w:rPr>
        <w:t>h</w:t>
      </w:r>
      <w:r w:rsidR="003C777C">
        <w:rPr>
          <w:rFonts w:ascii="Arial" w:hAnsi="Arial" w:cs="Arial"/>
          <w:color w:val="010000"/>
          <w:sz w:val="20"/>
        </w:rPr>
        <w:t>à</w:t>
      </w:r>
      <w:r w:rsidR="003E64C8" w:rsidRPr="0090728E">
        <w:rPr>
          <w:rFonts w:ascii="Arial" w:hAnsi="Arial" w:cs="Arial"/>
          <w:color w:val="010000"/>
          <w:sz w:val="20"/>
        </w:rPr>
        <w:t>ng</w:t>
      </w:r>
      <w:proofErr w:type="spellEnd"/>
      <w:r w:rsidR="003E64C8" w:rsidRPr="0090728E">
        <w:rPr>
          <w:rFonts w:ascii="Arial" w:hAnsi="Arial" w:cs="Arial"/>
          <w:color w:val="010000"/>
          <w:sz w:val="20"/>
        </w:rPr>
        <w:t xml:space="preserve"> Thương </w:t>
      </w:r>
      <w:proofErr w:type="spellStart"/>
      <w:r w:rsidR="003E64C8" w:rsidRPr="0090728E">
        <w:rPr>
          <w:rFonts w:ascii="Arial" w:hAnsi="Arial" w:cs="Arial"/>
          <w:color w:val="010000"/>
          <w:sz w:val="20"/>
        </w:rPr>
        <w:t>mại</w:t>
      </w:r>
      <w:proofErr w:type="spellEnd"/>
      <w:r w:rsidR="003E64C8" w:rsidRPr="0090728E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="003E64C8" w:rsidRPr="0090728E">
        <w:rPr>
          <w:rFonts w:ascii="Arial" w:hAnsi="Arial" w:cs="Arial"/>
          <w:color w:val="010000"/>
          <w:sz w:val="20"/>
        </w:rPr>
        <w:t>Cổ</w:t>
      </w:r>
      <w:proofErr w:type="spellEnd"/>
      <w:r w:rsidR="003E64C8" w:rsidRPr="0090728E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="003E64C8" w:rsidRPr="0090728E">
        <w:rPr>
          <w:rFonts w:ascii="Arial" w:hAnsi="Arial" w:cs="Arial"/>
          <w:color w:val="010000"/>
          <w:sz w:val="20"/>
        </w:rPr>
        <w:t>phần</w:t>
      </w:r>
      <w:proofErr w:type="spellEnd"/>
      <w:r w:rsidR="003E64C8" w:rsidRPr="0090728E">
        <w:rPr>
          <w:rFonts w:ascii="Arial" w:hAnsi="Arial" w:cs="Arial"/>
          <w:color w:val="010000"/>
          <w:sz w:val="20"/>
        </w:rPr>
        <w:t xml:space="preserve"> Bắ</w:t>
      </w:r>
      <w:r w:rsidR="00B50CD1">
        <w:rPr>
          <w:rFonts w:ascii="Arial" w:hAnsi="Arial" w:cs="Arial"/>
          <w:color w:val="010000"/>
          <w:sz w:val="20"/>
        </w:rPr>
        <w:t>c</w:t>
      </w:r>
      <w:r w:rsidR="003E64C8" w:rsidRPr="0090728E">
        <w:rPr>
          <w:rFonts w:ascii="Arial" w:hAnsi="Arial" w:cs="Arial"/>
          <w:color w:val="010000"/>
          <w:sz w:val="20"/>
        </w:rPr>
        <w:t xml:space="preserve"> Á Chi </w:t>
      </w:r>
      <w:proofErr w:type="spellStart"/>
      <w:r w:rsidR="003E64C8" w:rsidRPr="0090728E">
        <w:rPr>
          <w:rFonts w:ascii="Arial" w:hAnsi="Arial" w:cs="Arial"/>
          <w:color w:val="010000"/>
          <w:sz w:val="20"/>
        </w:rPr>
        <w:t>nhánh</w:t>
      </w:r>
      <w:proofErr w:type="spellEnd"/>
      <w:r w:rsidR="003E64C8" w:rsidRPr="0090728E">
        <w:rPr>
          <w:rFonts w:ascii="Arial" w:hAnsi="Arial" w:cs="Arial"/>
          <w:color w:val="010000"/>
          <w:sz w:val="20"/>
        </w:rPr>
        <w:t xml:space="preserve"> Bình </w:t>
      </w:r>
      <w:proofErr w:type="spellStart"/>
      <w:r w:rsidR="003E64C8" w:rsidRPr="0090728E">
        <w:rPr>
          <w:rFonts w:ascii="Arial" w:hAnsi="Arial" w:cs="Arial"/>
          <w:color w:val="010000"/>
          <w:sz w:val="20"/>
        </w:rPr>
        <w:t>Thuận</w:t>
      </w:r>
      <w:proofErr w:type="spellEnd"/>
      <w:r w:rsidR="003E64C8" w:rsidRPr="0090728E">
        <w:rPr>
          <w:rFonts w:ascii="Arial" w:hAnsi="Arial" w:cs="Arial"/>
          <w:color w:val="010000"/>
          <w:sz w:val="20"/>
        </w:rPr>
        <w:t xml:space="preserve"> – </w:t>
      </w:r>
      <w:proofErr w:type="spellStart"/>
      <w:r w:rsidR="003E64C8" w:rsidRPr="0090728E">
        <w:rPr>
          <w:rFonts w:ascii="Arial" w:hAnsi="Arial" w:cs="Arial"/>
          <w:color w:val="010000"/>
          <w:sz w:val="20"/>
        </w:rPr>
        <w:t>Phòng</w:t>
      </w:r>
      <w:proofErr w:type="spellEnd"/>
      <w:r w:rsidR="003E64C8" w:rsidRPr="0090728E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="003E64C8" w:rsidRPr="0090728E">
        <w:rPr>
          <w:rFonts w:ascii="Arial" w:hAnsi="Arial" w:cs="Arial"/>
          <w:color w:val="010000"/>
          <w:sz w:val="20"/>
        </w:rPr>
        <w:t>giao</w:t>
      </w:r>
      <w:proofErr w:type="spellEnd"/>
      <w:r w:rsidR="003E64C8" w:rsidRPr="0090728E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="003E64C8" w:rsidRPr="0090728E">
        <w:rPr>
          <w:rFonts w:ascii="Arial" w:hAnsi="Arial" w:cs="Arial"/>
          <w:color w:val="010000"/>
          <w:sz w:val="20"/>
        </w:rPr>
        <w:t>dịch</w:t>
      </w:r>
      <w:proofErr w:type="spellEnd"/>
      <w:r w:rsidR="003E64C8" w:rsidRPr="0090728E">
        <w:rPr>
          <w:rFonts w:ascii="Arial" w:hAnsi="Arial" w:cs="Arial"/>
          <w:color w:val="010000"/>
          <w:sz w:val="20"/>
        </w:rPr>
        <w:t xml:space="preserve"> La Gi</w:t>
      </w:r>
    </w:p>
    <w:p w14:paraId="00000005" w14:textId="77777777" w:rsidR="0079637E" w:rsidRPr="0090728E" w:rsidRDefault="00000000" w:rsidP="00D509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90728E">
        <w:rPr>
          <w:rFonts w:ascii="Arial" w:hAnsi="Arial" w:cs="Arial"/>
          <w:color w:val="010000"/>
          <w:sz w:val="20"/>
        </w:rPr>
        <w:t>Name of the Business location in foreign language: None</w:t>
      </w:r>
    </w:p>
    <w:p w14:paraId="00000006" w14:textId="77777777" w:rsidR="0079637E" w:rsidRPr="0090728E" w:rsidRDefault="00000000" w:rsidP="00D509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90728E">
        <w:rPr>
          <w:rFonts w:ascii="Arial" w:hAnsi="Arial" w:cs="Arial"/>
          <w:color w:val="010000"/>
          <w:sz w:val="20"/>
        </w:rPr>
        <w:t>Abbreviated name: None</w:t>
      </w:r>
    </w:p>
    <w:p w14:paraId="00000007" w14:textId="58978D07" w:rsidR="0079637E" w:rsidRPr="0090728E" w:rsidRDefault="00000000" w:rsidP="00D509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90728E">
        <w:rPr>
          <w:rFonts w:ascii="Arial" w:hAnsi="Arial" w:cs="Arial"/>
          <w:color w:val="010000"/>
          <w:sz w:val="20"/>
        </w:rPr>
        <w:t xml:space="preserve">Branch of </w:t>
      </w:r>
      <w:r w:rsidR="00EC29F2" w:rsidRPr="0090728E">
        <w:rPr>
          <w:rFonts w:ascii="Arial" w:hAnsi="Arial" w:cs="Arial"/>
          <w:color w:val="010000"/>
          <w:sz w:val="20"/>
        </w:rPr>
        <w:t xml:space="preserve">the </w:t>
      </w:r>
      <w:r w:rsidR="003900D2" w:rsidRPr="0090728E">
        <w:rPr>
          <w:rFonts w:ascii="Arial" w:hAnsi="Arial" w:cs="Arial"/>
          <w:color w:val="010000"/>
          <w:sz w:val="20"/>
        </w:rPr>
        <w:t>T</w:t>
      </w:r>
      <w:r w:rsidRPr="0090728E">
        <w:rPr>
          <w:rFonts w:ascii="Arial" w:hAnsi="Arial" w:cs="Arial"/>
          <w:color w:val="010000"/>
          <w:sz w:val="20"/>
        </w:rPr>
        <w:t xml:space="preserve">ransaction </w:t>
      </w:r>
      <w:r w:rsidR="003900D2" w:rsidRPr="0090728E">
        <w:rPr>
          <w:rFonts w:ascii="Arial" w:hAnsi="Arial" w:cs="Arial"/>
          <w:color w:val="010000"/>
          <w:sz w:val="20"/>
        </w:rPr>
        <w:t>O</w:t>
      </w:r>
      <w:r w:rsidRPr="0090728E">
        <w:rPr>
          <w:rFonts w:ascii="Arial" w:hAnsi="Arial" w:cs="Arial"/>
          <w:color w:val="010000"/>
          <w:sz w:val="20"/>
        </w:rPr>
        <w:t>ffice management: Bac A Commercial Joint Stock Bank - Binh Thuan Branch;</w:t>
      </w:r>
    </w:p>
    <w:p w14:paraId="00000008" w14:textId="6B6FD6E8" w:rsidR="0079637E" w:rsidRPr="0090728E" w:rsidRDefault="00000000" w:rsidP="00D509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90728E">
        <w:rPr>
          <w:rFonts w:ascii="Arial" w:hAnsi="Arial" w:cs="Arial"/>
          <w:color w:val="010000"/>
          <w:sz w:val="20"/>
        </w:rPr>
        <w:t xml:space="preserve">The </w:t>
      </w:r>
      <w:r w:rsidR="00A23917" w:rsidRPr="0090728E">
        <w:rPr>
          <w:rFonts w:ascii="Arial" w:hAnsi="Arial" w:cs="Arial"/>
          <w:color w:val="010000"/>
          <w:sz w:val="20"/>
        </w:rPr>
        <w:t>operations</w:t>
      </w:r>
      <w:r w:rsidRPr="0090728E">
        <w:rPr>
          <w:rFonts w:ascii="Arial" w:hAnsi="Arial" w:cs="Arial"/>
          <w:color w:val="010000"/>
          <w:sz w:val="20"/>
        </w:rPr>
        <w:t xml:space="preserve"> will be performed at the </w:t>
      </w:r>
      <w:r w:rsidR="00A23917" w:rsidRPr="0090728E">
        <w:rPr>
          <w:rFonts w:ascii="Arial" w:hAnsi="Arial" w:cs="Arial"/>
          <w:color w:val="010000"/>
          <w:sz w:val="20"/>
        </w:rPr>
        <w:t>T</w:t>
      </w:r>
      <w:r w:rsidRPr="0090728E">
        <w:rPr>
          <w:rFonts w:ascii="Arial" w:hAnsi="Arial" w:cs="Arial"/>
          <w:color w:val="010000"/>
          <w:sz w:val="20"/>
        </w:rPr>
        <w:t xml:space="preserve">ransaction </w:t>
      </w:r>
      <w:r w:rsidR="00A23917" w:rsidRPr="0090728E">
        <w:rPr>
          <w:rFonts w:ascii="Arial" w:hAnsi="Arial" w:cs="Arial"/>
          <w:color w:val="010000"/>
          <w:sz w:val="20"/>
        </w:rPr>
        <w:t>O</w:t>
      </w:r>
      <w:r w:rsidRPr="0090728E">
        <w:rPr>
          <w:rFonts w:ascii="Arial" w:hAnsi="Arial" w:cs="Arial"/>
          <w:color w:val="010000"/>
          <w:sz w:val="20"/>
        </w:rPr>
        <w:t xml:space="preserve">ffice: In accordance with the permitted scope of implementation of Bac A Commercial Joint Stock Bank - Binh Thuan Branch, according to the delegation/authorization of the </w:t>
      </w:r>
      <w:r w:rsidR="00A33830" w:rsidRPr="0090728E">
        <w:rPr>
          <w:rFonts w:ascii="Arial" w:hAnsi="Arial" w:cs="Arial"/>
          <w:color w:val="010000"/>
          <w:sz w:val="20"/>
        </w:rPr>
        <w:t>H</w:t>
      </w:r>
      <w:r w:rsidRPr="0090728E">
        <w:rPr>
          <w:rFonts w:ascii="Arial" w:hAnsi="Arial" w:cs="Arial"/>
          <w:color w:val="010000"/>
          <w:sz w:val="20"/>
        </w:rPr>
        <w:t xml:space="preserve">ead office and/or the Branch or the </w:t>
      </w:r>
      <w:r w:rsidR="00A33830" w:rsidRPr="0090728E">
        <w:rPr>
          <w:rFonts w:ascii="Arial" w:hAnsi="Arial" w:cs="Arial"/>
          <w:color w:val="010000"/>
          <w:sz w:val="20"/>
        </w:rPr>
        <w:t>L</w:t>
      </w:r>
      <w:r w:rsidRPr="0090728E">
        <w:rPr>
          <w:rFonts w:ascii="Arial" w:hAnsi="Arial" w:cs="Arial"/>
          <w:color w:val="010000"/>
          <w:sz w:val="20"/>
        </w:rPr>
        <w:t xml:space="preserve">egal </w:t>
      </w:r>
      <w:r w:rsidR="00A33830" w:rsidRPr="0090728E">
        <w:rPr>
          <w:rFonts w:ascii="Arial" w:hAnsi="Arial" w:cs="Arial"/>
          <w:color w:val="010000"/>
          <w:sz w:val="20"/>
        </w:rPr>
        <w:t>R</w:t>
      </w:r>
      <w:r w:rsidRPr="0090728E">
        <w:rPr>
          <w:rFonts w:ascii="Arial" w:hAnsi="Arial" w:cs="Arial"/>
          <w:color w:val="010000"/>
          <w:sz w:val="20"/>
        </w:rPr>
        <w:t>epresentative of the Bac A Commercial Joint Stock Bank and the regulations of law.</w:t>
      </w:r>
    </w:p>
    <w:p w14:paraId="00000009" w14:textId="24D720F7" w:rsidR="0079637E" w:rsidRPr="0090728E" w:rsidRDefault="00000000" w:rsidP="00D5096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0728E">
        <w:rPr>
          <w:rFonts w:ascii="Arial" w:hAnsi="Arial" w:cs="Arial"/>
          <w:color w:val="010000"/>
          <w:sz w:val="20"/>
        </w:rPr>
        <w:t xml:space="preserve">‎‎Article 2. Change of </w:t>
      </w:r>
      <w:r w:rsidR="00A921CC" w:rsidRPr="0090728E">
        <w:rPr>
          <w:rFonts w:ascii="Arial" w:hAnsi="Arial" w:cs="Arial"/>
          <w:color w:val="010000"/>
          <w:sz w:val="20"/>
        </w:rPr>
        <w:t>the H</w:t>
      </w:r>
      <w:r w:rsidRPr="0090728E">
        <w:rPr>
          <w:rFonts w:ascii="Arial" w:hAnsi="Arial" w:cs="Arial"/>
          <w:color w:val="010000"/>
          <w:sz w:val="20"/>
        </w:rPr>
        <w:t>eadquarters location of Bac A Commercial Joint Stock Bank - Binh Thuan Branch - La Gi Transaction Office. as follows:</w:t>
      </w:r>
    </w:p>
    <w:p w14:paraId="0000000A" w14:textId="4DCF69BC" w:rsidR="0079637E" w:rsidRPr="0090728E" w:rsidRDefault="00000000" w:rsidP="00D5096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0728E">
        <w:rPr>
          <w:rFonts w:ascii="Arial" w:hAnsi="Arial" w:cs="Arial"/>
          <w:color w:val="010000"/>
          <w:sz w:val="20"/>
        </w:rPr>
        <w:t xml:space="preserve">Former location: </w:t>
      </w:r>
      <w:r w:rsidR="00D5096B" w:rsidRPr="0090728E">
        <w:rPr>
          <w:rFonts w:ascii="Arial" w:hAnsi="Arial" w:cs="Arial"/>
          <w:color w:val="010000"/>
          <w:sz w:val="20"/>
        </w:rPr>
        <w:t xml:space="preserve">No. </w:t>
      </w:r>
      <w:r w:rsidRPr="0090728E">
        <w:rPr>
          <w:rFonts w:ascii="Arial" w:hAnsi="Arial" w:cs="Arial"/>
          <w:color w:val="010000"/>
          <w:sz w:val="20"/>
        </w:rPr>
        <w:t xml:space="preserve">415 Thong Nhat, Tan Thien </w:t>
      </w:r>
      <w:r w:rsidR="000868DD" w:rsidRPr="0090728E">
        <w:rPr>
          <w:rFonts w:ascii="Arial" w:hAnsi="Arial" w:cs="Arial"/>
          <w:color w:val="010000"/>
          <w:sz w:val="20"/>
        </w:rPr>
        <w:t>W</w:t>
      </w:r>
      <w:r w:rsidRPr="0090728E">
        <w:rPr>
          <w:rFonts w:ascii="Arial" w:hAnsi="Arial" w:cs="Arial"/>
          <w:color w:val="010000"/>
          <w:sz w:val="20"/>
        </w:rPr>
        <w:t>ard, La Gi Town, Binh Thuan Province.</w:t>
      </w:r>
    </w:p>
    <w:p w14:paraId="0000000B" w14:textId="34734B5F" w:rsidR="0079637E" w:rsidRPr="0090728E" w:rsidRDefault="00000000" w:rsidP="00D5096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0728E">
        <w:rPr>
          <w:rFonts w:ascii="Arial" w:hAnsi="Arial" w:cs="Arial"/>
          <w:color w:val="010000"/>
          <w:sz w:val="20"/>
        </w:rPr>
        <w:t xml:space="preserve">New location: </w:t>
      </w:r>
      <w:r w:rsidR="00D5096B" w:rsidRPr="0090728E">
        <w:rPr>
          <w:rFonts w:ascii="Arial" w:hAnsi="Arial" w:cs="Arial"/>
          <w:color w:val="010000"/>
          <w:sz w:val="20"/>
        </w:rPr>
        <w:t xml:space="preserve">No. </w:t>
      </w:r>
      <w:r w:rsidRPr="0090728E">
        <w:rPr>
          <w:rFonts w:ascii="Arial" w:hAnsi="Arial" w:cs="Arial"/>
          <w:color w:val="010000"/>
          <w:sz w:val="20"/>
        </w:rPr>
        <w:t>10-12 Thong Nhat Street, Phuoc Hoi Ward, La Gi Town, Binh Thuan Province.</w:t>
      </w:r>
    </w:p>
    <w:p w14:paraId="0000000C" w14:textId="78EF4E55" w:rsidR="0079637E" w:rsidRPr="0090728E" w:rsidRDefault="00000000" w:rsidP="00D5096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0728E">
        <w:rPr>
          <w:rFonts w:ascii="Arial" w:hAnsi="Arial" w:cs="Arial"/>
          <w:color w:val="010000"/>
          <w:sz w:val="20"/>
        </w:rPr>
        <w:t>‎‎Article 3. The Board of Directors assign</w:t>
      </w:r>
      <w:r w:rsidR="00BA26BC" w:rsidRPr="0090728E">
        <w:rPr>
          <w:rFonts w:ascii="Arial" w:hAnsi="Arial" w:cs="Arial"/>
          <w:color w:val="010000"/>
          <w:sz w:val="20"/>
        </w:rPr>
        <w:t>ed</w:t>
      </w:r>
      <w:r w:rsidRPr="0090728E">
        <w:rPr>
          <w:rFonts w:ascii="Arial" w:hAnsi="Arial" w:cs="Arial"/>
          <w:color w:val="010000"/>
          <w:sz w:val="20"/>
        </w:rPr>
        <w:t xml:space="preserve"> the Board of Management of </w:t>
      </w:r>
      <w:r w:rsidR="00BA26BC" w:rsidRPr="0090728E">
        <w:rPr>
          <w:rFonts w:ascii="Arial" w:hAnsi="Arial" w:cs="Arial"/>
          <w:color w:val="010000"/>
          <w:sz w:val="20"/>
        </w:rPr>
        <w:t>Bac A Commercial Joint Stock Bank to</w:t>
      </w:r>
      <w:r w:rsidRPr="0090728E">
        <w:rPr>
          <w:rFonts w:ascii="Arial" w:hAnsi="Arial" w:cs="Arial"/>
          <w:color w:val="010000"/>
          <w:sz w:val="20"/>
        </w:rPr>
        <w:t xml:space="preserve">: Direct/organize the implementation of procedures relevant to the establishment and change of </w:t>
      </w:r>
      <w:r w:rsidR="00BA26BC" w:rsidRPr="0090728E">
        <w:rPr>
          <w:rFonts w:ascii="Arial" w:hAnsi="Arial" w:cs="Arial"/>
          <w:color w:val="010000"/>
          <w:sz w:val="20"/>
        </w:rPr>
        <w:t>the H</w:t>
      </w:r>
      <w:r w:rsidRPr="0090728E">
        <w:rPr>
          <w:rFonts w:ascii="Arial" w:hAnsi="Arial" w:cs="Arial"/>
          <w:color w:val="010000"/>
          <w:sz w:val="20"/>
        </w:rPr>
        <w:t xml:space="preserve">eadquarters location of Bac A Commercial Joint Stock Bank - Binh Thuan Branch - La Gi Transaction Office; implement other necessary procedures to ensure compliance with internal regulations of </w:t>
      </w:r>
      <w:r w:rsidR="008614C5" w:rsidRPr="0090728E">
        <w:rPr>
          <w:rFonts w:ascii="Arial" w:hAnsi="Arial" w:cs="Arial"/>
          <w:color w:val="010000"/>
          <w:sz w:val="20"/>
        </w:rPr>
        <w:t xml:space="preserve">Bac A Commercial Joint Stock Bank </w:t>
      </w:r>
      <w:r w:rsidRPr="0090728E">
        <w:rPr>
          <w:rFonts w:ascii="Arial" w:hAnsi="Arial" w:cs="Arial"/>
          <w:color w:val="010000"/>
          <w:sz w:val="20"/>
        </w:rPr>
        <w:t>and regulations of current laws.</w:t>
      </w:r>
    </w:p>
    <w:p w14:paraId="0000000D" w14:textId="1258A4BE" w:rsidR="0079637E" w:rsidRPr="0090728E" w:rsidRDefault="00000000" w:rsidP="00D5096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0728E">
        <w:rPr>
          <w:rFonts w:ascii="Arial" w:hAnsi="Arial" w:cs="Arial"/>
          <w:color w:val="010000"/>
          <w:sz w:val="20"/>
        </w:rPr>
        <w:t xml:space="preserve">‎‎Article 4. This </w:t>
      </w:r>
      <w:r w:rsidR="00EE66EC" w:rsidRPr="0090728E">
        <w:rPr>
          <w:rFonts w:ascii="Arial" w:hAnsi="Arial" w:cs="Arial"/>
          <w:color w:val="010000"/>
          <w:sz w:val="20"/>
        </w:rPr>
        <w:t>Decision</w:t>
      </w:r>
      <w:r w:rsidRPr="0090728E">
        <w:rPr>
          <w:rFonts w:ascii="Arial" w:hAnsi="Arial" w:cs="Arial"/>
          <w:color w:val="010000"/>
          <w:sz w:val="20"/>
        </w:rPr>
        <w:t xml:space="preserve"> takes effect from the date of its signing./.</w:t>
      </w:r>
    </w:p>
    <w:p w14:paraId="0000000E" w14:textId="584C685E" w:rsidR="0079637E" w:rsidRPr="0090728E" w:rsidRDefault="00000000" w:rsidP="00D5096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90728E">
        <w:rPr>
          <w:rFonts w:ascii="Arial" w:hAnsi="Arial" w:cs="Arial"/>
          <w:color w:val="010000"/>
          <w:sz w:val="20"/>
        </w:rPr>
        <w:t>Members of the Board of Directors, the Board of Management,</w:t>
      </w:r>
      <w:r w:rsidR="000868DD" w:rsidRPr="0090728E">
        <w:rPr>
          <w:rFonts w:ascii="Arial" w:hAnsi="Arial" w:cs="Arial"/>
          <w:color w:val="010000"/>
          <w:sz w:val="20"/>
        </w:rPr>
        <w:t xml:space="preserve"> the</w:t>
      </w:r>
      <w:r w:rsidRPr="0090728E">
        <w:rPr>
          <w:rFonts w:ascii="Arial" w:hAnsi="Arial" w:cs="Arial"/>
          <w:color w:val="010000"/>
          <w:sz w:val="20"/>
        </w:rPr>
        <w:t xml:space="preserve"> Binh Thuan Branch and </w:t>
      </w:r>
      <w:r w:rsidR="007E6753" w:rsidRPr="0090728E">
        <w:rPr>
          <w:rFonts w:ascii="Arial" w:hAnsi="Arial" w:cs="Arial"/>
          <w:color w:val="010000"/>
          <w:sz w:val="20"/>
        </w:rPr>
        <w:t xml:space="preserve">the </w:t>
      </w:r>
      <w:r w:rsidRPr="0090728E">
        <w:rPr>
          <w:rFonts w:ascii="Arial" w:hAnsi="Arial" w:cs="Arial"/>
          <w:color w:val="010000"/>
          <w:sz w:val="20"/>
        </w:rPr>
        <w:t xml:space="preserve">La Gi Transaction Office under </w:t>
      </w:r>
      <w:r w:rsidR="000868DD" w:rsidRPr="0090728E">
        <w:rPr>
          <w:rFonts w:ascii="Arial" w:hAnsi="Arial" w:cs="Arial"/>
          <w:color w:val="010000"/>
          <w:sz w:val="20"/>
        </w:rPr>
        <w:t xml:space="preserve">the </w:t>
      </w:r>
      <w:r w:rsidRPr="0090728E">
        <w:rPr>
          <w:rFonts w:ascii="Arial" w:hAnsi="Arial" w:cs="Arial"/>
          <w:color w:val="010000"/>
          <w:sz w:val="20"/>
        </w:rPr>
        <w:t xml:space="preserve">Binh Thuan Branch, relevant Departments, </w:t>
      </w:r>
      <w:r w:rsidR="007E6753" w:rsidRPr="0090728E">
        <w:rPr>
          <w:rFonts w:ascii="Arial" w:hAnsi="Arial" w:cs="Arial"/>
          <w:color w:val="010000"/>
          <w:sz w:val="20"/>
        </w:rPr>
        <w:t>Divisions</w:t>
      </w:r>
      <w:r w:rsidRPr="0090728E">
        <w:rPr>
          <w:rFonts w:ascii="Arial" w:hAnsi="Arial" w:cs="Arial"/>
          <w:color w:val="010000"/>
          <w:sz w:val="20"/>
        </w:rPr>
        <w:t xml:space="preserve"> and Individuals are responsible for implementing this Decision./.</w:t>
      </w:r>
    </w:p>
    <w:sectPr w:rsidR="0079637E" w:rsidRPr="0090728E" w:rsidSect="00D5096B">
      <w:pgSz w:w="11909" w:h="16840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DC070A43-C469-4C84-AF38-EA9DEDB91B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2" w:fontKey="{DF4A4E5A-3B7E-45F4-87BB-25E6514495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9959FE7-8F86-4544-BF8E-13FDD1E0C5E3}"/>
    <w:embedItalic r:id="rId4" w:fontKey="{092109DC-D42D-429B-8CB8-5EB86333F30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8789C24B-A225-4E02-9BFF-2E338654FDC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58BB914C-14AD-4866-BB00-000E69BE4B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961DDF"/>
    <w:multiLevelType w:val="multilevel"/>
    <w:tmpl w:val="47CCB5DC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color w:val="00000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3612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37E"/>
    <w:rsid w:val="000868DD"/>
    <w:rsid w:val="001015A7"/>
    <w:rsid w:val="0010188D"/>
    <w:rsid w:val="00212EAE"/>
    <w:rsid w:val="003900D2"/>
    <w:rsid w:val="003C777C"/>
    <w:rsid w:val="003D7A5F"/>
    <w:rsid w:val="003E64C8"/>
    <w:rsid w:val="0079637E"/>
    <w:rsid w:val="007E57B7"/>
    <w:rsid w:val="007E6753"/>
    <w:rsid w:val="008614C5"/>
    <w:rsid w:val="0090728E"/>
    <w:rsid w:val="00A23917"/>
    <w:rsid w:val="00A33830"/>
    <w:rsid w:val="00A921CC"/>
    <w:rsid w:val="00B50CD1"/>
    <w:rsid w:val="00BA26BC"/>
    <w:rsid w:val="00D5096B"/>
    <w:rsid w:val="00EC29F2"/>
    <w:rsid w:val="00EE66EC"/>
    <w:rsid w:val="00F23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F37FB"/>
  <w15:docId w15:val="{33F247C5-E9B4-471C-96C8-D561343D9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Char">
    <w:name w:val="Body Text Char"/>
    <w:basedOn w:val="DefaultParagraphFont"/>
    <w:link w:val="BodyText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C15256"/>
      <w:sz w:val="18"/>
      <w:szCs w:val="18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C15256"/>
      <w:sz w:val="17"/>
      <w:szCs w:val="17"/>
      <w:u w:val="none"/>
      <w:shd w:val="clear" w:color="auto" w:fill="auto"/>
    </w:rPr>
  </w:style>
  <w:style w:type="character" w:customStyle="1" w:styleId="Bodytext4">
    <w:name w:val="Body text (4)_"/>
    <w:basedOn w:val="DefaultParagraphFont"/>
    <w:link w:val="Bodytext40"/>
    <w:rPr>
      <w:rFonts w:ascii="Arial" w:eastAsia="Arial" w:hAnsi="Arial" w:cs="Arial"/>
      <w:b w:val="0"/>
      <w:bCs w:val="0"/>
      <w:i w:val="0"/>
      <w:iCs w:val="0"/>
      <w:smallCaps w:val="0"/>
      <w:strike w:val="0"/>
      <w:color w:val="7E3741"/>
      <w:sz w:val="34"/>
      <w:szCs w:val="34"/>
      <w:u w:val="none"/>
      <w:shd w:val="clear" w:color="auto" w:fill="auto"/>
    </w:rPr>
  </w:style>
  <w:style w:type="character" w:customStyle="1" w:styleId="Heading30">
    <w:name w:val="Heading #3_"/>
    <w:basedOn w:val="DefaultParagraphFont"/>
    <w:link w:val="Heading31"/>
    <w:rPr>
      <w:rFonts w:ascii="Arial" w:eastAsia="Arial" w:hAnsi="Arial" w:cs="Arial"/>
      <w:b/>
      <w:bCs/>
      <w:i w:val="0"/>
      <w:iCs w:val="0"/>
      <w:smallCaps w:val="0"/>
      <w:strike w:val="0"/>
      <w:color w:val="131313"/>
      <w:sz w:val="22"/>
      <w:szCs w:val="22"/>
      <w:u w:val="none"/>
      <w:shd w:val="clear" w:color="auto" w:fill="auto"/>
    </w:rPr>
  </w:style>
  <w:style w:type="character" w:customStyle="1" w:styleId="Heading10">
    <w:name w:val="Heading #1_"/>
    <w:basedOn w:val="DefaultParagraphFont"/>
    <w:link w:val="Heading11"/>
    <w:rPr>
      <w:rFonts w:ascii="Arial" w:eastAsia="Arial" w:hAnsi="Arial" w:cs="Arial"/>
      <w:b/>
      <w:bCs/>
      <w:i w:val="0"/>
      <w:iCs w:val="0"/>
      <w:smallCaps w:val="0"/>
      <w:strike w:val="0"/>
      <w:color w:val="3C3C3C"/>
      <w:sz w:val="36"/>
      <w:szCs w:val="36"/>
      <w:u w:val="single"/>
      <w:shd w:val="clear" w:color="auto" w:fill="auto"/>
    </w:rPr>
  </w:style>
  <w:style w:type="character" w:customStyle="1" w:styleId="Heading20">
    <w:name w:val="Heading #2_"/>
    <w:basedOn w:val="DefaultParagraphFont"/>
    <w:link w:val="Heading2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C15256"/>
      <w:sz w:val="38"/>
      <w:szCs w:val="38"/>
      <w:u w:val="none"/>
      <w:shd w:val="clear" w:color="auto" w:fill="auto"/>
    </w:rPr>
  </w:style>
  <w:style w:type="character" w:customStyle="1" w:styleId="Bodytext5">
    <w:name w:val="Body text (5)_"/>
    <w:basedOn w:val="DefaultParagraphFont"/>
    <w:link w:val="Bodytext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C15256"/>
      <w:sz w:val="26"/>
      <w:szCs w:val="26"/>
      <w:u w:val="none"/>
      <w:shd w:val="clear" w:color="auto" w:fill="auto"/>
    </w:rPr>
  </w:style>
  <w:style w:type="paragraph" w:styleId="BodyText">
    <w:name w:val="Body Text"/>
    <w:basedOn w:val="Normal"/>
    <w:link w:val="BodyTextChar"/>
    <w:qFormat/>
    <w:pPr>
      <w:spacing w:line="300" w:lineRule="auto"/>
    </w:pPr>
    <w:rPr>
      <w:rFonts w:ascii="Arial" w:eastAsia="Arial" w:hAnsi="Arial" w:cs="Arial"/>
      <w:sz w:val="22"/>
      <w:szCs w:val="22"/>
    </w:rPr>
  </w:style>
  <w:style w:type="paragraph" w:customStyle="1" w:styleId="Bodytext30">
    <w:name w:val="Body text (3)"/>
    <w:basedOn w:val="Normal"/>
    <w:link w:val="Bodytext3"/>
    <w:rPr>
      <w:rFonts w:ascii="Times New Roman" w:eastAsia="Times New Roman" w:hAnsi="Times New Roman" w:cs="Times New Roman"/>
      <w:color w:val="C15256"/>
      <w:sz w:val="18"/>
      <w:szCs w:val="18"/>
    </w:rPr>
  </w:style>
  <w:style w:type="paragraph" w:customStyle="1" w:styleId="Bodytext20">
    <w:name w:val="Body text (2)"/>
    <w:basedOn w:val="Normal"/>
    <w:link w:val="Bodytext2"/>
    <w:pPr>
      <w:spacing w:line="235" w:lineRule="auto"/>
      <w:ind w:left="1570"/>
      <w:jc w:val="right"/>
    </w:pPr>
    <w:rPr>
      <w:rFonts w:ascii="Microsoft Sans Serif" w:eastAsia="Microsoft Sans Serif" w:hAnsi="Microsoft Sans Serif" w:cs="Microsoft Sans Serif"/>
      <w:color w:val="C15256"/>
      <w:sz w:val="17"/>
      <w:szCs w:val="17"/>
    </w:rPr>
  </w:style>
  <w:style w:type="paragraph" w:customStyle="1" w:styleId="Bodytext40">
    <w:name w:val="Body text (4)"/>
    <w:basedOn w:val="Normal"/>
    <w:link w:val="Bodytext4"/>
    <w:pPr>
      <w:spacing w:line="197" w:lineRule="auto"/>
      <w:ind w:left="3090"/>
    </w:pPr>
    <w:rPr>
      <w:rFonts w:ascii="Arial" w:eastAsia="Arial" w:hAnsi="Arial" w:cs="Arial"/>
      <w:color w:val="7E3741"/>
      <w:sz w:val="34"/>
      <w:szCs w:val="34"/>
    </w:rPr>
  </w:style>
  <w:style w:type="paragraph" w:customStyle="1" w:styleId="Heading31">
    <w:name w:val="Heading #3"/>
    <w:basedOn w:val="Normal"/>
    <w:link w:val="Heading30"/>
    <w:pPr>
      <w:spacing w:line="262" w:lineRule="auto"/>
      <w:jc w:val="center"/>
      <w:outlineLvl w:val="2"/>
    </w:pPr>
    <w:rPr>
      <w:rFonts w:ascii="Arial" w:eastAsia="Arial" w:hAnsi="Arial" w:cs="Arial"/>
      <w:b/>
      <w:bCs/>
      <w:color w:val="131313"/>
      <w:sz w:val="22"/>
      <w:szCs w:val="22"/>
    </w:rPr>
  </w:style>
  <w:style w:type="paragraph" w:customStyle="1" w:styleId="Heading11">
    <w:name w:val="Heading #1"/>
    <w:basedOn w:val="Normal"/>
    <w:link w:val="Heading10"/>
    <w:pPr>
      <w:jc w:val="right"/>
      <w:outlineLvl w:val="0"/>
    </w:pPr>
    <w:rPr>
      <w:rFonts w:ascii="Arial" w:eastAsia="Arial" w:hAnsi="Arial" w:cs="Arial"/>
      <w:b/>
      <w:bCs/>
      <w:color w:val="3C3C3C"/>
      <w:sz w:val="36"/>
      <w:szCs w:val="36"/>
      <w:u w:val="single"/>
    </w:rPr>
  </w:style>
  <w:style w:type="paragraph" w:customStyle="1" w:styleId="Heading21">
    <w:name w:val="Heading #2"/>
    <w:basedOn w:val="Normal"/>
    <w:link w:val="Heading20"/>
    <w:pPr>
      <w:spacing w:line="190" w:lineRule="auto"/>
      <w:jc w:val="right"/>
      <w:outlineLvl w:val="1"/>
    </w:pPr>
    <w:rPr>
      <w:rFonts w:ascii="Times New Roman" w:eastAsia="Times New Roman" w:hAnsi="Times New Roman" w:cs="Times New Roman"/>
      <w:smallCaps/>
      <w:color w:val="C15256"/>
      <w:sz w:val="38"/>
      <w:szCs w:val="38"/>
    </w:rPr>
  </w:style>
  <w:style w:type="paragraph" w:customStyle="1" w:styleId="Bodytext50">
    <w:name w:val="Body text (5)"/>
    <w:basedOn w:val="Normal"/>
    <w:link w:val="Bodytext5"/>
    <w:pPr>
      <w:spacing w:line="180" w:lineRule="auto"/>
      <w:jc w:val="right"/>
    </w:pPr>
    <w:rPr>
      <w:rFonts w:ascii="Times New Roman" w:eastAsia="Times New Roman" w:hAnsi="Times New Roman" w:cs="Times New Roman"/>
      <w:i/>
      <w:iCs/>
      <w:color w:val="C15256"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uoiqCBxMUTOKvCGvCErLpB96Xw==">CgMxLjA4AHIhMXdBWTc3cVplazV0eVlUZFlEWW96WXYzcmhQd3RGWkFM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334</Words>
  <Characters>1910</Characters>
  <Application>Microsoft Office Word</Application>
  <DocSecurity>0</DocSecurity>
  <Lines>15</Lines>
  <Paragraphs>4</Paragraphs>
  <ScaleCrop>false</ScaleCrop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Sao Khue</cp:lastModifiedBy>
  <cp:revision>28</cp:revision>
  <dcterms:created xsi:type="dcterms:W3CDTF">2024-09-05T03:22:00Z</dcterms:created>
  <dcterms:modified xsi:type="dcterms:W3CDTF">2024-09-05T10:21:00Z</dcterms:modified>
</cp:coreProperties>
</file>